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E29D" w14:textId="124EFF65" w:rsidR="008334AD" w:rsidRPr="00F66F2B" w:rsidRDefault="002D68CD" w:rsidP="008334AD">
      <w:pPr>
        <w:rPr>
          <w:lang w:val="en-US"/>
        </w:rPr>
      </w:pPr>
      <w:r>
        <w:rPr>
          <w:lang w:val="en-US"/>
        </w:rPr>
        <w:t xml:space="preserve"> </w:t>
      </w:r>
    </w:p>
    <w:p w14:paraId="22C9612D" w14:textId="77777777" w:rsidR="00410D42" w:rsidRDefault="00410D42" w:rsidP="008334AD">
      <w:pPr>
        <w:jc w:val="center"/>
        <w:rPr>
          <w:b/>
          <w:sz w:val="24"/>
        </w:rPr>
      </w:pPr>
    </w:p>
    <w:p w14:paraId="32858641" w14:textId="77777777" w:rsidR="00410D42" w:rsidRDefault="00410D42" w:rsidP="008334AD">
      <w:pPr>
        <w:jc w:val="center"/>
        <w:rPr>
          <w:b/>
          <w:sz w:val="24"/>
        </w:rPr>
      </w:pPr>
    </w:p>
    <w:p w14:paraId="477C2C6D" w14:textId="77777777" w:rsidR="00410D42" w:rsidRDefault="00410D42" w:rsidP="008334AD">
      <w:pPr>
        <w:jc w:val="center"/>
        <w:rPr>
          <w:b/>
          <w:sz w:val="24"/>
        </w:rPr>
      </w:pPr>
    </w:p>
    <w:p w14:paraId="01C13003" w14:textId="77777777" w:rsidR="00410D42" w:rsidRDefault="00410D42" w:rsidP="008334AD">
      <w:pPr>
        <w:jc w:val="center"/>
        <w:rPr>
          <w:b/>
          <w:sz w:val="24"/>
        </w:rPr>
      </w:pPr>
    </w:p>
    <w:p w14:paraId="6B5B9178" w14:textId="77777777" w:rsidR="00410D42" w:rsidRPr="00EC0E10" w:rsidRDefault="002235D9" w:rsidP="00410D42">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rFonts w:ascii="Book Antiqua" w:hAnsi="Book Antiqua"/>
          <w:b/>
          <w:sz w:val="36"/>
          <w:szCs w:val="36"/>
        </w:rPr>
      </w:pPr>
      <w:r w:rsidRPr="00EC0E10">
        <w:rPr>
          <w:rFonts w:ascii="Book Antiqua" w:hAnsi="Book Antiqua"/>
          <w:b/>
          <w:sz w:val="36"/>
          <w:szCs w:val="36"/>
        </w:rPr>
        <w:t>Τ</w:t>
      </w:r>
      <w:r w:rsidR="00675E31" w:rsidRPr="00EC0E10">
        <w:rPr>
          <w:rFonts w:ascii="Book Antiqua" w:hAnsi="Book Antiqua"/>
          <w:b/>
          <w:sz w:val="36"/>
          <w:szCs w:val="36"/>
        </w:rPr>
        <w:t xml:space="preserve">εύχος </w:t>
      </w:r>
    </w:p>
    <w:p w14:paraId="32E89325" w14:textId="77777777" w:rsidR="00675E31" w:rsidRPr="00EC0E10" w:rsidRDefault="00675E31" w:rsidP="00410D42">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rFonts w:ascii="Book Antiqua" w:hAnsi="Book Antiqua"/>
          <w:b/>
          <w:sz w:val="36"/>
          <w:szCs w:val="36"/>
        </w:rPr>
      </w:pPr>
      <w:r w:rsidRPr="00EC0E10">
        <w:rPr>
          <w:rFonts w:ascii="Book Antiqua" w:hAnsi="Book Antiqua"/>
          <w:b/>
          <w:sz w:val="36"/>
          <w:szCs w:val="36"/>
        </w:rPr>
        <w:t xml:space="preserve">Ειδικής Συγγραφής Υποχρεώσεων </w:t>
      </w:r>
    </w:p>
    <w:p w14:paraId="054B7ED1" w14:textId="77777777" w:rsidR="00BA4E9D" w:rsidRPr="00EC0E10" w:rsidRDefault="00BA4E9D">
      <w:pPr>
        <w:spacing w:before="0" w:after="200" w:line="276" w:lineRule="auto"/>
        <w:ind w:left="0"/>
        <w:jc w:val="left"/>
      </w:pP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5"/>
        <w:gridCol w:w="8653"/>
      </w:tblGrid>
      <w:tr w:rsidR="00BA4E9D" w:rsidRPr="00EC0E10" w14:paraId="1848D6B7" w14:textId="77777777" w:rsidTr="00EF260C">
        <w:tc>
          <w:tcPr>
            <w:tcW w:w="959" w:type="dxa"/>
          </w:tcPr>
          <w:p w14:paraId="3C4CC34F" w14:textId="77777777" w:rsidR="00BA4E9D" w:rsidRPr="00EC0E10" w:rsidRDefault="00BA4E9D" w:rsidP="001C7B67">
            <w:pPr>
              <w:spacing w:after="0" w:line="312" w:lineRule="auto"/>
              <w:ind w:left="0"/>
              <w:jc w:val="left"/>
              <w:rPr>
                <w:rFonts w:ascii="Book Antiqua" w:hAnsi="Book Antiqua"/>
                <w:b/>
              </w:rPr>
            </w:pPr>
            <w:r w:rsidRPr="00EC0E10">
              <w:rPr>
                <w:rFonts w:ascii="Book Antiqua" w:hAnsi="Book Antiqua"/>
                <w:b/>
              </w:rPr>
              <w:t>ΕΡΓΟ:</w:t>
            </w:r>
          </w:p>
        </w:tc>
        <w:tc>
          <w:tcPr>
            <w:tcW w:w="8895" w:type="dxa"/>
          </w:tcPr>
          <w:p w14:paraId="67ED8E0E" w14:textId="77777777" w:rsidR="00EF260C" w:rsidRPr="00EC0E10" w:rsidRDefault="00D41025" w:rsidP="001C7B67">
            <w:pPr>
              <w:spacing w:after="0" w:line="312" w:lineRule="auto"/>
              <w:ind w:left="0"/>
              <w:rPr>
                <w:rFonts w:ascii="Book Antiqua" w:hAnsi="Book Antiqua"/>
                <w:b/>
                <w:szCs w:val="22"/>
              </w:rPr>
            </w:pPr>
            <w:r>
              <w:rPr>
                <w:rFonts w:ascii="Book Antiqua" w:hAnsi="Book Antiqua" w:cs="Tahoma"/>
                <w:b/>
                <w:bCs/>
                <w:szCs w:val="22"/>
              </w:rPr>
              <w:t>ΑΝΤΙΚΑΤΑΣΤΑΣΗ ΙΣΤΩΝ ΚΑΙ ΠΡΟΒΟΛΕΩΝ ΣΤΟ ΓΗΠΕΔΟ ‘ΦΩΤΗΣ ΚΟΣΜΑΣ’</w:t>
            </w:r>
          </w:p>
          <w:p w14:paraId="1F6F9F8E" w14:textId="77777777" w:rsidR="00BA4E9D" w:rsidRPr="00EC0E10" w:rsidRDefault="00BA4E9D" w:rsidP="001C7B67">
            <w:pPr>
              <w:spacing w:before="0" w:after="0" w:line="312" w:lineRule="auto"/>
              <w:ind w:left="0"/>
              <w:jc w:val="left"/>
              <w:rPr>
                <w:rFonts w:ascii="Book Antiqua" w:hAnsi="Book Antiqua"/>
              </w:rPr>
            </w:pPr>
          </w:p>
        </w:tc>
      </w:tr>
    </w:tbl>
    <w:p w14:paraId="3D61F2F0" w14:textId="77777777" w:rsidR="00EF260C" w:rsidRPr="00EC0E10" w:rsidRDefault="00EF260C">
      <w:pPr>
        <w:spacing w:before="0" w:after="200" w:line="276" w:lineRule="auto"/>
        <w:ind w:left="0"/>
        <w:jc w:val="left"/>
        <w:rPr>
          <w:rFonts w:ascii="Book Antiqua" w:hAnsi="Book Antiqua"/>
        </w:rPr>
      </w:pP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6"/>
        <w:gridCol w:w="7082"/>
      </w:tblGrid>
      <w:tr w:rsidR="00EF260C" w:rsidRPr="00EC0E10" w14:paraId="06E4B23D" w14:textId="77777777" w:rsidTr="00EF260C">
        <w:tc>
          <w:tcPr>
            <w:tcW w:w="959" w:type="dxa"/>
          </w:tcPr>
          <w:p w14:paraId="71B1AD76" w14:textId="77777777" w:rsidR="00EF260C" w:rsidRPr="00EC0E10" w:rsidRDefault="00EF260C" w:rsidP="00EF260C">
            <w:pPr>
              <w:spacing w:before="60" w:after="0" w:line="240" w:lineRule="auto"/>
              <w:ind w:left="0"/>
              <w:jc w:val="left"/>
              <w:rPr>
                <w:rFonts w:ascii="Book Antiqua" w:hAnsi="Book Antiqua"/>
                <w:b/>
              </w:rPr>
            </w:pPr>
            <w:r w:rsidRPr="00EC0E10">
              <w:rPr>
                <w:rFonts w:ascii="Book Antiqua" w:hAnsi="Book Antiqua"/>
                <w:b/>
                <w:szCs w:val="22"/>
              </w:rPr>
              <w:t>ΠΡΟΫΠΟΛΟΓΙΣΜΟΣ:</w:t>
            </w:r>
          </w:p>
        </w:tc>
        <w:tc>
          <w:tcPr>
            <w:tcW w:w="8895" w:type="dxa"/>
          </w:tcPr>
          <w:p w14:paraId="4858849F" w14:textId="0079E175" w:rsidR="00EF260C" w:rsidRPr="004D09A5" w:rsidRDefault="00533BB4" w:rsidP="009A42F4">
            <w:pPr>
              <w:spacing w:before="60" w:after="60" w:line="240" w:lineRule="auto"/>
              <w:ind w:left="0"/>
              <w:rPr>
                <w:rFonts w:ascii="Book Antiqua" w:hAnsi="Book Antiqua"/>
                <w:b/>
                <w:szCs w:val="22"/>
              </w:rPr>
            </w:pPr>
            <w:r>
              <w:rPr>
                <w:rFonts w:ascii="Book Antiqua" w:hAnsi="Book Antiqua"/>
                <w:b/>
                <w:szCs w:val="22"/>
              </w:rPr>
              <w:t>56.</w:t>
            </w:r>
            <w:r w:rsidR="009A42F4">
              <w:rPr>
                <w:rFonts w:ascii="Book Antiqua" w:hAnsi="Book Antiqua"/>
                <w:b/>
                <w:szCs w:val="22"/>
              </w:rPr>
              <w:t>270,29</w:t>
            </w:r>
            <w:r w:rsidR="00C9555F" w:rsidRPr="004D09A5">
              <w:rPr>
                <w:rFonts w:ascii="Book Antiqua" w:hAnsi="Book Antiqua"/>
                <w:b/>
                <w:szCs w:val="22"/>
              </w:rPr>
              <w:t xml:space="preserve"> € (πλέον Φ.Π.Α.) ήτοι </w:t>
            </w:r>
            <w:r>
              <w:rPr>
                <w:rFonts w:ascii="Book Antiqua" w:hAnsi="Book Antiqua"/>
                <w:b/>
                <w:szCs w:val="22"/>
              </w:rPr>
              <w:t>69.</w:t>
            </w:r>
            <w:r w:rsidR="009A42F4">
              <w:rPr>
                <w:rFonts w:ascii="Book Antiqua" w:hAnsi="Book Antiqua"/>
                <w:b/>
                <w:szCs w:val="22"/>
              </w:rPr>
              <w:t>775,16</w:t>
            </w:r>
            <w:r w:rsidR="00C9555F" w:rsidRPr="004D09A5">
              <w:rPr>
                <w:rFonts w:ascii="Book Antiqua" w:hAnsi="Book Antiqua"/>
                <w:b/>
                <w:szCs w:val="22"/>
              </w:rPr>
              <w:t xml:space="preserve"> € (με Φ.Π.Α.</w:t>
            </w:r>
            <w:r w:rsidR="00C9555F" w:rsidRPr="004D09A5">
              <w:rPr>
                <w:rFonts w:ascii="Book Antiqua" w:hAnsi="Book Antiqua" w:cs="Arial"/>
                <w:b/>
                <w:color w:val="000000"/>
                <w:szCs w:val="22"/>
              </w:rPr>
              <w:t xml:space="preserve"> 24 %</w:t>
            </w:r>
            <w:r w:rsidR="00C9555F" w:rsidRPr="004D09A5">
              <w:rPr>
                <w:rFonts w:ascii="Book Antiqua" w:hAnsi="Book Antiqua"/>
                <w:b/>
                <w:szCs w:val="22"/>
              </w:rPr>
              <w:t>)</w:t>
            </w:r>
          </w:p>
        </w:tc>
      </w:tr>
    </w:tbl>
    <w:p w14:paraId="0E9685E9" w14:textId="77777777" w:rsidR="00EF260C" w:rsidRPr="00EC0E10" w:rsidRDefault="00EF260C">
      <w:pPr>
        <w:spacing w:before="0" w:after="200" w:line="276" w:lineRule="auto"/>
        <w:ind w:left="0"/>
        <w:jc w:val="left"/>
      </w:pP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59"/>
        <w:gridCol w:w="6949"/>
      </w:tblGrid>
      <w:tr w:rsidR="00EF260C" w:rsidRPr="00EC0E10" w14:paraId="6DBBF757" w14:textId="77777777" w:rsidTr="003F7EF4">
        <w:tc>
          <w:tcPr>
            <w:tcW w:w="959" w:type="dxa"/>
          </w:tcPr>
          <w:p w14:paraId="3F9BF484" w14:textId="77777777" w:rsidR="00EF260C" w:rsidRPr="00EC0E10" w:rsidRDefault="00EF260C" w:rsidP="003F7EF4">
            <w:pPr>
              <w:spacing w:before="60" w:after="0" w:line="240" w:lineRule="auto"/>
              <w:ind w:left="0"/>
              <w:jc w:val="left"/>
              <w:rPr>
                <w:rFonts w:ascii="Book Antiqua" w:hAnsi="Book Antiqua"/>
                <w:b/>
              </w:rPr>
            </w:pPr>
            <w:r w:rsidRPr="00EC0E10">
              <w:rPr>
                <w:rFonts w:ascii="Book Antiqua" w:hAnsi="Book Antiqua"/>
                <w:b/>
                <w:sz w:val="24"/>
                <w:szCs w:val="24"/>
              </w:rPr>
              <w:t>ΧΡΗΜΑΤΟΔΟΤΗΣΗ:</w:t>
            </w:r>
          </w:p>
        </w:tc>
        <w:tc>
          <w:tcPr>
            <w:tcW w:w="8895" w:type="dxa"/>
          </w:tcPr>
          <w:p w14:paraId="5D00409F" w14:textId="77777777" w:rsidR="00EF260C" w:rsidRPr="00F66F2B" w:rsidRDefault="00D41025" w:rsidP="00D41025">
            <w:pPr>
              <w:spacing w:before="60" w:after="60" w:line="240" w:lineRule="auto"/>
              <w:ind w:left="0"/>
              <w:rPr>
                <w:rFonts w:ascii="Book Antiqua" w:hAnsi="Book Antiqua"/>
              </w:rPr>
            </w:pPr>
            <w:r>
              <w:rPr>
                <w:rFonts w:ascii="Book Antiqua" w:hAnsi="Book Antiqua" w:cs="Tahoma"/>
                <w:b/>
              </w:rPr>
              <w:t>Κ.Α.20.7325.004  ΣΑΤΑ ΙΠ (3. ΕΚΤΑΚΤΑ – ΕΙΔΙΚΕΥΜΕΝΑ)</w:t>
            </w:r>
          </w:p>
        </w:tc>
      </w:tr>
    </w:tbl>
    <w:p w14:paraId="5F0CADCE" w14:textId="77777777" w:rsidR="00410D42" w:rsidRDefault="00410D42">
      <w:pPr>
        <w:spacing w:before="0" w:after="200" w:line="276" w:lineRule="auto"/>
        <w:ind w:left="0"/>
        <w:jc w:val="left"/>
        <w:sectPr w:rsidR="00410D42" w:rsidSect="00410D42">
          <w:headerReference w:type="default" r:id="rId8"/>
          <w:footerReference w:type="even" r:id="rId9"/>
          <w:footerReference w:type="default" r:id="rId10"/>
          <w:pgSz w:w="11907" w:h="16840" w:code="9"/>
          <w:pgMar w:top="851" w:right="851" w:bottom="851" w:left="851" w:header="720" w:footer="720" w:gutter="567"/>
          <w:pgNumType w:start="1"/>
          <w:cols w:space="720"/>
        </w:sectPr>
      </w:pPr>
      <w:r>
        <w:br w:type="page"/>
      </w:r>
    </w:p>
    <w:sdt>
      <w:sdtPr>
        <w:rPr>
          <w:rFonts w:ascii="Book Antiqua" w:hAnsi="Book Antiqua"/>
          <w:b/>
          <w:bCs/>
          <w:sz w:val="20"/>
          <w:szCs w:val="22"/>
        </w:rPr>
        <w:id w:val="-1720038497"/>
        <w:docPartObj>
          <w:docPartGallery w:val="Table of Contents"/>
          <w:docPartUnique/>
        </w:docPartObj>
      </w:sdtPr>
      <w:sdtEndPr>
        <w:rPr>
          <w:rFonts w:asciiTheme="minorHAnsi" w:hAnsiTheme="minorHAnsi"/>
          <w:szCs w:val="20"/>
        </w:rPr>
      </w:sdtEndPr>
      <w:sdtContent>
        <w:p w14:paraId="04749294" w14:textId="77777777" w:rsidR="00BC733E" w:rsidRPr="007A38CC" w:rsidRDefault="00BC733E" w:rsidP="007A38CC">
          <w:pPr>
            <w:pBdr>
              <w:bottom w:val="single" w:sz="18" w:space="1" w:color="1F497D" w:themeColor="text2"/>
            </w:pBdr>
            <w:spacing w:before="0" w:after="0" w:line="312" w:lineRule="auto"/>
            <w:rPr>
              <w:rFonts w:ascii="Book Antiqua" w:hAnsi="Book Antiqua"/>
              <w:b/>
              <w:color w:val="0000CC"/>
              <w:szCs w:val="22"/>
            </w:rPr>
          </w:pPr>
          <w:r w:rsidRPr="007A38CC">
            <w:rPr>
              <w:rFonts w:ascii="Book Antiqua" w:hAnsi="Book Antiqua"/>
              <w:b/>
              <w:color w:val="0000CC"/>
              <w:szCs w:val="22"/>
            </w:rPr>
            <w:t>Περιεχόμενα</w:t>
          </w:r>
        </w:p>
        <w:p w14:paraId="0727E9F9" w14:textId="77777777" w:rsidR="00E37BF5" w:rsidRDefault="009331AF">
          <w:pPr>
            <w:pStyle w:val="11"/>
            <w:rPr>
              <w:rFonts w:eastAsiaTheme="minorEastAsia" w:cstheme="minorBidi"/>
              <w:b w:val="0"/>
              <w:bCs w:val="0"/>
              <w:noProof/>
              <w:sz w:val="22"/>
              <w:szCs w:val="22"/>
            </w:rPr>
          </w:pPr>
          <w:r w:rsidRPr="007A38CC">
            <w:rPr>
              <w:sz w:val="22"/>
              <w:szCs w:val="22"/>
            </w:rPr>
            <w:fldChar w:fldCharType="begin"/>
          </w:r>
          <w:r w:rsidR="00BC733E" w:rsidRPr="007A38CC">
            <w:rPr>
              <w:sz w:val="22"/>
              <w:szCs w:val="22"/>
            </w:rPr>
            <w:instrText xml:space="preserve"> TOC \o "1-3" \h \z \u </w:instrText>
          </w:r>
          <w:r w:rsidRPr="007A38CC">
            <w:rPr>
              <w:sz w:val="22"/>
              <w:szCs w:val="22"/>
            </w:rPr>
            <w:fldChar w:fldCharType="separate"/>
          </w:r>
          <w:hyperlink w:anchor="_Toc505240058" w:history="1">
            <w:r w:rsidR="00E37BF5" w:rsidRPr="00D126E8">
              <w:rPr>
                <w:rStyle w:val="-"/>
                <w:rFonts w:ascii="Book Antiqua" w:hAnsi="Book Antiqua"/>
                <w:noProof/>
              </w:rPr>
              <w:t>Άρθρο 1.</w:t>
            </w:r>
            <w:r w:rsidR="00E37BF5">
              <w:rPr>
                <w:rFonts w:eastAsiaTheme="minorEastAsia" w:cstheme="minorBidi"/>
                <w:b w:val="0"/>
                <w:bCs w:val="0"/>
                <w:noProof/>
                <w:sz w:val="22"/>
                <w:szCs w:val="22"/>
              </w:rPr>
              <w:tab/>
            </w:r>
            <w:r w:rsidR="00E37BF5" w:rsidRPr="00D126E8">
              <w:rPr>
                <w:rStyle w:val="-"/>
                <w:rFonts w:ascii="Book Antiqua" w:hAnsi="Book Antiqua"/>
                <w:noProof/>
              </w:rPr>
              <w:t>Αντικείμενο της Συγγραφής  -  Ορισμοί</w:t>
            </w:r>
            <w:r w:rsidR="00E37BF5">
              <w:rPr>
                <w:noProof/>
                <w:webHidden/>
              </w:rPr>
              <w:tab/>
            </w:r>
            <w:r>
              <w:rPr>
                <w:noProof/>
                <w:webHidden/>
              </w:rPr>
              <w:fldChar w:fldCharType="begin"/>
            </w:r>
            <w:r w:rsidR="00E37BF5">
              <w:rPr>
                <w:noProof/>
                <w:webHidden/>
              </w:rPr>
              <w:instrText xml:space="preserve"> PAGEREF _Toc505240058 \h </w:instrText>
            </w:r>
            <w:r>
              <w:rPr>
                <w:noProof/>
                <w:webHidden/>
              </w:rPr>
            </w:r>
            <w:r>
              <w:rPr>
                <w:noProof/>
                <w:webHidden/>
              </w:rPr>
              <w:fldChar w:fldCharType="separate"/>
            </w:r>
            <w:r w:rsidR="006E3A08">
              <w:rPr>
                <w:noProof/>
                <w:webHidden/>
              </w:rPr>
              <w:t>3</w:t>
            </w:r>
            <w:r>
              <w:rPr>
                <w:noProof/>
                <w:webHidden/>
              </w:rPr>
              <w:fldChar w:fldCharType="end"/>
            </w:r>
          </w:hyperlink>
        </w:p>
        <w:p w14:paraId="21479D65" w14:textId="77777777" w:rsidR="00E37BF5" w:rsidRDefault="009A42F4">
          <w:pPr>
            <w:pStyle w:val="11"/>
            <w:rPr>
              <w:rFonts w:eastAsiaTheme="minorEastAsia" w:cstheme="minorBidi"/>
              <w:b w:val="0"/>
              <w:bCs w:val="0"/>
              <w:noProof/>
              <w:sz w:val="22"/>
              <w:szCs w:val="22"/>
            </w:rPr>
          </w:pPr>
          <w:hyperlink w:anchor="_Toc505240059" w:history="1">
            <w:r w:rsidR="00E37BF5" w:rsidRPr="00D126E8">
              <w:rPr>
                <w:rStyle w:val="-"/>
                <w:rFonts w:ascii="Book Antiqua" w:hAnsi="Book Antiqua"/>
                <w:noProof/>
              </w:rPr>
              <w:t>Άρθρο 2.</w:t>
            </w:r>
            <w:r w:rsidR="00E37BF5">
              <w:rPr>
                <w:rFonts w:eastAsiaTheme="minorEastAsia" w:cstheme="minorBidi"/>
                <w:b w:val="0"/>
                <w:bCs w:val="0"/>
                <w:noProof/>
                <w:sz w:val="22"/>
                <w:szCs w:val="22"/>
              </w:rPr>
              <w:tab/>
            </w:r>
            <w:r w:rsidR="00E37BF5" w:rsidRPr="00D126E8">
              <w:rPr>
                <w:rStyle w:val="-"/>
                <w:rFonts w:ascii="Book Antiqua" w:hAnsi="Book Antiqua"/>
                <w:noProof/>
              </w:rPr>
              <w:t>Συμβατικά  Τεύχη- Σύμβαση</w:t>
            </w:r>
            <w:r w:rsidR="00E37BF5">
              <w:rPr>
                <w:noProof/>
                <w:webHidden/>
              </w:rPr>
              <w:tab/>
            </w:r>
            <w:r w:rsidR="009331AF">
              <w:rPr>
                <w:noProof/>
                <w:webHidden/>
              </w:rPr>
              <w:fldChar w:fldCharType="begin"/>
            </w:r>
            <w:r w:rsidR="00E37BF5">
              <w:rPr>
                <w:noProof/>
                <w:webHidden/>
              </w:rPr>
              <w:instrText xml:space="preserve"> PAGEREF _Toc505240059 \h </w:instrText>
            </w:r>
            <w:r w:rsidR="009331AF">
              <w:rPr>
                <w:noProof/>
                <w:webHidden/>
              </w:rPr>
            </w:r>
            <w:r w:rsidR="009331AF">
              <w:rPr>
                <w:noProof/>
                <w:webHidden/>
              </w:rPr>
              <w:fldChar w:fldCharType="separate"/>
            </w:r>
            <w:r w:rsidR="006E3A08">
              <w:rPr>
                <w:noProof/>
                <w:webHidden/>
              </w:rPr>
              <w:t>6</w:t>
            </w:r>
            <w:r w:rsidR="009331AF">
              <w:rPr>
                <w:noProof/>
                <w:webHidden/>
              </w:rPr>
              <w:fldChar w:fldCharType="end"/>
            </w:r>
          </w:hyperlink>
        </w:p>
        <w:p w14:paraId="536DFE69" w14:textId="77777777" w:rsidR="00E37BF5" w:rsidRDefault="009A42F4">
          <w:pPr>
            <w:pStyle w:val="11"/>
            <w:rPr>
              <w:rFonts w:eastAsiaTheme="minorEastAsia" w:cstheme="minorBidi"/>
              <w:b w:val="0"/>
              <w:bCs w:val="0"/>
              <w:noProof/>
              <w:sz w:val="22"/>
              <w:szCs w:val="22"/>
            </w:rPr>
          </w:pPr>
          <w:hyperlink w:anchor="_Toc505240060" w:history="1">
            <w:r w:rsidR="00E37BF5" w:rsidRPr="00D126E8">
              <w:rPr>
                <w:rStyle w:val="-"/>
                <w:rFonts w:ascii="Book Antiqua" w:hAnsi="Book Antiqua"/>
                <w:noProof/>
              </w:rPr>
              <w:t>Άρθρο 3.</w:t>
            </w:r>
            <w:r w:rsidR="00E37BF5">
              <w:rPr>
                <w:rFonts w:eastAsiaTheme="minorEastAsia" w:cstheme="minorBidi"/>
                <w:b w:val="0"/>
                <w:bCs w:val="0"/>
                <w:noProof/>
                <w:sz w:val="22"/>
                <w:szCs w:val="22"/>
              </w:rPr>
              <w:tab/>
            </w:r>
            <w:r w:rsidR="00E37BF5" w:rsidRPr="00D126E8">
              <w:rPr>
                <w:rStyle w:val="-"/>
                <w:rFonts w:ascii="Book Antiqua" w:hAnsi="Book Antiqua"/>
                <w:noProof/>
              </w:rPr>
              <w:t>Ισχύουσες διατάξεις, Κανονισμοί  &amp; Προδιαγραφές</w:t>
            </w:r>
            <w:r w:rsidR="00E37BF5">
              <w:rPr>
                <w:noProof/>
                <w:webHidden/>
              </w:rPr>
              <w:tab/>
            </w:r>
            <w:r w:rsidR="009331AF">
              <w:rPr>
                <w:noProof/>
                <w:webHidden/>
              </w:rPr>
              <w:fldChar w:fldCharType="begin"/>
            </w:r>
            <w:r w:rsidR="00E37BF5">
              <w:rPr>
                <w:noProof/>
                <w:webHidden/>
              </w:rPr>
              <w:instrText xml:space="preserve"> PAGEREF _Toc505240060 \h </w:instrText>
            </w:r>
            <w:r w:rsidR="009331AF">
              <w:rPr>
                <w:noProof/>
                <w:webHidden/>
              </w:rPr>
            </w:r>
            <w:r w:rsidR="009331AF">
              <w:rPr>
                <w:noProof/>
                <w:webHidden/>
              </w:rPr>
              <w:fldChar w:fldCharType="separate"/>
            </w:r>
            <w:r w:rsidR="006E3A08">
              <w:rPr>
                <w:noProof/>
                <w:webHidden/>
              </w:rPr>
              <w:t>6</w:t>
            </w:r>
            <w:r w:rsidR="009331AF">
              <w:rPr>
                <w:noProof/>
                <w:webHidden/>
              </w:rPr>
              <w:fldChar w:fldCharType="end"/>
            </w:r>
          </w:hyperlink>
        </w:p>
        <w:p w14:paraId="3DC5F05D" w14:textId="77777777" w:rsidR="00E37BF5" w:rsidRDefault="009A42F4">
          <w:pPr>
            <w:pStyle w:val="11"/>
            <w:rPr>
              <w:rFonts w:eastAsiaTheme="minorEastAsia" w:cstheme="minorBidi"/>
              <w:b w:val="0"/>
              <w:bCs w:val="0"/>
              <w:noProof/>
              <w:sz w:val="22"/>
              <w:szCs w:val="22"/>
            </w:rPr>
          </w:pPr>
          <w:hyperlink w:anchor="_Toc505240061" w:history="1">
            <w:r w:rsidR="00E37BF5" w:rsidRPr="00D126E8">
              <w:rPr>
                <w:rStyle w:val="-"/>
                <w:rFonts w:ascii="Book Antiqua" w:hAnsi="Book Antiqua"/>
                <w:noProof/>
              </w:rPr>
              <w:t>Άρθρο 4.</w:t>
            </w:r>
            <w:r w:rsidR="00E37BF5">
              <w:rPr>
                <w:rFonts w:eastAsiaTheme="minorEastAsia" w:cstheme="minorBidi"/>
                <w:b w:val="0"/>
                <w:bCs w:val="0"/>
                <w:noProof/>
                <w:sz w:val="22"/>
                <w:szCs w:val="22"/>
              </w:rPr>
              <w:tab/>
            </w:r>
            <w:r w:rsidR="00E37BF5" w:rsidRPr="00D126E8">
              <w:rPr>
                <w:rStyle w:val="-"/>
                <w:rFonts w:ascii="Book Antiqua" w:hAnsi="Book Antiqua"/>
                <w:noProof/>
              </w:rPr>
              <w:t>Σύμβαση Κατασκευής Έργου-Αντικείμενο Εργασιών</w:t>
            </w:r>
            <w:r w:rsidR="00E37BF5">
              <w:rPr>
                <w:noProof/>
                <w:webHidden/>
              </w:rPr>
              <w:tab/>
            </w:r>
            <w:r w:rsidR="009331AF">
              <w:rPr>
                <w:noProof/>
                <w:webHidden/>
              </w:rPr>
              <w:fldChar w:fldCharType="begin"/>
            </w:r>
            <w:r w:rsidR="00E37BF5">
              <w:rPr>
                <w:noProof/>
                <w:webHidden/>
              </w:rPr>
              <w:instrText xml:space="preserve"> PAGEREF _Toc505240061 \h </w:instrText>
            </w:r>
            <w:r w:rsidR="009331AF">
              <w:rPr>
                <w:noProof/>
                <w:webHidden/>
              </w:rPr>
            </w:r>
            <w:r w:rsidR="009331AF">
              <w:rPr>
                <w:noProof/>
                <w:webHidden/>
              </w:rPr>
              <w:fldChar w:fldCharType="separate"/>
            </w:r>
            <w:r w:rsidR="006E3A08">
              <w:rPr>
                <w:noProof/>
                <w:webHidden/>
              </w:rPr>
              <w:t>8</w:t>
            </w:r>
            <w:r w:rsidR="009331AF">
              <w:rPr>
                <w:noProof/>
                <w:webHidden/>
              </w:rPr>
              <w:fldChar w:fldCharType="end"/>
            </w:r>
          </w:hyperlink>
        </w:p>
        <w:p w14:paraId="6DA3010A" w14:textId="77777777" w:rsidR="00E37BF5" w:rsidRDefault="009A42F4">
          <w:pPr>
            <w:pStyle w:val="11"/>
            <w:rPr>
              <w:rFonts w:eastAsiaTheme="minorEastAsia" w:cstheme="minorBidi"/>
              <w:b w:val="0"/>
              <w:bCs w:val="0"/>
              <w:noProof/>
              <w:sz w:val="22"/>
              <w:szCs w:val="22"/>
            </w:rPr>
          </w:pPr>
          <w:hyperlink w:anchor="_Toc505240062" w:history="1">
            <w:r w:rsidR="00E37BF5" w:rsidRPr="00D126E8">
              <w:rPr>
                <w:rStyle w:val="-"/>
                <w:rFonts w:ascii="Book Antiqua" w:hAnsi="Book Antiqua"/>
                <w:noProof/>
              </w:rPr>
              <w:t>Άρθρο 5.</w:t>
            </w:r>
            <w:r w:rsidR="00E37BF5">
              <w:rPr>
                <w:rFonts w:eastAsiaTheme="minorEastAsia" w:cstheme="minorBidi"/>
                <w:b w:val="0"/>
                <w:bCs w:val="0"/>
                <w:noProof/>
                <w:sz w:val="22"/>
                <w:szCs w:val="22"/>
              </w:rPr>
              <w:tab/>
            </w:r>
            <w:r w:rsidR="00E37BF5" w:rsidRPr="00D126E8">
              <w:rPr>
                <w:rStyle w:val="-"/>
                <w:rFonts w:ascii="Book Antiqua" w:hAnsi="Book Antiqua"/>
                <w:noProof/>
              </w:rPr>
              <w:t>Χρόνος εγγύησης - Εγγύηση καλής εκτέλεσης – Εγγύηση καλής λειτουργίας</w:t>
            </w:r>
            <w:r w:rsidR="00E37BF5">
              <w:rPr>
                <w:noProof/>
                <w:webHidden/>
              </w:rPr>
              <w:tab/>
            </w:r>
            <w:r w:rsidR="009331AF">
              <w:rPr>
                <w:noProof/>
                <w:webHidden/>
              </w:rPr>
              <w:fldChar w:fldCharType="begin"/>
            </w:r>
            <w:r w:rsidR="00E37BF5">
              <w:rPr>
                <w:noProof/>
                <w:webHidden/>
              </w:rPr>
              <w:instrText xml:space="preserve"> PAGEREF _Toc505240062 \h </w:instrText>
            </w:r>
            <w:r w:rsidR="009331AF">
              <w:rPr>
                <w:noProof/>
                <w:webHidden/>
              </w:rPr>
            </w:r>
            <w:r w:rsidR="009331AF">
              <w:rPr>
                <w:noProof/>
                <w:webHidden/>
              </w:rPr>
              <w:fldChar w:fldCharType="separate"/>
            </w:r>
            <w:r w:rsidR="006E3A08">
              <w:rPr>
                <w:noProof/>
                <w:webHidden/>
              </w:rPr>
              <w:t>9</w:t>
            </w:r>
            <w:r w:rsidR="009331AF">
              <w:rPr>
                <w:noProof/>
                <w:webHidden/>
              </w:rPr>
              <w:fldChar w:fldCharType="end"/>
            </w:r>
          </w:hyperlink>
        </w:p>
        <w:p w14:paraId="216BD3FF" w14:textId="77777777" w:rsidR="00E37BF5" w:rsidRDefault="009A42F4">
          <w:pPr>
            <w:pStyle w:val="11"/>
            <w:rPr>
              <w:rFonts w:eastAsiaTheme="minorEastAsia" w:cstheme="minorBidi"/>
              <w:b w:val="0"/>
              <w:bCs w:val="0"/>
              <w:noProof/>
              <w:sz w:val="22"/>
              <w:szCs w:val="22"/>
            </w:rPr>
          </w:pPr>
          <w:hyperlink w:anchor="_Toc505240063" w:history="1">
            <w:r w:rsidR="00E37BF5" w:rsidRPr="00D126E8">
              <w:rPr>
                <w:rStyle w:val="-"/>
                <w:rFonts w:ascii="Book Antiqua" w:hAnsi="Book Antiqua"/>
                <w:noProof/>
              </w:rPr>
              <w:t>Άρθρο 6.</w:t>
            </w:r>
            <w:r w:rsidR="00E37BF5">
              <w:rPr>
                <w:rFonts w:eastAsiaTheme="minorEastAsia" w:cstheme="minorBidi"/>
                <w:b w:val="0"/>
                <w:bCs w:val="0"/>
                <w:noProof/>
                <w:sz w:val="22"/>
                <w:szCs w:val="22"/>
              </w:rPr>
              <w:tab/>
            </w:r>
            <w:r w:rsidR="00E37BF5" w:rsidRPr="00D126E8">
              <w:rPr>
                <w:rStyle w:val="-"/>
                <w:rFonts w:ascii="Book Antiqua" w:hAnsi="Book Antiqua" w:cs="Tahoma"/>
                <w:noProof/>
              </w:rPr>
              <w:t>Προϋπολογισμός  του  Έργου</w:t>
            </w:r>
            <w:r w:rsidR="00E37BF5">
              <w:rPr>
                <w:noProof/>
                <w:webHidden/>
              </w:rPr>
              <w:tab/>
            </w:r>
            <w:r w:rsidR="009331AF">
              <w:rPr>
                <w:noProof/>
                <w:webHidden/>
              </w:rPr>
              <w:fldChar w:fldCharType="begin"/>
            </w:r>
            <w:r w:rsidR="00E37BF5">
              <w:rPr>
                <w:noProof/>
                <w:webHidden/>
              </w:rPr>
              <w:instrText xml:space="preserve"> PAGEREF _Toc505240063 \h </w:instrText>
            </w:r>
            <w:r w:rsidR="009331AF">
              <w:rPr>
                <w:noProof/>
                <w:webHidden/>
              </w:rPr>
            </w:r>
            <w:r w:rsidR="009331AF">
              <w:rPr>
                <w:noProof/>
                <w:webHidden/>
              </w:rPr>
              <w:fldChar w:fldCharType="separate"/>
            </w:r>
            <w:r w:rsidR="006E3A08">
              <w:rPr>
                <w:noProof/>
                <w:webHidden/>
              </w:rPr>
              <w:t>9</w:t>
            </w:r>
            <w:r w:rsidR="009331AF">
              <w:rPr>
                <w:noProof/>
                <w:webHidden/>
              </w:rPr>
              <w:fldChar w:fldCharType="end"/>
            </w:r>
          </w:hyperlink>
        </w:p>
        <w:p w14:paraId="40B09EC0" w14:textId="77777777" w:rsidR="00E37BF5" w:rsidRDefault="009A42F4">
          <w:pPr>
            <w:pStyle w:val="11"/>
            <w:rPr>
              <w:rFonts w:eastAsiaTheme="minorEastAsia" w:cstheme="minorBidi"/>
              <w:b w:val="0"/>
              <w:bCs w:val="0"/>
              <w:noProof/>
              <w:sz w:val="22"/>
              <w:szCs w:val="22"/>
            </w:rPr>
          </w:pPr>
          <w:hyperlink w:anchor="_Toc505240064" w:history="1">
            <w:r w:rsidR="00E37BF5" w:rsidRPr="00D126E8">
              <w:rPr>
                <w:rStyle w:val="-"/>
                <w:rFonts w:ascii="Book Antiqua" w:hAnsi="Book Antiqua"/>
                <w:noProof/>
              </w:rPr>
              <w:t>Άρθρο 7.</w:t>
            </w:r>
            <w:r w:rsidR="00E37BF5">
              <w:rPr>
                <w:rFonts w:eastAsiaTheme="minorEastAsia" w:cstheme="minorBidi"/>
                <w:b w:val="0"/>
                <w:bCs w:val="0"/>
                <w:noProof/>
                <w:sz w:val="22"/>
                <w:szCs w:val="22"/>
              </w:rPr>
              <w:tab/>
            </w:r>
            <w:r w:rsidR="00E37BF5" w:rsidRPr="00D126E8">
              <w:rPr>
                <w:rStyle w:val="-"/>
                <w:rFonts w:ascii="Book Antiqua" w:hAnsi="Book Antiqua"/>
                <w:noProof/>
              </w:rPr>
              <w:t>Ρήτρα πρόσθετης καταβολής (πριμ)</w:t>
            </w:r>
            <w:r w:rsidR="00E37BF5">
              <w:rPr>
                <w:noProof/>
                <w:webHidden/>
              </w:rPr>
              <w:tab/>
            </w:r>
            <w:r w:rsidR="009331AF">
              <w:rPr>
                <w:noProof/>
                <w:webHidden/>
              </w:rPr>
              <w:fldChar w:fldCharType="begin"/>
            </w:r>
            <w:r w:rsidR="00E37BF5">
              <w:rPr>
                <w:noProof/>
                <w:webHidden/>
              </w:rPr>
              <w:instrText xml:space="preserve"> PAGEREF _Toc505240064 \h </w:instrText>
            </w:r>
            <w:r w:rsidR="009331AF">
              <w:rPr>
                <w:noProof/>
                <w:webHidden/>
              </w:rPr>
            </w:r>
            <w:r w:rsidR="009331AF">
              <w:rPr>
                <w:noProof/>
                <w:webHidden/>
              </w:rPr>
              <w:fldChar w:fldCharType="separate"/>
            </w:r>
            <w:r w:rsidR="006E3A08">
              <w:rPr>
                <w:noProof/>
                <w:webHidden/>
              </w:rPr>
              <w:t>9</w:t>
            </w:r>
            <w:r w:rsidR="009331AF">
              <w:rPr>
                <w:noProof/>
                <w:webHidden/>
              </w:rPr>
              <w:fldChar w:fldCharType="end"/>
            </w:r>
          </w:hyperlink>
        </w:p>
        <w:p w14:paraId="52C6FFAB" w14:textId="77777777" w:rsidR="00E37BF5" w:rsidRDefault="009A42F4">
          <w:pPr>
            <w:pStyle w:val="11"/>
            <w:rPr>
              <w:rFonts w:eastAsiaTheme="minorEastAsia" w:cstheme="minorBidi"/>
              <w:b w:val="0"/>
              <w:bCs w:val="0"/>
              <w:noProof/>
              <w:sz w:val="22"/>
              <w:szCs w:val="22"/>
            </w:rPr>
          </w:pPr>
          <w:hyperlink w:anchor="_Toc505240065" w:history="1">
            <w:r w:rsidR="00E37BF5" w:rsidRPr="00D126E8">
              <w:rPr>
                <w:rStyle w:val="-"/>
                <w:rFonts w:ascii="Book Antiqua" w:hAnsi="Book Antiqua"/>
                <w:noProof/>
              </w:rPr>
              <w:t>Άρθρο 8.</w:t>
            </w:r>
            <w:r w:rsidR="00E37BF5">
              <w:rPr>
                <w:rFonts w:eastAsiaTheme="minorEastAsia" w:cstheme="minorBidi"/>
                <w:b w:val="0"/>
                <w:bCs w:val="0"/>
                <w:noProof/>
                <w:sz w:val="22"/>
                <w:szCs w:val="22"/>
              </w:rPr>
              <w:tab/>
            </w:r>
            <w:r w:rsidR="00E37BF5" w:rsidRPr="00D126E8">
              <w:rPr>
                <w:rStyle w:val="-"/>
                <w:rFonts w:ascii="Book Antiqua" w:hAnsi="Book Antiqua"/>
                <w:noProof/>
              </w:rPr>
              <w:t>Έναρξη εργασιών. Υπεύθυνος του Έργου</w:t>
            </w:r>
            <w:r w:rsidR="00E37BF5">
              <w:rPr>
                <w:noProof/>
                <w:webHidden/>
              </w:rPr>
              <w:tab/>
            </w:r>
            <w:r w:rsidR="009331AF">
              <w:rPr>
                <w:noProof/>
                <w:webHidden/>
              </w:rPr>
              <w:fldChar w:fldCharType="begin"/>
            </w:r>
            <w:r w:rsidR="00E37BF5">
              <w:rPr>
                <w:noProof/>
                <w:webHidden/>
              </w:rPr>
              <w:instrText xml:space="preserve"> PAGEREF _Toc505240065 \h </w:instrText>
            </w:r>
            <w:r w:rsidR="009331AF">
              <w:rPr>
                <w:noProof/>
                <w:webHidden/>
              </w:rPr>
            </w:r>
            <w:r w:rsidR="009331AF">
              <w:rPr>
                <w:noProof/>
                <w:webHidden/>
              </w:rPr>
              <w:fldChar w:fldCharType="separate"/>
            </w:r>
            <w:r w:rsidR="006E3A08">
              <w:rPr>
                <w:noProof/>
                <w:webHidden/>
              </w:rPr>
              <w:t>10</w:t>
            </w:r>
            <w:r w:rsidR="009331AF">
              <w:rPr>
                <w:noProof/>
                <w:webHidden/>
              </w:rPr>
              <w:fldChar w:fldCharType="end"/>
            </w:r>
          </w:hyperlink>
        </w:p>
        <w:p w14:paraId="374B2DBF" w14:textId="77777777" w:rsidR="00E37BF5" w:rsidRDefault="009A42F4">
          <w:pPr>
            <w:pStyle w:val="11"/>
            <w:rPr>
              <w:rFonts w:eastAsiaTheme="minorEastAsia" w:cstheme="minorBidi"/>
              <w:b w:val="0"/>
              <w:bCs w:val="0"/>
              <w:noProof/>
              <w:sz w:val="22"/>
              <w:szCs w:val="22"/>
            </w:rPr>
          </w:pPr>
          <w:hyperlink w:anchor="_Toc505240066" w:history="1">
            <w:r w:rsidR="00E37BF5" w:rsidRPr="00D126E8">
              <w:rPr>
                <w:rStyle w:val="-"/>
                <w:rFonts w:ascii="Book Antiqua" w:hAnsi="Book Antiqua"/>
                <w:noProof/>
              </w:rPr>
              <w:t>Άρθρο 9.</w:t>
            </w:r>
            <w:r w:rsidR="00E37BF5">
              <w:rPr>
                <w:rFonts w:eastAsiaTheme="minorEastAsia" w:cstheme="minorBidi"/>
                <w:b w:val="0"/>
                <w:bCs w:val="0"/>
                <w:noProof/>
                <w:sz w:val="22"/>
                <w:szCs w:val="22"/>
              </w:rPr>
              <w:tab/>
            </w:r>
            <w:r w:rsidR="00E37BF5" w:rsidRPr="00D126E8">
              <w:rPr>
                <w:rStyle w:val="-"/>
                <w:rFonts w:ascii="Book Antiqua" w:hAnsi="Book Antiqua"/>
                <w:noProof/>
              </w:rPr>
              <w:t>Επίβλεψη των έργων</w:t>
            </w:r>
            <w:r w:rsidR="00E37BF5">
              <w:rPr>
                <w:noProof/>
                <w:webHidden/>
              </w:rPr>
              <w:tab/>
            </w:r>
            <w:r w:rsidR="009331AF">
              <w:rPr>
                <w:noProof/>
                <w:webHidden/>
              </w:rPr>
              <w:fldChar w:fldCharType="begin"/>
            </w:r>
            <w:r w:rsidR="00E37BF5">
              <w:rPr>
                <w:noProof/>
                <w:webHidden/>
              </w:rPr>
              <w:instrText xml:space="preserve"> PAGEREF _Toc505240066 \h </w:instrText>
            </w:r>
            <w:r w:rsidR="009331AF">
              <w:rPr>
                <w:noProof/>
                <w:webHidden/>
              </w:rPr>
            </w:r>
            <w:r w:rsidR="009331AF">
              <w:rPr>
                <w:noProof/>
                <w:webHidden/>
              </w:rPr>
              <w:fldChar w:fldCharType="separate"/>
            </w:r>
            <w:r w:rsidR="006E3A08">
              <w:rPr>
                <w:noProof/>
                <w:webHidden/>
              </w:rPr>
              <w:t>10</w:t>
            </w:r>
            <w:r w:rsidR="009331AF">
              <w:rPr>
                <w:noProof/>
                <w:webHidden/>
              </w:rPr>
              <w:fldChar w:fldCharType="end"/>
            </w:r>
          </w:hyperlink>
        </w:p>
        <w:p w14:paraId="5A26BE12" w14:textId="77777777" w:rsidR="00E37BF5" w:rsidRDefault="009A42F4">
          <w:pPr>
            <w:pStyle w:val="11"/>
            <w:rPr>
              <w:rFonts w:eastAsiaTheme="minorEastAsia" w:cstheme="minorBidi"/>
              <w:b w:val="0"/>
              <w:bCs w:val="0"/>
              <w:noProof/>
              <w:sz w:val="22"/>
              <w:szCs w:val="22"/>
            </w:rPr>
          </w:pPr>
          <w:hyperlink w:anchor="_Toc505240067" w:history="1">
            <w:r w:rsidR="00E37BF5" w:rsidRPr="00D126E8">
              <w:rPr>
                <w:rStyle w:val="-"/>
                <w:rFonts w:ascii="Book Antiqua" w:hAnsi="Book Antiqua"/>
                <w:noProof/>
              </w:rPr>
              <w:t>Άρθρο 10.</w:t>
            </w:r>
            <w:r w:rsidR="00E37BF5">
              <w:rPr>
                <w:rFonts w:eastAsiaTheme="minorEastAsia" w:cstheme="minorBidi"/>
                <w:b w:val="0"/>
                <w:bCs w:val="0"/>
                <w:noProof/>
                <w:sz w:val="22"/>
                <w:szCs w:val="22"/>
              </w:rPr>
              <w:tab/>
            </w:r>
            <w:r w:rsidR="00E37BF5" w:rsidRPr="00D126E8">
              <w:rPr>
                <w:rStyle w:val="-"/>
                <w:rFonts w:ascii="Book Antiqua" w:hAnsi="Book Antiqua"/>
                <w:noProof/>
              </w:rPr>
              <w:t>Υπεργολαβίες και Κατασκευαστικές Κοινοπραξίες.</w:t>
            </w:r>
            <w:r w:rsidR="00E37BF5">
              <w:rPr>
                <w:noProof/>
                <w:webHidden/>
              </w:rPr>
              <w:tab/>
            </w:r>
            <w:r w:rsidR="009331AF">
              <w:rPr>
                <w:noProof/>
                <w:webHidden/>
              </w:rPr>
              <w:fldChar w:fldCharType="begin"/>
            </w:r>
            <w:r w:rsidR="00E37BF5">
              <w:rPr>
                <w:noProof/>
                <w:webHidden/>
              </w:rPr>
              <w:instrText xml:space="preserve"> PAGEREF _Toc505240067 \h </w:instrText>
            </w:r>
            <w:r w:rsidR="009331AF">
              <w:rPr>
                <w:noProof/>
                <w:webHidden/>
              </w:rPr>
            </w:r>
            <w:r w:rsidR="009331AF">
              <w:rPr>
                <w:noProof/>
                <w:webHidden/>
              </w:rPr>
              <w:fldChar w:fldCharType="separate"/>
            </w:r>
            <w:r w:rsidR="006E3A08">
              <w:rPr>
                <w:noProof/>
                <w:webHidden/>
              </w:rPr>
              <w:t>11</w:t>
            </w:r>
            <w:r w:rsidR="009331AF">
              <w:rPr>
                <w:noProof/>
                <w:webHidden/>
              </w:rPr>
              <w:fldChar w:fldCharType="end"/>
            </w:r>
          </w:hyperlink>
        </w:p>
        <w:p w14:paraId="1B568F89" w14:textId="77777777" w:rsidR="00E37BF5" w:rsidRDefault="009A42F4">
          <w:pPr>
            <w:pStyle w:val="11"/>
            <w:rPr>
              <w:rFonts w:eastAsiaTheme="minorEastAsia" w:cstheme="minorBidi"/>
              <w:b w:val="0"/>
              <w:bCs w:val="0"/>
              <w:noProof/>
              <w:sz w:val="22"/>
              <w:szCs w:val="22"/>
            </w:rPr>
          </w:pPr>
          <w:hyperlink w:anchor="_Toc505240068" w:history="1">
            <w:r w:rsidR="00E37BF5" w:rsidRPr="00D126E8">
              <w:rPr>
                <w:rStyle w:val="-"/>
                <w:rFonts w:ascii="Book Antiqua" w:hAnsi="Book Antiqua"/>
                <w:noProof/>
              </w:rPr>
              <w:t>Άρθρο 11.</w:t>
            </w:r>
            <w:r w:rsidR="00E37BF5">
              <w:rPr>
                <w:rFonts w:eastAsiaTheme="minorEastAsia" w:cstheme="minorBidi"/>
                <w:b w:val="0"/>
                <w:bCs w:val="0"/>
                <w:noProof/>
                <w:sz w:val="22"/>
                <w:szCs w:val="22"/>
              </w:rPr>
              <w:tab/>
            </w:r>
            <w:r w:rsidR="00E37BF5" w:rsidRPr="00D126E8">
              <w:rPr>
                <w:rStyle w:val="-"/>
                <w:rFonts w:ascii="Book Antiqua" w:hAnsi="Book Antiqua"/>
                <w:noProof/>
              </w:rPr>
              <w:t>Μελέτη συνθηκών εκτέλεσης του έργου</w:t>
            </w:r>
            <w:r w:rsidR="00E37BF5">
              <w:rPr>
                <w:noProof/>
                <w:webHidden/>
              </w:rPr>
              <w:tab/>
            </w:r>
            <w:r w:rsidR="009331AF">
              <w:rPr>
                <w:noProof/>
                <w:webHidden/>
              </w:rPr>
              <w:fldChar w:fldCharType="begin"/>
            </w:r>
            <w:r w:rsidR="00E37BF5">
              <w:rPr>
                <w:noProof/>
                <w:webHidden/>
              </w:rPr>
              <w:instrText xml:space="preserve"> PAGEREF _Toc505240068 \h </w:instrText>
            </w:r>
            <w:r w:rsidR="009331AF">
              <w:rPr>
                <w:noProof/>
                <w:webHidden/>
              </w:rPr>
            </w:r>
            <w:r w:rsidR="009331AF">
              <w:rPr>
                <w:noProof/>
                <w:webHidden/>
              </w:rPr>
              <w:fldChar w:fldCharType="separate"/>
            </w:r>
            <w:r w:rsidR="006E3A08">
              <w:rPr>
                <w:noProof/>
                <w:webHidden/>
              </w:rPr>
              <w:t>11</w:t>
            </w:r>
            <w:r w:rsidR="009331AF">
              <w:rPr>
                <w:noProof/>
                <w:webHidden/>
              </w:rPr>
              <w:fldChar w:fldCharType="end"/>
            </w:r>
          </w:hyperlink>
        </w:p>
        <w:p w14:paraId="62CD29D3" w14:textId="77777777" w:rsidR="00E37BF5" w:rsidRDefault="009A42F4">
          <w:pPr>
            <w:pStyle w:val="11"/>
            <w:rPr>
              <w:rFonts w:eastAsiaTheme="minorEastAsia" w:cstheme="minorBidi"/>
              <w:b w:val="0"/>
              <w:bCs w:val="0"/>
              <w:noProof/>
              <w:sz w:val="22"/>
              <w:szCs w:val="22"/>
            </w:rPr>
          </w:pPr>
          <w:hyperlink w:anchor="_Toc505240069" w:history="1">
            <w:r w:rsidR="00E37BF5" w:rsidRPr="00D126E8">
              <w:rPr>
                <w:rStyle w:val="-"/>
                <w:rFonts w:ascii="Book Antiqua" w:hAnsi="Book Antiqua"/>
                <w:noProof/>
              </w:rPr>
              <w:t>Άρθρο 12.</w:t>
            </w:r>
            <w:r w:rsidR="00E37BF5">
              <w:rPr>
                <w:rFonts w:eastAsiaTheme="minorEastAsia" w:cstheme="minorBidi"/>
                <w:b w:val="0"/>
                <w:bCs w:val="0"/>
                <w:noProof/>
                <w:sz w:val="22"/>
                <w:szCs w:val="22"/>
              </w:rPr>
              <w:tab/>
            </w:r>
            <w:r w:rsidR="00E37BF5" w:rsidRPr="00D126E8">
              <w:rPr>
                <w:rStyle w:val="-"/>
                <w:rFonts w:ascii="Book Antiqua" w:hAnsi="Book Antiqua"/>
                <w:noProof/>
              </w:rPr>
              <w:t>Τεχνική διεύθυνση του έργου - Προσωπικό του Αναδόχου</w:t>
            </w:r>
            <w:r w:rsidR="00E37BF5">
              <w:rPr>
                <w:noProof/>
                <w:webHidden/>
              </w:rPr>
              <w:tab/>
            </w:r>
            <w:r w:rsidR="009331AF">
              <w:rPr>
                <w:noProof/>
                <w:webHidden/>
              </w:rPr>
              <w:fldChar w:fldCharType="begin"/>
            </w:r>
            <w:r w:rsidR="00E37BF5">
              <w:rPr>
                <w:noProof/>
                <w:webHidden/>
              </w:rPr>
              <w:instrText xml:space="preserve"> PAGEREF _Toc505240069 \h </w:instrText>
            </w:r>
            <w:r w:rsidR="009331AF">
              <w:rPr>
                <w:noProof/>
                <w:webHidden/>
              </w:rPr>
            </w:r>
            <w:r w:rsidR="009331AF">
              <w:rPr>
                <w:noProof/>
                <w:webHidden/>
              </w:rPr>
              <w:fldChar w:fldCharType="separate"/>
            </w:r>
            <w:r w:rsidR="006E3A08">
              <w:rPr>
                <w:noProof/>
                <w:webHidden/>
              </w:rPr>
              <w:t>12</w:t>
            </w:r>
            <w:r w:rsidR="009331AF">
              <w:rPr>
                <w:noProof/>
                <w:webHidden/>
              </w:rPr>
              <w:fldChar w:fldCharType="end"/>
            </w:r>
          </w:hyperlink>
        </w:p>
        <w:p w14:paraId="73CA6030" w14:textId="77777777" w:rsidR="00E37BF5" w:rsidRDefault="009A42F4">
          <w:pPr>
            <w:pStyle w:val="11"/>
            <w:rPr>
              <w:rFonts w:eastAsiaTheme="minorEastAsia" w:cstheme="minorBidi"/>
              <w:b w:val="0"/>
              <w:bCs w:val="0"/>
              <w:noProof/>
              <w:sz w:val="22"/>
              <w:szCs w:val="22"/>
            </w:rPr>
          </w:pPr>
          <w:hyperlink w:anchor="_Toc505240070" w:history="1">
            <w:r w:rsidR="00E37BF5" w:rsidRPr="00D126E8">
              <w:rPr>
                <w:rStyle w:val="-"/>
                <w:rFonts w:ascii="Book Antiqua" w:hAnsi="Book Antiqua"/>
                <w:noProof/>
              </w:rPr>
              <w:t>Άρθρο 13.</w:t>
            </w:r>
            <w:r w:rsidR="00E37BF5">
              <w:rPr>
                <w:rFonts w:eastAsiaTheme="minorEastAsia" w:cstheme="minorBidi"/>
                <w:b w:val="0"/>
                <w:bCs w:val="0"/>
                <w:noProof/>
                <w:sz w:val="22"/>
                <w:szCs w:val="22"/>
              </w:rPr>
              <w:tab/>
            </w:r>
            <w:r w:rsidR="00E37BF5" w:rsidRPr="00D126E8">
              <w:rPr>
                <w:rStyle w:val="-"/>
                <w:rFonts w:ascii="Book Antiqua" w:hAnsi="Book Antiqua"/>
                <w:noProof/>
              </w:rPr>
              <w:t>Συμμόρφωση Αναδόχου προς την σύμβαση και τις διαταγές της Υπηρεσίας Επίβλεψης</w:t>
            </w:r>
            <w:r w:rsidR="00E37BF5">
              <w:rPr>
                <w:noProof/>
                <w:webHidden/>
              </w:rPr>
              <w:tab/>
            </w:r>
            <w:r w:rsidR="009331AF">
              <w:rPr>
                <w:noProof/>
                <w:webHidden/>
              </w:rPr>
              <w:fldChar w:fldCharType="begin"/>
            </w:r>
            <w:r w:rsidR="00E37BF5">
              <w:rPr>
                <w:noProof/>
                <w:webHidden/>
              </w:rPr>
              <w:instrText xml:space="preserve"> PAGEREF _Toc505240070 \h </w:instrText>
            </w:r>
            <w:r w:rsidR="009331AF">
              <w:rPr>
                <w:noProof/>
                <w:webHidden/>
              </w:rPr>
            </w:r>
            <w:r w:rsidR="009331AF">
              <w:rPr>
                <w:noProof/>
                <w:webHidden/>
              </w:rPr>
              <w:fldChar w:fldCharType="separate"/>
            </w:r>
            <w:r w:rsidR="006E3A08">
              <w:rPr>
                <w:noProof/>
                <w:webHidden/>
              </w:rPr>
              <w:t>12</w:t>
            </w:r>
            <w:r w:rsidR="009331AF">
              <w:rPr>
                <w:noProof/>
                <w:webHidden/>
              </w:rPr>
              <w:fldChar w:fldCharType="end"/>
            </w:r>
          </w:hyperlink>
        </w:p>
        <w:p w14:paraId="35D8F7CA" w14:textId="77777777" w:rsidR="00E37BF5" w:rsidRDefault="009A42F4">
          <w:pPr>
            <w:pStyle w:val="11"/>
            <w:rPr>
              <w:rFonts w:eastAsiaTheme="minorEastAsia" w:cstheme="minorBidi"/>
              <w:b w:val="0"/>
              <w:bCs w:val="0"/>
              <w:noProof/>
              <w:sz w:val="22"/>
              <w:szCs w:val="22"/>
            </w:rPr>
          </w:pPr>
          <w:hyperlink w:anchor="_Toc505240071" w:history="1">
            <w:r w:rsidR="00E37BF5" w:rsidRPr="00D126E8">
              <w:rPr>
                <w:rStyle w:val="-"/>
                <w:rFonts w:ascii="Book Antiqua" w:hAnsi="Book Antiqua"/>
                <w:noProof/>
              </w:rPr>
              <w:t>Άρθρο 14.</w:t>
            </w:r>
            <w:r w:rsidR="00E37BF5">
              <w:rPr>
                <w:rFonts w:eastAsiaTheme="minorEastAsia" w:cstheme="minorBidi"/>
                <w:b w:val="0"/>
                <w:bCs w:val="0"/>
                <w:noProof/>
                <w:sz w:val="22"/>
                <w:szCs w:val="22"/>
              </w:rPr>
              <w:tab/>
            </w:r>
            <w:r w:rsidR="00E37BF5" w:rsidRPr="00D126E8">
              <w:rPr>
                <w:rStyle w:val="-"/>
                <w:rFonts w:ascii="Book Antiqua" w:hAnsi="Book Antiqua"/>
                <w:noProof/>
              </w:rPr>
              <w:t>Πηγές Αδρανών Υλικών. Διάθεση πλεοναζόντων</w:t>
            </w:r>
            <w:r w:rsidR="00E37BF5">
              <w:rPr>
                <w:noProof/>
                <w:webHidden/>
              </w:rPr>
              <w:tab/>
            </w:r>
            <w:r w:rsidR="009331AF">
              <w:rPr>
                <w:noProof/>
                <w:webHidden/>
              </w:rPr>
              <w:fldChar w:fldCharType="begin"/>
            </w:r>
            <w:r w:rsidR="00E37BF5">
              <w:rPr>
                <w:noProof/>
                <w:webHidden/>
              </w:rPr>
              <w:instrText xml:space="preserve"> PAGEREF _Toc505240071 \h </w:instrText>
            </w:r>
            <w:r w:rsidR="009331AF">
              <w:rPr>
                <w:noProof/>
                <w:webHidden/>
              </w:rPr>
            </w:r>
            <w:r w:rsidR="009331AF">
              <w:rPr>
                <w:noProof/>
                <w:webHidden/>
              </w:rPr>
              <w:fldChar w:fldCharType="separate"/>
            </w:r>
            <w:r w:rsidR="006E3A08">
              <w:rPr>
                <w:noProof/>
                <w:webHidden/>
              </w:rPr>
              <w:t>13</w:t>
            </w:r>
            <w:r w:rsidR="009331AF">
              <w:rPr>
                <w:noProof/>
                <w:webHidden/>
              </w:rPr>
              <w:fldChar w:fldCharType="end"/>
            </w:r>
          </w:hyperlink>
        </w:p>
        <w:p w14:paraId="5FA6DF04" w14:textId="77777777" w:rsidR="00E37BF5" w:rsidRDefault="009A42F4">
          <w:pPr>
            <w:pStyle w:val="11"/>
            <w:rPr>
              <w:rFonts w:eastAsiaTheme="minorEastAsia" w:cstheme="minorBidi"/>
              <w:b w:val="0"/>
              <w:bCs w:val="0"/>
              <w:noProof/>
              <w:sz w:val="22"/>
              <w:szCs w:val="22"/>
            </w:rPr>
          </w:pPr>
          <w:hyperlink w:anchor="_Toc505240072" w:history="1">
            <w:r w:rsidR="00E37BF5" w:rsidRPr="00D126E8">
              <w:rPr>
                <w:rStyle w:val="-"/>
                <w:rFonts w:ascii="Book Antiqua" w:hAnsi="Book Antiqua"/>
                <w:noProof/>
              </w:rPr>
              <w:t>Άρθρο 15.</w:t>
            </w:r>
            <w:r w:rsidR="00E37BF5">
              <w:rPr>
                <w:rFonts w:eastAsiaTheme="minorEastAsia" w:cstheme="minorBidi"/>
                <w:b w:val="0"/>
                <w:bCs w:val="0"/>
                <w:noProof/>
                <w:sz w:val="22"/>
                <w:szCs w:val="22"/>
              </w:rPr>
              <w:tab/>
            </w:r>
            <w:r w:rsidR="00E37BF5" w:rsidRPr="00D126E8">
              <w:rPr>
                <w:rStyle w:val="-"/>
                <w:rFonts w:ascii="Book Antiqua" w:hAnsi="Book Antiqua" w:cs="Tahoma"/>
                <w:noProof/>
              </w:rPr>
              <w:t>Οδοστρωσία.</w:t>
            </w:r>
            <w:r w:rsidR="00E37BF5">
              <w:rPr>
                <w:noProof/>
                <w:webHidden/>
              </w:rPr>
              <w:tab/>
            </w:r>
            <w:r w:rsidR="009331AF">
              <w:rPr>
                <w:noProof/>
                <w:webHidden/>
              </w:rPr>
              <w:fldChar w:fldCharType="begin"/>
            </w:r>
            <w:r w:rsidR="00E37BF5">
              <w:rPr>
                <w:noProof/>
                <w:webHidden/>
              </w:rPr>
              <w:instrText xml:space="preserve"> PAGEREF _Toc505240072 \h </w:instrText>
            </w:r>
            <w:r w:rsidR="009331AF">
              <w:rPr>
                <w:noProof/>
                <w:webHidden/>
              </w:rPr>
            </w:r>
            <w:r w:rsidR="009331AF">
              <w:rPr>
                <w:noProof/>
                <w:webHidden/>
              </w:rPr>
              <w:fldChar w:fldCharType="separate"/>
            </w:r>
            <w:r w:rsidR="006E3A08">
              <w:rPr>
                <w:noProof/>
                <w:webHidden/>
              </w:rPr>
              <w:t>13</w:t>
            </w:r>
            <w:r w:rsidR="009331AF">
              <w:rPr>
                <w:noProof/>
                <w:webHidden/>
              </w:rPr>
              <w:fldChar w:fldCharType="end"/>
            </w:r>
          </w:hyperlink>
        </w:p>
        <w:p w14:paraId="1FC6861B" w14:textId="77777777" w:rsidR="00E37BF5" w:rsidRDefault="009A42F4">
          <w:pPr>
            <w:pStyle w:val="11"/>
            <w:rPr>
              <w:rFonts w:eastAsiaTheme="minorEastAsia" w:cstheme="minorBidi"/>
              <w:b w:val="0"/>
              <w:bCs w:val="0"/>
              <w:noProof/>
              <w:sz w:val="22"/>
              <w:szCs w:val="22"/>
            </w:rPr>
          </w:pPr>
          <w:hyperlink w:anchor="_Toc505240073" w:history="1">
            <w:r w:rsidR="00E37BF5" w:rsidRPr="00D126E8">
              <w:rPr>
                <w:rStyle w:val="-"/>
                <w:rFonts w:ascii="Book Antiqua" w:hAnsi="Book Antiqua"/>
                <w:noProof/>
              </w:rPr>
              <w:t>Άρθρο 16.</w:t>
            </w:r>
            <w:r w:rsidR="00E37BF5">
              <w:rPr>
                <w:rFonts w:eastAsiaTheme="minorEastAsia" w:cstheme="minorBidi"/>
                <w:b w:val="0"/>
                <w:bCs w:val="0"/>
                <w:noProof/>
                <w:sz w:val="22"/>
                <w:szCs w:val="22"/>
              </w:rPr>
              <w:tab/>
            </w:r>
            <w:r w:rsidR="00E37BF5" w:rsidRPr="00D126E8">
              <w:rPr>
                <w:rStyle w:val="-"/>
                <w:rFonts w:ascii="Book Antiqua" w:hAnsi="Book Antiqua"/>
                <w:noProof/>
              </w:rPr>
              <w:t>Ποιότητα υλικών  - Εργασίες - Έλεγχος</w:t>
            </w:r>
            <w:r w:rsidR="00E37BF5">
              <w:rPr>
                <w:noProof/>
                <w:webHidden/>
              </w:rPr>
              <w:tab/>
            </w:r>
            <w:r w:rsidR="009331AF">
              <w:rPr>
                <w:noProof/>
                <w:webHidden/>
              </w:rPr>
              <w:fldChar w:fldCharType="begin"/>
            </w:r>
            <w:r w:rsidR="00E37BF5">
              <w:rPr>
                <w:noProof/>
                <w:webHidden/>
              </w:rPr>
              <w:instrText xml:space="preserve"> PAGEREF _Toc505240073 \h </w:instrText>
            </w:r>
            <w:r w:rsidR="009331AF">
              <w:rPr>
                <w:noProof/>
                <w:webHidden/>
              </w:rPr>
            </w:r>
            <w:r w:rsidR="009331AF">
              <w:rPr>
                <w:noProof/>
                <w:webHidden/>
              </w:rPr>
              <w:fldChar w:fldCharType="separate"/>
            </w:r>
            <w:r w:rsidR="006E3A08">
              <w:rPr>
                <w:noProof/>
                <w:webHidden/>
              </w:rPr>
              <w:t>17</w:t>
            </w:r>
            <w:r w:rsidR="009331AF">
              <w:rPr>
                <w:noProof/>
                <w:webHidden/>
              </w:rPr>
              <w:fldChar w:fldCharType="end"/>
            </w:r>
          </w:hyperlink>
        </w:p>
        <w:p w14:paraId="1E1371A2" w14:textId="77777777" w:rsidR="00E37BF5" w:rsidRDefault="009A42F4">
          <w:pPr>
            <w:pStyle w:val="11"/>
            <w:rPr>
              <w:rFonts w:eastAsiaTheme="minorEastAsia" w:cstheme="minorBidi"/>
              <w:b w:val="0"/>
              <w:bCs w:val="0"/>
              <w:noProof/>
              <w:sz w:val="22"/>
              <w:szCs w:val="22"/>
            </w:rPr>
          </w:pPr>
          <w:hyperlink w:anchor="_Toc505240074" w:history="1">
            <w:r w:rsidR="00E37BF5" w:rsidRPr="00D126E8">
              <w:rPr>
                <w:rStyle w:val="-"/>
                <w:rFonts w:ascii="Book Antiqua" w:hAnsi="Book Antiqua"/>
                <w:noProof/>
              </w:rPr>
              <w:t>Άρθρο 17.</w:t>
            </w:r>
            <w:r w:rsidR="00E37BF5">
              <w:rPr>
                <w:rFonts w:eastAsiaTheme="minorEastAsia" w:cstheme="minorBidi"/>
                <w:b w:val="0"/>
                <w:bCs w:val="0"/>
                <w:noProof/>
                <w:sz w:val="22"/>
                <w:szCs w:val="22"/>
              </w:rPr>
              <w:tab/>
            </w:r>
            <w:r w:rsidR="00E37BF5" w:rsidRPr="00D126E8">
              <w:rPr>
                <w:rStyle w:val="-"/>
                <w:rFonts w:ascii="Book Antiqua" w:hAnsi="Book Antiqua"/>
                <w:noProof/>
              </w:rPr>
              <w:t>Ειδικές υποχρεώσεις για παραγγελίες μηχανημάτων, υλικών, συσκευών, ετοίμων προϊόντων</w:t>
            </w:r>
            <w:r w:rsidR="00E37BF5">
              <w:rPr>
                <w:noProof/>
                <w:webHidden/>
              </w:rPr>
              <w:tab/>
            </w:r>
            <w:r w:rsidR="009331AF">
              <w:rPr>
                <w:noProof/>
                <w:webHidden/>
              </w:rPr>
              <w:fldChar w:fldCharType="begin"/>
            </w:r>
            <w:r w:rsidR="00E37BF5">
              <w:rPr>
                <w:noProof/>
                <w:webHidden/>
              </w:rPr>
              <w:instrText xml:space="preserve"> PAGEREF _Toc505240074 \h </w:instrText>
            </w:r>
            <w:r w:rsidR="009331AF">
              <w:rPr>
                <w:noProof/>
                <w:webHidden/>
              </w:rPr>
            </w:r>
            <w:r w:rsidR="009331AF">
              <w:rPr>
                <w:noProof/>
                <w:webHidden/>
              </w:rPr>
              <w:fldChar w:fldCharType="separate"/>
            </w:r>
            <w:r w:rsidR="006E3A08">
              <w:rPr>
                <w:noProof/>
                <w:webHidden/>
              </w:rPr>
              <w:t>20</w:t>
            </w:r>
            <w:r w:rsidR="009331AF">
              <w:rPr>
                <w:noProof/>
                <w:webHidden/>
              </w:rPr>
              <w:fldChar w:fldCharType="end"/>
            </w:r>
          </w:hyperlink>
        </w:p>
        <w:p w14:paraId="6AFB13B0" w14:textId="77777777" w:rsidR="00E37BF5" w:rsidRDefault="009A42F4">
          <w:pPr>
            <w:pStyle w:val="11"/>
            <w:rPr>
              <w:rFonts w:eastAsiaTheme="minorEastAsia" w:cstheme="minorBidi"/>
              <w:b w:val="0"/>
              <w:bCs w:val="0"/>
              <w:noProof/>
              <w:sz w:val="22"/>
              <w:szCs w:val="22"/>
            </w:rPr>
          </w:pPr>
          <w:hyperlink w:anchor="_Toc505240075" w:history="1">
            <w:r w:rsidR="00E37BF5" w:rsidRPr="00D126E8">
              <w:rPr>
                <w:rStyle w:val="-"/>
                <w:rFonts w:ascii="Book Antiqua" w:hAnsi="Book Antiqua"/>
                <w:noProof/>
              </w:rPr>
              <w:t>Άρθρο 18.</w:t>
            </w:r>
            <w:r w:rsidR="00E37BF5">
              <w:rPr>
                <w:rFonts w:eastAsiaTheme="minorEastAsia" w:cstheme="minorBidi"/>
                <w:b w:val="0"/>
                <w:bCs w:val="0"/>
                <w:noProof/>
                <w:sz w:val="22"/>
                <w:szCs w:val="22"/>
              </w:rPr>
              <w:tab/>
            </w:r>
            <w:r w:rsidR="00E37BF5" w:rsidRPr="00D126E8">
              <w:rPr>
                <w:rStyle w:val="-"/>
                <w:rFonts w:ascii="Book Antiqua" w:hAnsi="Book Antiqua"/>
                <w:noProof/>
              </w:rPr>
              <w:t>Έλεγχοι – Δοκιμές Κατασκευών</w:t>
            </w:r>
            <w:r w:rsidR="00E37BF5">
              <w:rPr>
                <w:noProof/>
                <w:webHidden/>
              </w:rPr>
              <w:tab/>
            </w:r>
            <w:r w:rsidR="009331AF">
              <w:rPr>
                <w:noProof/>
                <w:webHidden/>
              </w:rPr>
              <w:fldChar w:fldCharType="begin"/>
            </w:r>
            <w:r w:rsidR="00E37BF5">
              <w:rPr>
                <w:noProof/>
                <w:webHidden/>
              </w:rPr>
              <w:instrText xml:space="preserve"> PAGEREF _Toc505240075 \h </w:instrText>
            </w:r>
            <w:r w:rsidR="009331AF">
              <w:rPr>
                <w:noProof/>
                <w:webHidden/>
              </w:rPr>
            </w:r>
            <w:r w:rsidR="009331AF">
              <w:rPr>
                <w:noProof/>
                <w:webHidden/>
              </w:rPr>
              <w:fldChar w:fldCharType="separate"/>
            </w:r>
            <w:r w:rsidR="006E3A08">
              <w:rPr>
                <w:noProof/>
                <w:webHidden/>
              </w:rPr>
              <w:t>21</w:t>
            </w:r>
            <w:r w:rsidR="009331AF">
              <w:rPr>
                <w:noProof/>
                <w:webHidden/>
              </w:rPr>
              <w:fldChar w:fldCharType="end"/>
            </w:r>
          </w:hyperlink>
        </w:p>
        <w:p w14:paraId="3D2F3DD9" w14:textId="77777777" w:rsidR="00E37BF5" w:rsidRDefault="009A42F4">
          <w:pPr>
            <w:pStyle w:val="11"/>
            <w:rPr>
              <w:rFonts w:eastAsiaTheme="minorEastAsia" w:cstheme="minorBidi"/>
              <w:b w:val="0"/>
              <w:bCs w:val="0"/>
              <w:noProof/>
              <w:sz w:val="22"/>
              <w:szCs w:val="22"/>
            </w:rPr>
          </w:pPr>
          <w:hyperlink w:anchor="_Toc505240076" w:history="1">
            <w:r w:rsidR="00E37BF5" w:rsidRPr="00D126E8">
              <w:rPr>
                <w:rStyle w:val="-"/>
                <w:rFonts w:ascii="Book Antiqua" w:hAnsi="Book Antiqua"/>
                <w:noProof/>
              </w:rPr>
              <w:t>Άρθρο 19.</w:t>
            </w:r>
            <w:r w:rsidR="00E37BF5">
              <w:rPr>
                <w:rFonts w:eastAsiaTheme="minorEastAsia" w:cstheme="minorBidi"/>
                <w:b w:val="0"/>
                <w:bCs w:val="0"/>
                <w:noProof/>
                <w:sz w:val="22"/>
                <w:szCs w:val="22"/>
              </w:rPr>
              <w:tab/>
            </w:r>
            <w:r w:rsidR="00E37BF5" w:rsidRPr="00D126E8">
              <w:rPr>
                <w:rStyle w:val="-"/>
                <w:rFonts w:ascii="Book Antiqua" w:hAnsi="Book Antiqua"/>
                <w:noProof/>
              </w:rPr>
              <w:t>Μηχανικός εξοπλισμός</w:t>
            </w:r>
            <w:r w:rsidR="00E37BF5">
              <w:rPr>
                <w:noProof/>
                <w:webHidden/>
              </w:rPr>
              <w:tab/>
            </w:r>
            <w:r w:rsidR="009331AF">
              <w:rPr>
                <w:noProof/>
                <w:webHidden/>
              </w:rPr>
              <w:fldChar w:fldCharType="begin"/>
            </w:r>
            <w:r w:rsidR="00E37BF5">
              <w:rPr>
                <w:noProof/>
                <w:webHidden/>
              </w:rPr>
              <w:instrText xml:space="preserve"> PAGEREF _Toc505240076 \h </w:instrText>
            </w:r>
            <w:r w:rsidR="009331AF">
              <w:rPr>
                <w:noProof/>
                <w:webHidden/>
              </w:rPr>
            </w:r>
            <w:r w:rsidR="009331AF">
              <w:rPr>
                <w:noProof/>
                <w:webHidden/>
              </w:rPr>
              <w:fldChar w:fldCharType="separate"/>
            </w:r>
            <w:r w:rsidR="006E3A08">
              <w:rPr>
                <w:noProof/>
                <w:webHidden/>
              </w:rPr>
              <w:t>22</w:t>
            </w:r>
            <w:r w:rsidR="009331AF">
              <w:rPr>
                <w:noProof/>
                <w:webHidden/>
              </w:rPr>
              <w:fldChar w:fldCharType="end"/>
            </w:r>
          </w:hyperlink>
        </w:p>
        <w:p w14:paraId="586491DC" w14:textId="77777777" w:rsidR="00E37BF5" w:rsidRDefault="009A42F4">
          <w:pPr>
            <w:pStyle w:val="11"/>
            <w:rPr>
              <w:rFonts w:eastAsiaTheme="minorEastAsia" w:cstheme="minorBidi"/>
              <w:b w:val="0"/>
              <w:bCs w:val="0"/>
              <w:noProof/>
              <w:sz w:val="22"/>
              <w:szCs w:val="22"/>
            </w:rPr>
          </w:pPr>
          <w:hyperlink w:anchor="_Toc505240077" w:history="1">
            <w:r w:rsidR="00E37BF5" w:rsidRPr="00D126E8">
              <w:rPr>
                <w:rStyle w:val="-"/>
                <w:rFonts w:ascii="Book Antiqua" w:hAnsi="Book Antiqua"/>
                <w:noProof/>
              </w:rPr>
              <w:t>Άρθρο 20.</w:t>
            </w:r>
            <w:r w:rsidR="00E37BF5">
              <w:rPr>
                <w:rFonts w:eastAsiaTheme="minorEastAsia" w:cstheme="minorBidi"/>
                <w:b w:val="0"/>
                <w:bCs w:val="0"/>
                <w:noProof/>
                <w:sz w:val="22"/>
                <w:szCs w:val="22"/>
              </w:rPr>
              <w:tab/>
            </w:r>
            <w:r w:rsidR="00E37BF5" w:rsidRPr="00D126E8">
              <w:rPr>
                <w:rStyle w:val="-"/>
                <w:rFonts w:ascii="Book Antiqua" w:hAnsi="Book Antiqua"/>
                <w:noProof/>
              </w:rPr>
              <w:t>Οδοφωτισμός</w:t>
            </w:r>
            <w:r w:rsidR="00E37BF5">
              <w:rPr>
                <w:noProof/>
                <w:webHidden/>
              </w:rPr>
              <w:tab/>
            </w:r>
            <w:r w:rsidR="009331AF">
              <w:rPr>
                <w:noProof/>
                <w:webHidden/>
              </w:rPr>
              <w:fldChar w:fldCharType="begin"/>
            </w:r>
            <w:r w:rsidR="00E37BF5">
              <w:rPr>
                <w:noProof/>
                <w:webHidden/>
              </w:rPr>
              <w:instrText xml:space="preserve"> PAGEREF _Toc505240077 \h </w:instrText>
            </w:r>
            <w:r w:rsidR="009331AF">
              <w:rPr>
                <w:noProof/>
                <w:webHidden/>
              </w:rPr>
            </w:r>
            <w:r w:rsidR="009331AF">
              <w:rPr>
                <w:noProof/>
                <w:webHidden/>
              </w:rPr>
              <w:fldChar w:fldCharType="separate"/>
            </w:r>
            <w:r w:rsidR="006E3A08">
              <w:rPr>
                <w:noProof/>
                <w:webHidden/>
              </w:rPr>
              <w:t>23</w:t>
            </w:r>
            <w:r w:rsidR="009331AF">
              <w:rPr>
                <w:noProof/>
                <w:webHidden/>
              </w:rPr>
              <w:fldChar w:fldCharType="end"/>
            </w:r>
          </w:hyperlink>
        </w:p>
        <w:p w14:paraId="253C9192" w14:textId="77777777" w:rsidR="00E37BF5" w:rsidRDefault="009A42F4">
          <w:pPr>
            <w:pStyle w:val="11"/>
            <w:rPr>
              <w:rFonts w:eastAsiaTheme="minorEastAsia" w:cstheme="minorBidi"/>
              <w:b w:val="0"/>
              <w:bCs w:val="0"/>
              <w:noProof/>
              <w:sz w:val="22"/>
              <w:szCs w:val="22"/>
            </w:rPr>
          </w:pPr>
          <w:hyperlink w:anchor="_Toc505240079" w:history="1">
            <w:r w:rsidR="00E37BF5" w:rsidRPr="00D126E8">
              <w:rPr>
                <w:rStyle w:val="-"/>
                <w:rFonts w:ascii="Book Antiqua" w:hAnsi="Book Antiqua"/>
                <w:caps/>
                <w:noProof/>
              </w:rPr>
              <w:t>Δοκιμές ηλεκτρομηχανολογικών εγκαταστάσεων</w:t>
            </w:r>
            <w:r w:rsidR="00E37BF5">
              <w:rPr>
                <w:noProof/>
                <w:webHidden/>
              </w:rPr>
              <w:tab/>
            </w:r>
            <w:r w:rsidR="009331AF">
              <w:rPr>
                <w:noProof/>
                <w:webHidden/>
              </w:rPr>
              <w:fldChar w:fldCharType="begin"/>
            </w:r>
            <w:r w:rsidR="00E37BF5">
              <w:rPr>
                <w:noProof/>
                <w:webHidden/>
              </w:rPr>
              <w:instrText xml:space="preserve"> PAGEREF _Toc505240079 \h </w:instrText>
            </w:r>
            <w:r w:rsidR="009331AF">
              <w:rPr>
                <w:noProof/>
                <w:webHidden/>
              </w:rPr>
            </w:r>
            <w:r w:rsidR="009331AF">
              <w:rPr>
                <w:noProof/>
                <w:webHidden/>
              </w:rPr>
              <w:fldChar w:fldCharType="separate"/>
            </w:r>
            <w:r w:rsidR="006E3A08">
              <w:rPr>
                <w:noProof/>
                <w:webHidden/>
              </w:rPr>
              <w:t>27</w:t>
            </w:r>
            <w:r w:rsidR="009331AF">
              <w:rPr>
                <w:noProof/>
                <w:webHidden/>
              </w:rPr>
              <w:fldChar w:fldCharType="end"/>
            </w:r>
          </w:hyperlink>
        </w:p>
        <w:p w14:paraId="1FA9500E" w14:textId="77777777" w:rsidR="00E37BF5" w:rsidRDefault="009A42F4">
          <w:pPr>
            <w:pStyle w:val="11"/>
            <w:rPr>
              <w:rFonts w:eastAsiaTheme="minorEastAsia" w:cstheme="minorBidi"/>
              <w:b w:val="0"/>
              <w:bCs w:val="0"/>
              <w:noProof/>
              <w:sz w:val="22"/>
              <w:szCs w:val="22"/>
            </w:rPr>
          </w:pPr>
          <w:hyperlink w:anchor="_Toc505240083" w:history="1">
            <w:r w:rsidR="00E37BF5" w:rsidRPr="00D126E8">
              <w:rPr>
                <w:rStyle w:val="-"/>
                <w:rFonts w:ascii="Book Antiqua" w:hAnsi="Book Antiqua"/>
                <w:noProof/>
              </w:rPr>
              <w:t>Άρθρο 21.</w:t>
            </w:r>
            <w:r w:rsidR="00E37BF5">
              <w:rPr>
                <w:rFonts w:eastAsiaTheme="minorEastAsia" w:cstheme="minorBidi"/>
                <w:b w:val="0"/>
                <w:bCs w:val="0"/>
                <w:noProof/>
                <w:sz w:val="22"/>
                <w:szCs w:val="22"/>
              </w:rPr>
              <w:tab/>
            </w:r>
            <w:r w:rsidR="00E37BF5" w:rsidRPr="00D126E8">
              <w:rPr>
                <w:rStyle w:val="-"/>
                <w:rFonts w:ascii="Book Antiqua" w:hAnsi="Book Antiqua"/>
                <w:noProof/>
              </w:rPr>
              <w:t>Προθεσμία Αποπεράτωσης- Χρονοδιάγραμμα- Ενδεικτικές/Αποκλειστικές Τμηματικές Προθεσμίες- Αναλυτικό Πρόγραμμα- Ημερολόγιο - Πρόοδος των εργασιών - Ποινικές ρήτρες</w:t>
            </w:r>
            <w:r w:rsidR="00E37BF5">
              <w:rPr>
                <w:noProof/>
                <w:webHidden/>
              </w:rPr>
              <w:tab/>
            </w:r>
            <w:r w:rsidR="009331AF">
              <w:rPr>
                <w:noProof/>
                <w:webHidden/>
              </w:rPr>
              <w:fldChar w:fldCharType="begin"/>
            </w:r>
            <w:r w:rsidR="00E37BF5">
              <w:rPr>
                <w:noProof/>
                <w:webHidden/>
              </w:rPr>
              <w:instrText xml:space="preserve"> PAGEREF _Toc505240083 \h </w:instrText>
            </w:r>
            <w:r w:rsidR="009331AF">
              <w:rPr>
                <w:noProof/>
                <w:webHidden/>
              </w:rPr>
            </w:r>
            <w:r w:rsidR="009331AF">
              <w:rPr>
                <w:noProof/>
                <w:webHidden/>
              </w:rPr>
              <w:fldChar w:fldCharType="separate"/>
            </w:r>
            <w:r w:rsidR="006E3A08">
              <w:rPr>
                <w:noProof/>
                <w:webHidden/>
              </w:rPr>
              <w:t>34</w:t>
            </w:r>
            <w:r w:rsidR="009331AF">
              <w:rPr>
                <w:noProof/>
                <w:webHidden/>
              </w:rPr>
              <w:fldChar w:fldCharType="end"/>
            </w:r>
          </w:hyperlink>
        </w:p>
        <w:p w14:paraId="3D70DD89" w14:textId="77777777" w:rsidR="00E37BF5" w:rsidRDefault="009A42F4">
          <w:pPr>
            <w:pStyle w:val="11"/>
            <w:rPr>
              <w:rFonts w:eastAsiaTheme="minorEastAsia" w:cstheme="minorBidi"/>
              <w:b w:val="0"/>
              <w:bCs w:val="0"/>
              <w:noProof/>
              <w:sz w:val="22"/>
              <w:szCs w:val="22"/>
            </w:rPr>
          </w:pPr>
          <w:hyperlink w:anchor="_Toc505240084" w:history="1">
            <w:r w:rsidR="00E37BF5" w:rsidRPr="00D126E8">
              <w:rPr>
                <w:rStyle w:val="-"/>
                <w:rFonts w:ascii="Book Antiqua" w:hAnsi="Book Antiqua"/>
                <w:noProof/>
              </w:rPr>
              <w:t>Άρθρο 22.</w:t>
            </w:r>
            <w:r w:rsidR="00E37BF5">
              <w:rPr>
                <w:rFonts w:eastAsiaTheme="minorEastAsia" w:cstheme="minorBidi"/>
                <w:b w:val="0"/>
                <w:bCs w:val="0"/>
                <w:noProof/>
                <w:sz w:val="22"/>
                <w:szCs w:val="22"/>
              </w:rPr>
              <w:tab/>
            </w:r>
            <w:r w:rsidR="00E37BF5" w:rsidRPr="00D126E8">
              <w:rPr>
                <w:rStyle w:val="-"/>
                <w:rFonts w:ascii="Book Antiqua" w:hAnsi="Book Antiqua"/>
                <w:noProof/>
              </w:rPr>
              <w:t>Τοπογραφικές εργασίες - Εφαρμογές  στο έδαφος - Σχέδιο  εφαρμογής</w:t>
            </w:r>
            <w:r w:rsidR="00E37BF5">
              <w:rPr>
                <w:noProof/>
                <w:webHidden/>
              </w:rPr>
              <w:tab/>
            </w:r>
            <w:r w:rsidR="009331AF">
              <w:rPr>
                <w:noProof/>
                <w:webHidden/>
              </w:rPr>
              <w:fldChar w:fldCharType="begin"/>
            </w:r>
            <w:r w:rsidR="00E37BF5">
              <w:rPr>
                <w:noProof/>
                <w:webHidden/>
              </w:rPr>
              <w:instrText xml:space="preserve"> PAGEREF _Toc505240084 \h </w:instrText>
            </w:r>
            <w:r w:rsidR="009331AF">
              <w:rPr>
                <w:noProof/>
                <w:webHidden/>
              </w:rPr>
            </w:r>
            <w:r w:rsidR="009331AF">
              <w:rPr>
                <w:noProof/>
                <w:webHidden/>
              </w:rPr>
              <w:fldChar w:fldCharType="separate"/>
            </w:r>
            <w:r w:rsidR="006E3A08">
              <w:rPr>
                <w:noProof/>
                <w:webHidden/>
              </w:rPr>
              <w:t>36</w:t>
            </w:r>
            <w:r w:rsidR="009331AF">
              <w:rPr>
                <w:noProof/>
                <w:webHidden/>
              </w:rPr>
              <w:fldChar w:fldCharType="end"/>
            </w:r>
          </w:hyperlink>
        </w:p>
        <w:p w14:paraId="2DEFB04E" w14:textId="77777777" w:rsidR="00E37BF5" w:rsidRDefault="009A42F4">
          <w:pPr>
            <w:pStyle w:val="11"/>
            <w:rPr>
              <w:rFonts w:eastAsiaTheme="minorEastAsia" w:cstheme="minorBidi"/>
              <w:b w:val="0"/>
              <w:bCs w:val="0"/>
              <w:noProof/>
              <w:sz w:val="22"/>
              <w:szCs w:val="22"/>
            </w:rPr>
          </w:pPr>
          <w:hyperlink w:anchor="_Toc505240085" w:history="1">
            <w:r w:rsidR="00E37BF5" w:rsidRPr="00D126E8">
              <w:rPr>
                <w:rStyle w:val="-"/>
                <w:rFonts w:ascii="Book Antiqua" w:hAnsi="Book Antiqua"/>
                <w:noProof/>
              </w:rPr>
              <w:t>Άρθρο 23.</w:t>
            </w:r>
            <w:r w:rsidR="00E37BF5">
              <w:rPr>
                <w:rFonts w:eastAsiaTheme="minorEastAsia" w:cstheme="minorBidi"/>
                <w:b w:val="0"/>
                <w:bCs w:val="0"/>
                <w:noProof/>
                <w:sz w:val="22"/>
                <w:szCs w:val="22"/>
              </w:rPr>
              <w:tab/>
            </w:r>
            <w:r w:rsidR="00E37BF5" w:rsidRPr="00D126E8">
              <w:rPr>
                <w:rStyle w:val="-"/>
                <w:rFonts w:ascii="Book Antiqua" w:hAnsi="Book Antiqua"/>
                <w:noProof/>
              </w:rPr>
              <w:t>Χάραξη - Στοιχεία  υψομετρικά και Οριζοντιογραφικά.</w:t>
            </w:r>
            <w:r w:rsidR="00E37BF5">
              <w:rPr>
                <w:noProof/>
                <w:webHidden/>
              </w:rPr>
              <w:tab/>
            </w:r>
            <w:r w:rsidR="009331AF">
              <w:rPr>
                <w:noProof/>
                <w:webHidden/>
              </w:rPr>
              <w:fldChar w:fldCharType="begin"/>
            </w:r>
            <w:r w:rsidR="00E37BF5">
              <w:rPr>
                <w:noProof/>
                <w:webHidden/>
              </w:rPr>
              <w:instrText xml:space="preserve"> PAGEREF _Toc505240085 \h </w:instrText>
            </w:r>
            <w:r w:rsidR="009331AF">
              <w:rPr>
                <w:noProof/>
                <w:webHidden/>
              </w:rPr>
            </w:r>
            <w:r w:rsidR="009331AF">
              <w:rPr>
                <w:noProof/>
                <w:webHidden/>
              </w:rPr>
              <w:fldChar w:fldCharType="separate"/>
            </w:r>
            <w:r w:rsidR="006E3A08">
              <w:rPr>
                <w:noProof/>
                <w:webHidden/>
              </w:rPr>
              <w:t>38</w:t>
            </w:r>
            <w:r w:rsidR="009331AF">
              <w:rPr>
                <w:noProof/>
                <w:webHidden/>
              </w:rPr>
              <w:fldChar w:fldCharType="end"/>
            </w:r>
          </w:hyperlink>
        </w:p>
        <w:p w14:paraId="5F4B6A83" w14:textId="77777777" w:rsidR="00E37BF5" w:rsidRDefault="009A42F4">
          <w:pPr>
            <w:pStyle w:val="11"/>
            <w:rPr>
              <w:rFonts w:eastAsiaTheme="minorEastAsia" w:cstheme="minorBidi"/>
              <w:b w:val="0"/>
              <w:bCs w:val="0"/>
              <w:noProof/>
              <w:sz w:val="22"/>
              <w:szCs w:val="22"/>
            </w:rPr>
          </w:pPr>
          <w:hyperlink w:anchor="_Toc505240086" w:history="1">
            <w:r w:rsidR="00E37BF5" w:rsidRPr="00D126E8">
              <w:rPr>
                <w:rStyle w:val="-"/>
                <w:rFonts w:ascii="Book Antiqua" w:hAnsi="Book Antiqua"/>
                <w:noProof/>
              </w:rPr>
              <w:t>Άρθρο 24.</w:t>
            </w:r>
            <w:r w:rsidR="00E37BF5">
              <w:rPr>
                <w:rFonts w:eastAsiaTheme="minorEastAsia" w:cstheme="minorBidi"/>
                <w:b w:val="0"/>
                <w:bCs w:val="0"/>
                <w:noProof/>
                <w:sz w:val="22"/>
                <w:szCs w:val="22"/>
              </w:rPr>
              <w:tab/>
            </w:r>
            <w:r w:rsidR="00E37BF5" w:rsidRPr="00D126E8">
              <w:rPr>
                <w:rStyle w:val="-"/>
                <w:rFonts w:ascii="Book Antiqua" w:hAnsi="Book Antiqua"/>
                <w:noProof/>
              </w:rPr>
              <w:t>Γενικές Εκσκαφές - Εκσκαφή τάφρων –Επιχώσεις -  Κατεδαφίσεις</w:t>
            </w:r>
            <w:r w:rsidR="00E37BF5">
              <w:rPr>
                <w:noProof/>
                <w:webHidden/>
              </w:rPr>
              <w:tab/>
            </w:r>
            <w:r w:rsidR="009331AF">
              <w:rPr>
                <w:noProof/>
                <w:webHidden/>
              </w:rPr>
              <w:fldChar w:fldCharType="begin"/>
            </w:r>
            <w:r w:rsidR="00E37BF5">
              <w:rPr>
                <w:noProof/>
                <w:webHidden/>
              </w:rPr>
              <w:instrText xml:space="preserve"> PAGEREF _Toc505240086 \h </w:instrText>
            </w:r>
            <w:r w:rsidR="009331AF">
              <w:rPr>
                <w:noProof/>
                <w:webHidden/>
              </w:rPr>
            </w:r>
            <w:r w:rsidR="009331AF">
              <w:rPr>
                <w:noProof/>
                <w:webHidden/>
              </w:rPr>
              <w:fldChar w:fldCharType="separate"/>
            </w:r>
            <w:r w:rsidR="006E3A08">
              <w:rPr>
                <w:noProof/>
                <w:webHidden/>
              </w:rPr>
              <w:t>39</w:t>
            </w:r>
            <w:r w:rsidR="009331AF">
              <w:rPr>
                <w:noProof/>
                <w:webHidden/>
              </w:rPr>
              <w:fldChar w:fldCharType="end"/>
            </w:r>
          </w:hyperlink>
        </w:p>
        <w:p w14:paraId="6B421D0C" w14:textId="77777777" w:rsidR="00E37BF5" w:rsidRDefault="009A42F4">
          <w:pPr>
            <w:pStyle w:val="11"/>
            <w:rPr>
              <w:rFonts w:eastAsiaTheme="minorEastAsia" w:cstheme="minorBidi"/>
              <w:b w:val="0"/>
              <w:bCs w:val="0"/>
              <w:noProof/>
              <w:sz w:val="22"/>
              <w:szCs w:val="22"/>
            </w:rPr>
          </w:pPr>
          <w:hyperlink w:anchor="_Toc505240087" w:history="1">
            <w:r w:rsidR="00E37BF5" w:rsidRPr="00D126E8">
              <w:rPr>
                <w:rStyle w:val="-"/>
                <w:rFonts w:ascii="Book Antiqua" w:hAnsi="Book Antiqua"/>
                <w:noProof/>
              </w:rPr>
              <w:t>Άρθρο 25.</w:t>
            </w:r>
            <w:r w:rsidR="00E37BF5">
              <w:rPr>
                <w:rFonts w:eastAsiaTheme="minorEastAsia" w:cstheme="minorBidi"/>
                <w:b w:val="0"/>
                <w:bCs w:val="0"/>
                <w:noProof/>
                <w:sz w:val="22"/>
                <w:szCs w:val="22"/>
              </w:rPr>
              <w:tab/>
            </w:r>
            <w:r w:rsidR="00E37BF5" w:rsidRPr="00D126E8">
              <w:rPr>
                <w:rStyle w:val="-"/>
                <w:rFonts w:ascii="Book Antiqua" w:hAnsi="Book Antiqua"/>
                <w:noProof/>
              </w:rPr>
              <w:t>Απομάκρυνση των  άχρηστων υλικών.</w:t>
            </w:r>
            <w:r w:rsidR="00E37BF5">
              <w:rPr>
                <w:noProof/>
                <w:webHidden/>
              </w:rPr>
              <w:tab/>
            </w:r>
            <w:r w:rsidR="009331AF">
              <w:rPr>
                <w:noProof/>
                <w:webHidden/>
              </w:rPr>
              <w:fldChar w:fldCharType="begin"/>
            </w:r>
            <w:r w:rsidR="00E37BF5">
              <w:rPr>
                <w:noProof/>
                <w:webHidden/>
              </w:rPr>
              <w:instrText xml:space="preserve"> PAGEREF _Toc505240087 \h </w:instrText>
            </w:r>
            <w:r w:rsidR="009331AF">
              <w:rPr>
                <w:noProof/>
                <w:webHidden/>
              </w:rPr>
            </w:r>
            <w:r w:rsidR="009331AF">
              <w:rPr>
                <w:noProof/>
                <w:webHidden/>
              </w:rPr>
              <w:fldChar w:fldCharType="separate"/>
            </w:r>
            <w:r w:rsidR="006E3A08">
              <w:rPr>
                <w:noProof/>
                <w:webHidden/>
              </w:rPr>
              <w:t>41</w:t>
            </w:r>
            <w:r w:rsidR="009331AF">
              <w:rPr>
                <w:noProof/>
                <w:webHidden/>
              </w:rPr>
              <w:fldChar w:fldCharType="end"/>
            </w:r>
          </w:hyperlink>
        </w:p>
        <w:p w14:paraId="6261400E" w14:textId="77777777" w:rsidR="00E37BF5" w:rsidRDefault="009A42F4">
          <w:pPr>
            <w:pStyle w:val="11"/>
            <w:rPr>
              <w:rFonts w:eastAsiaTheme="minorEastAsia" w:cstheme="minorBidi"/>
              <w:b w:val="0"/>
              <w:bCs w:val="0"/>
              <w:noProof/>
              <w:sz w:val="22"/>
              <w:szCs w:val="22"/>
            </w:rPr>
          </w:pPr>
          <w:hyperlink w:anchor="_Toc505240088" w:history="1">
            <w:r w:rsidR="00E37BF5" w:rsidRPr="00D126E8">
              <w:rPr>
                <w:rStyle w:val="-"/>
                <w:rFonts w:ascii="Book Antiqua" w:hAnsi="Book Antiqua"/>
                <w:noProof/>
              </w:rPr>
              <w:t>Άρθρο 26.</w:t>
            </w:r>
            <w:r w:rsidR="00E37BF5">
              <w:rPr>
                <w:rFonts w:eastAsiaTheme="minorEastAsia" w:cstheme="minorBidi"/>
                <w:b w:val="0"/>
                <w:bCs w:val="0"/>
                <w:noProof/>
                <w:sz w:val="22"/>
                <w:szCs w:val="22"/>
              </w:rPr>
              <w:tab/>
            </w:r>
            <w:r w:rsidR="00E37BF5" w:rsidRPr="00D126E8">
              <w:rPr>
                <w:rStyle w:val="-"/>
                <w:rFonts w:ascii="Book Antiqua" w:hAnsi="Book Antiqua"/>
                <w:noProof/>
              </w:rPr>
              <w:t>Ανακατασκευή οδοστρωμάτων - πεζοδρομίων</w:t>
            </w:r>
            <w:r w:rsidR="00E37BF5">
              <w:rPr>
                <w:noProof/>
                <w:webHidden/>
              </w:rPr>
              <w:tab/>
            </w:r>
            <w:r w:rsidR="009331AF">
              <w:rPr>
                <w:noProof/>
                <w:webHidden/>
              </w:rPr>
              <w:fldChar w:fldCharType="begin"/>
            </w:r>
            <w:r w:rsidR="00E37BF5">
              <w:rPr>
                <w:noProof/>
                <w:webHidden/>
              </w:rPr>
              <w:instrText xml:space="preserve"> PAGEREF _Toc505240088 \h </w:instrText>
            </w:r>
            <w:r w:rsidR="009331AF">
              <w:rPr>
                <w:noProof/>
                <w:webHidden/>
              </w:rPr>
            </w:r>
            <w:r w:rsidR="009331AF">
              <w:rPr>
                <w:noProof/>
                <w:webHidden/>
              </w:rPr>
              <w:fldChar w:fldCharType="separate"/>
            </w:r>
            <w:r w:rsidR="006E3A08">
              <w:rPr>
                <w:noProof/>
                <w:webHidden/>
              </w:rPr>
              <w:t>42</w:t>
            </w:r>
            <w:r w:rsidR="009331AF">
              <w:rPr>
                <w:noProof/>
                <w:webHidden/>
              </w:rPr>
              <w:fldChar w:fldCharType="end"/>
            </w:r>
          </w:hyperlink>
        </w:p>
        <w:p w14:paraId="47E34C1A" w14:textId="77777777" w:rsidR="00E37BF5" w:rsidRDefault="009A42F4">
          <w:pPr>
            <w:pStyle w:val="11"/>
            <w:rPr>
              <w:rFonts w:eastAsiaTheme="minorEastAsia" w:cstheme="minorBidi"/>
              <w:b w:val="0"/>
              <w:bCs w:val="0"/>
              <w:noProof/>
              <w:sz w:val="22"/>
              <w:szCs w:val="22"/>
            </w:rPr>
          </w:pPr>
          <w:hyperlink w:anchor="_Toc505240089" w:history="1">
            <w:r w:rsidR="00E37BF5" w:rsidRPr="00D126E8">
              <w:rPr>
                <w:rStyle w:val="-"/>
                <w:rFonts w:ascii="Book Antiqua" w:hAnsi="Book Antiqua"/>
                <w:noProof/>
              </w:rPr>
              <w:t>Άρθρο 27.</w:t>
            </w:r>
            <w:r w:rsidR="00E37BF5">
              <w:rPr>
                <w:rFonts w:eastAsiaTheme="minorEastAsia" w:cstheme="minorBidi"/>
                <w:b w:val="0"/>
                <w:bCs w:val="0"/>
                <w:noProof/>
                <w:sz w:val="22"/>
                <w:szCs w:val="22"/>
              </w:rPr>
              <w:tab/>
            </w:r>
            <w:r w:rsidR="00E37BF5" w:rsidRPr="00D126E8">
              <w:rPr>
                <w:rStyle w:val="-"/>
                <w:rFonts w:ascii="Book Antiqua" w:hAnsi="Book Antiqua"/>
                <w:noProof/>
              </w:rPr>
              <w:t>Πλημμελής κατασκευή των  έργων -  Κακοτεχνίες</w:t>
            </w:r>
            <w:r w:rsidR="00E37BF5">
              <w:rPr>
                <w:noProof/>
                <w:webHidden/>
              </w:rPr>
              <w:tab/>
            </w:r>
            <w:r w:rsidR="009331AF">
              <w:rPr>
                <w:noProof/>
                <w:webHidden/>
              </w:rPr>
              <w:fldChar w:fldCharType="begin"/>
            </w:r>
            <w:r w:rsidR="00E37BF5">
              <w:rPr>
                <w:noProof/>
                <w:webHidden/>
              </w:rPr>
              <w:instrText xml:space="preserve"> PAGEREF _Toc505240089 \h </w:instrText>
            </w:r>
            <w:r w:rsidR="009331AF">
              <w:rPr>
                <w:noProof/>
                <w:webHidden/>
              </w:rPr>
            </w:r>
            <w:r w:rsidR="009331AF">
              <w:rPr>
                <w:noProof/>
                <w:webHidden/>
              </w:rPr>
              <w:fldChar w:fldCharType="separate"/>
            </w:r>
            <w:r w:rsidR="006E3A08">
              <w:rPr>
                <w:noProof/>
                <w:webHidden/>
              </w:rPr>
              <w:t>43</w:t>
            </w:r>
            <w:r w:rsidR="009331AF">
              <w:rPr>
                <w:noProof/>
                <w:webHidden/>
              </w:rPr>
              <w:fldChar w:fldCharType="end"/>
            </w:r>
          </w:hyperlink>
        </w:p>
        <w:p w14:paraId="75EB5450" w14:textId="77777777" w:rsidR="00E37BF5" w:rsidRDefault="009A42F4">
          <w:pPr>
            <w:pStyle w:val="11"/>
            <w:rPr>
              <w:rFonts w:eastAsiaTheme="minorEastAsia" w:cstheme="minorBidi"/>
              <w:b w:val="0"/>
              <w:bCs w:val="0"/>
              <w:noProof/>
              <w:sz w:val="22"/>
              <w:szCs w:val="22"/>
            </w:rPr>
          </w:pPr>
          <w:hyperlink w:anchor="_Toc505240090" w:history="1">
            <w:r w:rsidR="00E37BF5" w:rsidRPr="00D126E8">
              <w:rPr>
                <w:rStyle w:val="-"/>
                <w:rFonts w:ascii="Book Antiqua" w:hAnsi="Book Antiqua"/>
                <w:noProof/>
              </w:rPr>
              <w:t>Άρθρο 28.</w:t>
            </w:r>
            <w:r w:rsidR="00E37BF5">
              <w:rPr>
                <w:rFonts w:eastAsiaTheme="minorEastAsia" w:cstheme="minorBidi"/>
                <w:b w:val="0"/>
                <w:bCs w:val="0"/>
                <w:noProof/>
                <w:sz w:val="22"/>
                <w:szCs w:val="22"/>
              </w:rPr>
              <w:tab/>
            </w:r>
            <w:r w:rsidR="00E37BF5" w:rsidRPr="00D126E8">
              <w:rPr>
                <w:rStyle w:val="-"/>
                <w:rFonts w:ascii="Book Antiqua" w:hAnsi="Book Antiqua"/>
                <w:noProof/>
              </w:rPr>
              <w:t>Υγιεινή &amp; Ασφάλεια Εργαζομένων στο έργο</w:t>
            </w:r>
            <w:r w:rsidR="00E37BF5">
              <w:rPr>
                <w:noProof/>
                <w:webHidden/>
              </w:rPr>
              <w:tab/>
            </w:r>
            <w:r w:rsidR="009331AF">
              <w:rPr>
                <w:noProof/>
                <w:webHidden/>
              </w:rPr>
              <w:fldChar w:fldCharType="begin"/>
            </w:r>
            <w:r w:rsidR="00E37BF5">
              <w:rPr>
                <w:noProof/>
                <w:webHidden/>
              </w:rPr>
              <w:instrText xml:space="preserve"> PAGEREF _Toc505240090 \h </w:instrText>
            </w:r>
            <w:r w:rsidR="009331AF">
              <w:rPr>
                <w:noProof/>
                <w:webHidden/>
              </w:rPr>
            </w:r>
            <w:r w:rsidR="009331AF">
              <w:rPr>
                <w:noProof/>
                <w:webHidden/>
              </w:rPr>
              <w:fldChar w:fldCharType="separate"/>
            </w:r>
            <w:r w:rsidR="006E3A08">
              <w:rPr>
                <w:noProof/>
                <w:webHidden/>
              </w:rPr>
              <w:t>44</w:t>
            </w:r>
            <w:r w:rsidR="009331AF">
              <w:rPr>
                <w:noProof/>
                <w:webHidden/>
              </w:rPr>
              <w:fldChar w:fldCharType="end"/>
            </w:r>
          </w:hyperlink>
        </w:p>
        <w:p w14:paraId="600E7D38" w14:textId="77777777" w:rsidR="00E37BF5" w:rsidRDefault="009A42F4">
          <w:pPr>
            <w:pStyle w:val="11"/>
            <w:rPr>
              <w:rFonts w:eastAsiaTheme="minorEastAsia" w:cstheme="minorBidi"/>
              <w:b w:val="0"/>
              <w:bCs w:val="0"/>
              <w:noProof/>
              <w:sz w:val="22"/>
              <w:szCs w:val="22"/>
            </w:rPr>
          </w:pPr>
          <w:hyperlink w:anchor="_Toc505240091" w:history="1">
            <w:r w:rsidR="00E37BF5" w:rsidRPr="00D126E8">
              <w:rPr>
                <w:rStyle w:val="-"/>
                <w:rFonts w:ascii="Book Antiqua" w:hAnsi="Book Antiqua"/>
                <w:noProof/>
              </w:rPr>
              <w:t>Άρθρο 29.</w:t>
            </w:r>
            <w:r w:rsidR="00E37BF5">
              <w:rPr>
                <w:rFonts w:eastAsiaTheme="minorEastAsia" w:cstheme="minorBidi"/>
                <w:b w:val="0"/>
                <w:bCs w:val="0"/>
                <w:noProof/>
                <w:sz w:val="22"/>
                <w:szCs w:val="22"/>
              </w:rPr>
              <w:tab/>
            </w:r>
            <w:r w:rsidR="00E37BF5" w:rsidRPr="00D126E8">
              <w:rPr>
                <w:rStyle w:val="-"/>
                <w:rFonts w:ascii="Book Antiqua" w:hAnsi="Book Antiqua"/>
                <w:noProof/>
              </w:rPr>
              <w:t>Φύλαξη  υλικών, έργων, υπαρχουσών  κατασκευών και μέσων</w:t>
            </w:r>
            <w:r w:rsidR="00E37BF5">
              <w:rPr>
                <w:noProof/>
                <w:webHidden/>
              </w:rPr>
              <w:tab/>
            </w:r>
            <w:r w:rsidR="009331AF">
              <w:rPr>
                <w:noProof/>
                <w:webHidden/>
              </w:rPr>
              <w:fldChar w:fldCharType="begin"/>
            </w:r>
            <w:r w:rsidR="00E37BF5">
              <w:rPr>
                <w:noProof/>
                <w:webHidden/>
              </w:rPr>
              <w:instrText xml:space="preserve"> PAGEREF _Toc505240091 \h </w:instrText>
            </w:r>
            <w:r w:rsidR="009331AF">
              <w:rPr>
                <w:noProof/>
                <w:webHidden/>
              </w:rPr>
            </w:r>
            <w:r w:rsidR="009331AF">
              <w:rPr>
                <w:noProof/>
                <w:webHidden/>
              </w:rPr>
              <w:fldChar w:fldCharType="separate"/>
            </w:r>
            <w:r w:rsidR="006E3A08">
              <w:rPr>
                <w:noProof/>
                <w:webHidden/>
              </w:rPr>
              <w:t>46</w:t>
            </w:r>
            <w:r w:rsidR="009331AF">
              <w:rPr>
                <w:noProof/>
                <w:webHidden/>
              </w:rPr>
              <w:fldChar w:fldCharType="end"/>
            </w:r>
          </w:hyperlink>
        </w:p>
        <w:p w14:paraId="26E6A66F" w14:textId="77777777" w:rsidR="00E37BF5" w:rsidRDefault="009A42F4">
          <w:pPr>
            <w:pStyle w:val="11"/>
            <w:rPr>
              <w:rFonts w:eastAsiaTheme="minorEastAsia" w:cstheme="minorBidi"/>
              <w:b w:val="0"/>
              <w:bCs w:val="0"/>
              <w:noProof/>
              <w:sz w:val="22"/>
              <w:szCs w:val="22"/>
            </w:rPr>
          </w:pPr>
          <w:hyperlink w:anchor="_Toc505240092" w:history="1">
            <w:r w:rsidR="00E37BF5" w:rsidRPr="00D126E8">
              <w:rPr>
                <w:rStyle w:val="-"/>
                <w:rFonts w:ascii="Book Antiqua" w:hAnsi="Book Antiqua"/>
                <w:noProof/>
              </w:rPr>
              <w:t>Άρθρο 30.</w:t>
            </w:r>
            <w:r w:rsidR="00E37BF5">
              <w:rPr>
                <w:rFonts w:eastAsiaTheme="minorEastAsia" w:cstheme="minorBidi"/>
                <w:b w:val="0"/>
                <w:bCs w:val="0"/>
                <w:noProof/>
                <w:sz w:val="22"/>
                <w:szCs w:val="22"/>
              </w:rPr>
              <w:tab/>
            </w:r>
            <w:r w:rsidR="00E37BF5" w:rsidRPr="00D126E8">
              <w:rPr>
                <w:rStyle w:val="-"/>
                <w:rFonts w:ascii="Book Antiqua" w:hAnsi="Book Antiqua"/>
                <w:noProof/>
              </w:rPr>
              <w:t>Προστασία  βλάστησης – περιβάλλοντος.</w:t>
            </w:r>
            <w:r w:rsidR="00E37BF5">
              <w:rPr>
                <w:noProof/>
                <w:webHidden/>
              </w:rPr>
              <w:tab/>
            </w:r>
            <w:r w:rsidR="009331AF">
              <w:rPr>
                <w:noProof/>
                <w:webHidden/>
              </w:rPr>
              <w:fldChar w:fldCharType="begin"/>
            </w:r>
            <w:r w:rsidR="00E37BF5">
              <w:rPr>
                <w:noProof/>
                <w:webHidden/>
              </w:rPr>
              <w:instrText xml:space="preserve"> PAGEREF _Toc505240092 \h </w:instrText>
            </w:r>
            <w:r w:rsidR="009331AF">
              <w:rPr>
                <w:noProof/>
                <w:webHidden/>
              </w:rPr>
            </w:r>
            <w:r w:rsidR="009331AF">
              <w:rPr>
                <w:noProof/>
                <w:webHidden/>
              </w:rPr>
              <w:fldChar w:fldCharType="separate"/>
            </w:r>
            <w:r w:rsidR="006E3A08">
              <w:rPr>
                <w:noProof/>
                <w:webHidden/>
              </w:rPr>
              <w:t>46</w:t>
            </w:r>
            <w:r w:rsidR="009331AF">
              <w:rPr>
                <w:noProof/>
                <w:webHidden/>
              </w:rPr>
              <w:fldChar w:fldCharType="end"/>
            </w:r>
          </w:hyperlink>
        </w:p>
        <w:p w14:paraId="798BC909" w14:textId="77777777" w:rsidR="00E37BF5" w:rsidRDefault="009A42F4">
          <w:pPr>
            <w:pStyle w:val="11"/>
            <w:rPr>
              <w:rFonts w:eastAsiaTheme="minorEastAsia" w:cstheme="minorBidi"/>
              <w:b w:val="0"/>
              <w:bCs w:val="0"/>
              <w:noProof/>
              <w:sz w:val="22"/>
              <w:szCs w:val="22"/>
            </w:rPr>
          </w:pPr>
          <w:hyperlink w:anchor="_Toc505240093" w:history="1">
            <w:r w:rsidR="00E37BF5" w:rsidRPr="00D126E8">
              <w:rPr>
                <w:rStyle w:val="-"/>
                <w:rFonts w:ascii="Book Antiqua" w:hAnsi="Book Antiqua"/>
                <w:noProof/>
              </w:rPr>
              <w:t>Άρθρο 31.</w:t>
            </w:r>
            <w:r w:rsidR="00E37BF5">
              <w:rPr>
                <w:rFonts w:eastAsiaTheme="minorEastAsia" w:cstheme="minorBidi"/>
                <w:b w:val="0"/>
                <w:bCs w:val="0"/>
                <w:noProof/>
                <w:sz w:val="22"/>
                <w:szCs w:val="22"/>
              </w:rPr>
              <w:tab/>
            </w:r>
            <w:r w:rsidR="00E37BF5" w:rsidRPr="00D126E8">
              <w:rPr>
                <w:rStyle w:val="-"/>
                <w:rFonts w:ascii="Book Antiqua" w:hAnsi="Book Antiqua"/>
                <w:noProof/>
              </w:rPr>
              <w:t>Βλάβες στο έργο -  Βλάβες από ανώτερη  βία</w:t>
            </w:r>
            <w:r w:rsidR="00E37BF5">
              <w:rPr>
                <w:noProof/>
                <w:webHidden/>
              </w:rPr>
              <w:tab/>
            </w:r>
            <w:r w:rsidR="009331AF">
              <w:rPr>
                <w:noProof/>
                <w:webHidden/>
              </w:rPr>
              <w:fldChar w:fldCharType="begin"/>
            </w:r>
            <w:r w:rsidR="00E37BF5">
              <w:rPr>
                <w:noProof/>
                <w:webHidden/>
              </w:rPr>
              <w:instrText xml:space="preserve"> PAGEREF _Toc505240093 \h </w:instrText>
            </w:r>
            <w:r w:rsidR="009331AF">
              <w:rPr>
                <w:noProof/>
                <w:webHidden/>
              </w:rPr>
            </w:r>
            <w:r w:rsidR="009331AF">
              <w:rPr>
                <w:noProof/>
                <w:webHidden/>
              </w:rPr>
              <w:fldChar w:fldCharType="separate"/>
            </w:r>
            <w:r w:rsidR="006E3A08">
              <w:rPr>
                <w:noProof/>
                <w:webHidden/>
              </w:rPr>
              <w:t>46</w:t>
            </w:r>
            <w:r w:rsidR="009331AF">
              <w:rPr>
                <w:noProof/>
                <w:webHidden/>
              </w:rPr>
              <w:fldChar w:fldCharType="end"/>
            </w:r>
          </w:hyperlink>
        </w:p>
        <w:p w14:paraId="02AC60E0" w14:textId="77777777" w:rsidR="00E37BF5" w:rsidRDefault="009A42F4">
          <w:pPr>
            <w:pStyle w:val="11"/>
            <w:rPr>
              <w:rFonts w:eastAsiaTheme="minorEastAsia" w:cstheme="minorBidi"/>
              <w:b w:val="0"/>
              <w:bCs w:val="0"/>
              <w:noProof/>
              <w:sz w:val="22"/>
              <w:szCs w:val="22"/>
            </w:rPr>
          </w:pPr>
          <w:hyperlink w:anchor="_Toc505240094" w:history="1">
            <w:r w:rsidR="00E37BF5" w:rsidRPr="00D126E8">
              <w:rPr>
                <w:rStyle w:val="-"/>
                <w:rFonts w:ascii="Book Antiqua" w:hAnsi="Book Antiqua"/>
                <w:noProof/>
              </w:rPr>
              <w:t>Άρθρο 32.</w:t>
            </w:r>
            <w:r w:rsidR="00E37BF5">
              <w:rPr>
                <w:rFonts w:eastAsiaTheme="minorEastAsia" w:cstheme="minorBidi"/>
                <w:b w:val="0"/>
                <w:bCs w:val="0"/>
                <w:noProof/>
                <w:sz w:val="22"/>
                <w:szCs w:val="22"/>
              </w:rPr>
              <w:tab/>
            </w:r>
            <w:r w:rsidR="00E37BF5" w:rsidRPr="00D126E8">
              <w:rPr>
                <w:rStyle w:val="-"/>
                <w:rFonts w:ascii="Book Antiqua" w:hAnsi="Book Antiqua"/>
                <w:noProof/>
              </w:rPr>
              <w:t>Χρήση   έργου πριν από την  αποπεράτωση</w:t>
            </w:r>
            <w:r w:rsidR="00E37BF5">
              <w:rPr>
                <w:noProof/>
                <w:webHidden/>
              </w:rPr>
              <w:tab/>
            </w:r>
            <w:r w:rsidR="009331AF">
              <w:rPr>
                <w:noProof/>
                <w:webHidden/>
              </w:rPr>
              <w:fldChar w:fldCharType="begin"/>
            </w:r>
            <w:r w:rsidR="00E37BF5">
              <w:rPr>
                <w:noProof/>
                <w:webHidden/>
              </w:rPr>
              <w:instrText xml:space="preserve"> PAGEREF _Toc505240094 \h </w:instrText>
            </w:r>
            <w:r w:rsidR="009331AF">
              <w:rPr>
                <w:noProof/>
                <w:webHidden/>
              </w:rPr>
            </w:r>
            <w:r w:rsidR="009331AF">
              <w:rPr>
                <w:noProof/>
                <w:webHidden/>
              </w:rPr>
              <w:fldChar w:fldCharType="separate"/>
            </w:r>
            <w:r w:rsidR="006E3A08">
              <w:rPr>
                <w:noProof/>
                <w:webHidden/>
              </w:rPr>
              <w:t>47</w:t>
            </w:r>
            <w:r w:rsidR="009331AF">
              <w:rPr>
                <w:noProof/>
                <w:webHidden/>
              </w:rPr>
              <w:fldChar w:fldCharType="end"/>
            </w:r>
          </w:hyperlink>
        </w:p>
        <w:p w14:paraId="2A0D1591" w14:textId="77777777" w:rsidR="00E37BF5" w:rsidRDefault="009A42F4">
          <w:pPr>
            <w:pStyle w:val="11"/>
            <w:rPr>
              <w:rFonts w:eastAsiaTheme="minorEastAsia" w:cstheme="minorBidi"/>
              <w:b w:val="0"/>
              <w:bCs w:val="0"/>
              <w:noProof/>
              <w:sz w:val="22"/>
              <w:szCs w:val="22"/>
            </w:rPr>
          </w:pPr>
          <w:hyperlink w:anchor="_Toc505240095" w:history="1">
            <w:r w:rsidR="00E37BF5" w:rsidRPr="00D126E8">
              <w:rPr>
                <w:rStyle w:val="-"/>
                <w:rFonts w:ascii="Book Antiqua" w:hAnsi="Book Antiqua"/>
                <w:noProof/>
              </w:rPr>
              <w:t>Άρθρο 33.</w:t>
            </w:r>
            <w:r w:rsidR="00E37BF5">
              <w:rPr>
                <w:rFonts w:eastAsiaTheme="minorEastAsia" w:cstheme="minorBidi"/>
                <w:b w:val="0"/>
                <w:bCs w:val="0"/>
                <w:noProof/>
                <w:sz w:val="22"/>
                <w:szCs w:val="22"/>
              </w:rPr>
              <w:tab/>
            </w:r>
            <w:r w:rsidR="00E37BF5" w:rsidRPr="00D126E8">
              <w:rPr>
                <w:rStyle w:val="-"/>
                <w:rFonts w:ascii="Book Antiqua" w:hAnsi="Book Antiqua" w:cs="Tahoma"/>
                <w:noProof/>
              </w:rPr>
              <w:t>Προστατευτικές κατασκευές</w:t>
            </w:r>
            <w:r w:rsidR="00E37BF5">
              <w:rPr>
                <w:noProof/>
                <w:webHidden/>
              </w:rPr>
              <w:tab/>
            </w:r>
            <w:r w:rsidR="009331AF">
              <w:rPr>
                <w:noProof/>
                <w:webHidden/>
              </w:rPr>
              <w:fldChar w:fldCharType="begin"/>
            </w:r>
            <w:r w:rsidR="00E37BF5">
              <w:rPr>
                <w:noProof/>
                <w:webHidden/>
              </w:rPr>
              <w:instrText xml:space="preserve"> PAGEREF _Toc505240095 \h </w:instrText>
            </w:r>
            <w:r w:rsidR="009331AF">
              <w:rPr>
                <w:noProof/>
                <w:webHidden/>
              </w:rPr>
            </w:r>
            <w:r w:rsidR="009331AF">
              <w:rPr>
                <w:noProof/>
                <w:webHidden/>
              </w:rPr>
              <w:fldChar w:fldCharType="separate"/>
            </w:r>
            <w:r w:rsidR="006E3A08">
              <w:rPr>
                <w:noProof/>
                <w:webHidden/>
              </w:rPr>
              <w:t>47</w:t>
            </w:r>
            <w:r w:rsidR="009331AF">
              <w:rPr>
                <w:noProof/>
                <w:webHidden/>
              </w:rPr>
              <w:fldChar w:fldCharType="end"/>
            </w:r>
          </w:hyperlink>
        </w:p>
        <w:p w14:paraId="53012B40" w14:textId="77777777" w:rsidR="00E37BF5" w:rsidRDefault="009A42F4">
          <w:pPr>
            <w:pStyle w:val="11"/>
            <w:rPr>
              <w:rFonts w:eastAsiaTheme="minorEastAsia" w:cstheme="minorBidi"/>
              <w:b w:val="0"/>
              <w:bCs w:val="0"/>
              <w:noProof/>
              <w:sz w:val="22"/>
              <w:szCs w:val="22"/>
            </w:rPr>
          </w:pPr>
          <w:hyperlink w:anchor="_Toc505240096" w:history="1">
            <w:r w:rsidR="00E37BF5" w:rsidRPr="00D126E8">
              <w:rPr>
                <w:rStyle w:val="-"/>
                <w:rFonts w:ascii="Book Antiqua" w:hAnsi="Book Antiqua"/>
                <w:noProof/>
              </w:rPr>
              <w:t>Άρθρο 34.</w:t>
            </w:r>
            <w:r w:rsidR="00E37BF5">
              <w:rPr>
                <w:rFonts w:eastAsiaTheme="minorEastAsia" w:cstheme="minorBidi"/>
                <w:b w:val="0"/>
                <w:bCs w:val="0"/>
                <w:noProof/>
                <w:sz w:val="22"/>
                <w:szCs w:val="22"/>
              </w:rPr>
              <w:tab/>
            </w:r>
            <w:r w:rsidR="00E37BF5" w:rsidRPr="00D126E8">
              <w:rPr>
                <w:rStyle w:val="-"/>
                <w:rFonts w:ascii="Book Antiqua" w:hAnsi="Book Antiqua"/>
                <w:noProof/>
              </w:rPr>
              <w:t>Χρήση   έργου πριν από την  αποπεράτωση</w:t>
            </w:r>
            <w:r w:rsidR="00E37BF5">
              <w:rPr>
                <w:noProof/>
                <w:webHidden/>
              </w:rPr>
              <w:tab/>
            </w:r>
            <w:r w:rsidR="009331AF">
              <w:rPr>
                <w:noProof/>
                <w:webHidden/>
              </w:rPr>
              <w:fldChar w:fldCharType="begin"/>
            </w:r>
            <w:r w:rsidR="00E37BF5">
              <w:rPr>
                <w:noProof/>
                <w:webHidden/>
              </w:rPr>
              <w:instrText xml:space="preserve"> PAGEREF _Toc505240096 \h </w:instrText>
            </w:r>
            <w:r w:rsidR="009331AF">
              <w:rPr>
                <w:noProof/>
                <w:webHidden/>
              </w:rPr>
            </w:r>
            <w:r w:rsidR="009331AF">
              <w:rPr>
                <w:noProof/>
                <w:webHidden/>
              </w:rPr>
              <w:fldChar w:fldCharType="separate"/>
            </w:r>
            <w:r w:rsidR="006E3A08">
              <w:rPr>
                <w:noProof/>
                <w:webHidden/>
              </w:rPr>
              <w:t>48</w:t>
            </w:r>
            <w:r w:rsidR="009331AF">
              <w:rPr>
                <w:noProof/>
                <w:webHidden/>
              </w:rPr>
              <w:fldChar w:fldCharType="end"/>
            </w:r>
          </w:hyperlink>
        </w:p>
        <w:p w14:paraId="6EE52358" w14:textId="77777777" w:rsidR="00E37BF5" w:rsidRDefault="009A42F4">
          <w:pPr>
            <w:pStyle w:val="11"/>
            <w:rPr>
              <w:rFonts w:eastAsiaTheme="minorEastAsia" w:cstheme="minorBidi"/>
              <w:b w:val="0"/>
              <w:bCs w:val="0"/>
              <w:noProof/>
              <w:sz w:val="22"/>
              <w:szCs w:val="22"/>
            </w:rPr>
          </w:pPr>
          <w:hyperlink w:anchor="_Toc505240097" w:history="1">
            <w:r w:rsidR="00E37BF5" w:rsidRPr="00D126E8">
              <w:rPr>
                <w:rStyle w:val="-"/>
                <w:rFonts w:ascii="Book Antiqua" w:hAnsi="Book Antiqua"/>
                <w:noProof/>
              </w:rPr>
              <w:t>Άρθρο 35.</w:t>
            </w:r>
            <w:r w:rsidR="00E37BF5">
              <w:rPr>
                <w:rFonts w:eastAsiaTheme="minorEastAsia" w:cstheme="minorBidi"/>
                <w:b w:val="0"/>
                <w:bCs w:val="0"/>
                <w:noProof/>
                <w:sz w:val="22"/>
                <w:szCs w:val="22"/>
              </w:rPr>
              <w:tab/>
            </w:r>
            <w:r w:rsidR="00E37BF5" w:rsidRPr="00D126E8">
              <w:rPr>
                <w:rStyle w:val="-"/>
                <w:rFonts w:ascii="Book Antiqua" w:hAnsi="Book Antiqua"/>
                <w:noProof/>
              </w:rPr>
              <w:t>Περιεχόμενο  των τιμών  του  Τιμολογίου</w:t>
            </w:r>
            <w:r w:rsidR="00E37BF5">
              <w:rPr>
                <w:noProof/>
                <w:webHidden/>
              </w:rPr>
              <w:tab/>
            </w:r>
            <w:r w:rsidR="009331AF">
              <w:rPr>
                <w:noProof/>
                <w:webHidden/>
              </w:rPr>
              <w:fldChar w:fldCharType="begin"/>
            </w:r>
            <w:r w:rsidR="00E37BF5">
              <w:rPr>
                <w:noProof/>
                <w:webHidden/>
              </w:rPr>
              <w:instrText xml:space="preserve"> PAGEREF _Toc505240097 \h </w:instrText>
            </w:r>
            <w:r w:rsidR="009331AF">
              <w:rPr>
                <w:noProof/>
                <w:webHidden/>
              </w:rPr>
            </w:r>
            <w:r w:rsidR="009331AF">
              <w:rPr>
                <w:noProof/>
                <w:webHidden/>
              </w:rPr>
              <w:fldChar w:fldCharType="separate"/>
            </w:r>
            <w:r w:rsidR="006E3A08">
              <w:rPr>
                <w:noProof/>
                <w:webHidden/>
              </w:rPr>
              <w:t>48</w:t>
            </w:r>
            <w:r w:rsidR="009331AF">
              <w:rPr>
                <w:noProof/>
                <w:webHidden/>
              </w:rPr>
              <w:fldChar w:fldCharType="end"/>
            </w:r>
          </w:hyperlink>
        </w:p>
        <w:p w14:paraId="6789D2CA" w14:textId="77777777" w:rsidR="00E37BF5" w:rsidRDefault="009A42F4">
          <w:pPr>
            <w:pStyle w:val="11"/>
            <w:rPr>
              <w:rFonts w:eastAsiaTheme="minorEastAsia" w:cstheme="minorBidi"/>
              <w:b w:val="0"/>
              <w:bCs w:val="0"/>
              <w:noProof/>
              <w:sz w:val="22"/>
              <w:szCs w:val="22"/>
            </w:rPr>
          </w:pPr>
          <w:hyperlink w:anchor="_Toc505240098" w:history="1">
            <w:r w:rsidR="00E37BF5" w:rsidRPr="00D126E8">
              <w:rPr>
                <w:rStyle w:val="-"/>
                <w:rFonts w:ascii="Book Antiqua" w:hAnsi="Book Antiqua"/>
                <w:noProof/>
              </w:rPr>
              <w:t>Άρθρο 36.</w:t>
            </w:r>
            <w:r w:rsidR="00E37BF5">
              <w:rPr>
                <w:rFonts w:eastAsiaTheme="minorEastAsia" w:cstheme="minorBidi"/>
                <w:b w:val="0"/>
                <w:bCs w:val="0"/>
                <w:noProof/>
                <w:sz w:val="22"/>
                <w:szCs w:val="22"/>
              </w:rPr>
              <w:tab/>
            </w:r>
            <w:r w:rsidR="00E37BF5" w:rsidRPr="00D126E8">
              <w:rPr>
                <w:rStyle w:val="-"/>
                <w:rFonts w:ascii="Book Antiqua" w:hAnsi="Book Antiqua"/>
                <w:noProof/>
              </w:rPr>
              <w:t>Ποσοστό γενικών εξόδων  και οφέλους  του Αναδόχου</w:t>
            </w:r>
            <w:r w:rsidR="00E37BF5">
              <w:rPr>
                <w:noProof/>
                <w:webHidden/>
              </w:rPr>
              <w:tab/>
            </w:r>
            <w:r w:rsidR="009331AF">
              <w:rPr>
                <w:noProof/>
                <w:webHidden/>
              </w:rPr>
              <w:fldChar w:fldCharType="begin"/>
            </w:r>
            <w:r w:rsidR="00E37BF5">
              <w:rPr>
                <w:noProof/>
                <w:webHidden/>
              </w:rPr>
              <w:instrText xml:space="preserve"> PAGEREF _Toc505240098 \h </w:instrText>
            </w:r>
            <w:r w:rsidR="009331AF">
              <w:rPr>
                <w:noProof/>
                <w:webHidden/>
              </w:rPr>
            </w:r>
            <w:r w:rsidR="009331AF">
              <w:rPr>
                <w:noProof/>
                <w:webHidden/>
              </w:rPr>
              <w:fldChar w:fldCharType="separate"/>
            </w:r>
            <w:r w:rsidR="006E3A08">
              <w:rPr>
                <w:noProof/>
                <w:webHidden/>
              </w:rPr>
              <w:t>49</w:t>
            </w:r>
            <w:r w:rsidR="009331AF">
              <w:rPr>
                <w:noProof/>
                <w:webHidden/>
              </w:rPr>
              <w:fldChar w:fldCharType="end"/>
            </w:r>
          </w:hyperlink>
        </w:p>
        <w:p w14:paraId="2D6877E9" w14:textId="77777777" w:rsidR="00E37BF5" w:rsidRDefault="009A42F4">
          <w:pPr>
            <w:pStyle w:val="11"/>
            <w:rPr>
              <w:rFonts w:eastAsiaTheme="minorEastAsia" w:cstheme="minorBidi"/>
              <w:b w:val="0"/>
              <w:bCs w:val="0"/>
              <w:noProof/>
              <w:sz w:val="22"/>
              <w:szCs w:val="22"/>
            </w:rPr>
          </w:pPr>
          <w:hyperlink w:anchor="_Toc505240099" w:history="1">
            <w:r w:rsidR="00E37BF5" w:rsidRPr="00D126E8">
              <w:rPr>
                <w:rStyle w:val="-"/>
                <w:rFonts w:ascii="Book Antiqua" w:hAnsi="Book Antiqua"/>
                <w:noProof/>
              </w:rPr>
              <w:t>Άρθρο 37.</w:t>
            </w:r>
            <w:r w:rsidR="00E37BF5">
              <w:rPr>
                <w:rFonts w:eastAsiaTheme="minorEastAsia" w:cstheme="minorBidi"/>
                <w:b w:val="0"/>
                <w:bCs w:val="0"/>
                <w:noProof/>
                <w:sz w:val="22"/>
                <w:szCs w:val="22"/>
              </w:rPr>
              <w:tab/>
            </w:r>
            <w:r w:rsidR="00E37BF5" w:rsidRPr="00D126E8">
              <w:rPr>
                <w:rStyle w:val="-"/>
                <w:rFonts w:ascii="Book Antiqua" w:hAnsi="Book Antiqua"/>
                <w:noProof/>
              </w:rPr>
              <w:t>Προκαταβολές</w:t>
            </w:r>
            <w:r w:rsidR="00E37BF5">
              <w:rPr>
                <w:noProof/>
                <w:webHidden/>
              </w:rPr>
              <w:tab/>
            </w:r>
            <w:r w:rsidR="009331AF">
              <w:rPr>
                <w:noProof/>
                <w:webHidden/>
              </w:rPr>
              <w:fldChar w:fldCharType="begin"/>
            </w:r>
            <w:r w:rsidR="00E37BF5">
              <w:rPr>
                <w:noProof/>
                <w:webHidden/>
              </w:rPr>
              <w:instrText xml:space="preserve"> PAGEREF _Toc505240099 \h </w:instrText>
            </w:r>
            <w:r w:rsidR="009331AF">
              <w:rPr>
                <w:noProof/>
                <w:webHidden/>
              </w:rPr>
            </w:r>
            <w:r w:rsidR="009331AF">
              <w:rPr>
                <w:noProof/>
                <w:webHidden/>
              </w:rPr>
              <w:fldChar w:fldCharType="separate"/>
            </w:r>
            <w:r w:rsidR="006E3A08">
              <w:rPr>
                <w:noProof/>
                <w:webHidden/>
              </w:rPr>
              <w:t>49</w:t>
            </w:r>
            <w:r w:rsidR="009331AF">
              <w:rPr>
                <w:noProof/>
                <w:webHidden/>
              </w:rPr>
              <w:fldChar w:fldCharType="end"/>
            </w:r>
          </w:hyperlink>
        </w:p>
        <w:p w14:paraId="1BCCE809" w14:textId="77777777" w:rsidR="00E37BF5" w:rsidRDefault="009A42F4">
          <w:pPr>
            <w:pStyle w:val="11"/>
            <w:rPr>
              <w:rFonts w:eastAsiaTheme="minorEastAsia" w:cstheme="minorBidi"/>
              <w:b w:val="0"/>
              <w:bCs w:val="0"/>
              <w:noProof/>
              <w:sz w:val="22"/>
              <w:szCs w:val="22"/>
            </w:rPr>
          </w:pPr>
          <w:hyperlink w:anchor="_Toc505240100" w:history="1">
            <w:r w:rsidR="00E37BF5" w:rsidRPr="00D126E8">
              <w:rPr>
                <w:rStyle w:val="-"/>
                <w:rFonts w:ascii="Book Antiqua" w:hAnsi="Book Antiqua"/>
                <w:noProof/>
              </w:rPr>
              <w:t>Άρθρο 38.</w:t>
            </w:r>
            <w:r w:rsidR="00E37BF5">
              <w:rPr>
                <w:rFonts w:eastAsiaTheme="minorEastAsia" w:cstheme="minorBidi"/>
                <w:b w:val="0"/>
                <w:bCs w:val="0"/>
                <w:noProof/>
                <w:sz w:val="22"/>
                <w:szCs w:val="22"/>
              </w:rPr>
              <w:tab/>
            </w:r>
            <w:r w:rsidR="00E37BF5" w:rsidRPr="00D126E8">
              <w:rPr>
                <w:rStyle w:val="-"/>
                <w:rFonts w:ascii="Book Antiqua" w:hAnsi="Book Antiqua"/>
                <w:noProof/>
              </w:rPr>
              <w:t>Σύνταξη μητρώου του έργου</w:t>
            </w:r>
            <w:r w:rsidR="00E37BF5">
              <w:rPr>
                <w:noProof/>
                <w:webHidden/>
              </w:rPr>
              <w:tab/>
            </w:r>
            <w:r w:rsidR="009331AF">
              <w:rPr>
                <w:noProof/>
                <w:webHidden/>
              </w:rPr>
              <w:fldChar w:fldCharType="begin"/>
            </w:r>
            <w:r w:rsidR="00E37BF5">
              <w:rPr>
                <w:noProof/>
                <w:webHidden/>
              </w:rPr>
              <w:instrText xml:space="preserve"> PAGEREF _Toc505240100 \h </w:instrText>
            </w:r>
            <w:r w:rsidR="009331AF">
              <w:rPr>
                <w:noProof/>
                <w:webHidden/>
              </w:rPr>
            </w:r>
            <w:r w:rsidR="009331AF">
              <w:rPr>
                <w:noProof/>
                <w:webHidden/>
              </w:rPr>
              <w:fldChar w:fldCharType="separate"/>
            </w:r>
            <w:r w:rsidR="006E3A08">
              <w:rPr>
                <w:noProof/>
                <w:webHidden/>
              </w:rPr>
              <w:t>50</w:t>
            </w:r>
            <w:r w:rsidR="009331AF">
              <w:rPr>
                <w:noProof/>
                <w:webHidden/>
              </w:rPr>
              <w:fldChar w:fldCharType="end"/>
            </w:r>
          </w:hyperlink>
        </w:p>
        <w:p w14:paraId="1EEE5233" w14:textId="77777777" w:rsidR="00E37BF5" w:rsidRDefault="009A42F4">
          <w:pPr>
            <w:pStyle w:val="11"/>
            <w:rPr>
              <w:rFonts w:eastAsiaTheme="minorEastAsia" w:cstheme="minorBidi"/>
              <w:b w:val="0"/>
              <w:bCs w:val="0"/>
              <w:noProof/>
              <w:sz w:val="22"/>
              <w:szCs w:val="22"/>
            </w:rPr>
          </w:pPr>
          <w:hyperlink w:anchor="_Toc505240101" w:history="1">
            <w:r w:rsidR="00E37BF5" w:rsidRPr="00D126E8">
              <w:rPr>
                <w:rStyle w:val="-"/>
                <w:rFonts w:ascii="Book Antiqua" w:hAnsi="Book Antiqua"/>
                <w:noProof/>
              </w:rPr>
              <w:t>Άρθρο 39.</w:t>
            </w:r>
            <w:r w:rsidR="00E37BF5">
              <w:rPr>
                <w:rFonts w:eastAsiaTheme="minorEastAsia" w:cstheme="minorBidi"/>
                <w:b w:val="0"/>
                <w:bCs w:val="0"/>
                <w:noProof/>
                <w:sz w:val="22"/>
                <w:szCs w:val="22"/>
              </w:rPr>
              <w:tab/>
            </w:r>
            <w:r w:rsidR="00E37BF5" w:rsidRPr="00D126E8">
              <w:rPr>
                <w:rStyle w:val="-"/>
                <w:rFonts w:ascii="Book Antiqua" w:hAnsi="Book Antiqua"/>
                <w:noProof/>
              </w:rPr>
              <w:t>Επιμετρήσεις – Αφανείς Εργασίες</w:t>
            </w:r>
            <w:r w:rsidR="00E37BF5">
              <w:rPr>
                <w:noProof/>
                <w:webHidden/>
              </w:rPr>
              <w:tab/>
            </w:r>
            <w:r w:rsidR="009331AF">
              <w:rPr>
                <w:noProof/>
                <w:webHidden/>
              </w:rPr>
              <w:fldChar w:fldCharType="begin"/>
            </w:r>
            <w:r w:rsidR="00E37BF5">
              <w:rPr>
                <w:noProof/>
                <w:webHidden/>
              </w:rPr>
              <w:instrText xml:space="preserve"> PAGEREF _Toc505240101 \h </w:instrText>
            </w:r>
            <w:r w:rsidR="009331AF">
              <w:rPr>
                <w:noProof/>
                <w:webHidden/>
              </w:rPr>
            </w:r>
            <w:r w:rsidR="009331AF">
              <w:rPr>
                <w:noProof/>
                <w:webHidden/>
              </w:rPr>
              <w:fldChar w:fldCharType="separate"/>
            </w:r>
            <w:r w:rsidR="006E3A08">
              <w:rPr>
                <w:noProof/>
                <w:webHidden/>
              </w:rPr>
              <w:t>51</w:t>
            </w:r>
            <w:r w:rsidR="009331AF">
              <w:rPr>
                <w:noProof/>
                <w:webHidden/>
              </w:rPr>
              <w:fldChar w:fldCharType="end"/>
            </w:r>
          </w:hyperlink>
        </w:p>
        <w:p w14:paraId="37D43975" w14:textId="77777777" w:rsidR="00E37BF5" w:rsidRDefault="009A42F4">
          <w:pPr>
            <w:pStyle w:val="11"/>
            <w:rPr>
              <w:rFonts w:eastAsiaTheme="minorEastAsia" w:cstheme="minorBidi"/>
              <w:b w:val="0"/>
              <w:bCs w:val="0"/>
              <w:noProof/>
              <w:sz w:val="22"/>
              <w:szCs w:val="22"/>
            </w:rPr>
          </w:pPr>
          <w:hyperlink w:anchor="_Toc505240102" w:history="1">
            <w:r w:rsidR="00E37BF5" w:rsidRPr="00D126E8">
              <w:rPr>
                <w:rStyle w:val="-"/>
                <w:rFonts w:ascii="Book Antiqua" w:hAnsi="Book Antiqua"/>
                <w:noProof/>
              </w:rPr>
              <w:t>Άρθρο 40.</w:t>
            </w:r>
            <w:r w:rsidR="00E37BF5">
              <w:rPr>
                <w:rFonts w:eastAsiaTheme="minorEastAsia" w:cstheme="minorBidi"/>
                <w:b w:val="0"/>
                <w:bCs w:val="0"/>
                <w:noProof/>
                <w:sz w:val="22"/>
                <w:szCs w:val="22"/>
              </w:rPr>
              <w:tab/>
            </w:r>
            <w:r w:rsidR="00E37BF5" w:rsidRPr="00D126E8">
              <w:rPr>
                <w:rStyle w:val="-"/>
                <w:rFonts w:ascii="Book Antiqua" w:hAnsi="Book Antiqua"/>
                <w:noProof/>
              </w:rPr>
              <w:t>Περαίωση εργασιών  - Παραλαβή</w:t>
            </w:r>
            <w:r w:rsidR="00E37BF5">
              <w:rPr>
                <w:noProof/>
                <w:webHidden/>
              </w:rPr>
              <w:tab/>
            </w:r>
            <w:r w:rsidR="009331AF">
              <w:rPr>
                <w:noProof/>
                <w:webHidden/>
              </w:rPr>
              <w:fldChar w:fldCharType="begin"/>
            </w:r>
            <w:r w:rsidR="00E37BF5">
              <w:rPr>
                <w:noProof/>
                <w:webHidden/>
              </w:rPr>
              <w:instrText xml:space="preserve"> PAGEREF _Toc505240102 \h </w:instrText>
            </w:r>
            <w:r w:rsidR="009331AF">
              <w:rPr>
                <w:noProof/>
                <w:webHidden/>
              </w:rPr>
            </w:r>
            <w:r w:rsidR="009331AF">
              <w:rPr>
                <w:noProof/>
                <w:webHidden/>
              </w:rPr>
              <w:fldChar w:fldCharType="separate"/>
            </w:r>
            <w:r w:rsidR="006E3A08">
              <w:rPr>
                <w:noProof/>
                <w:webHidden/>
              </w:rPr>
              <w:t>53</w:t>
            </w:r>
            <w:r w:rsidR="009331AF">
              <w:rPr>
                <w:noProof/>
                <w:webHidden/>
              </w:rPr>
              <w:fldChar w:fldCharType="end"/>
            </w:r>
          </w:hyperlink>
        </w:p>
        <w:p w14:paraId="63AD098E" w14:textId="77777777" w:rsidR="00E37BF5" w:rsidRDefault="009A42F4">
          <w:pPr>
            <w:pStyle w:val="11"/>
            <w:rPr>
              <w:rFonts w:eastAsiaTheme="minorEastAsia" w:cstheme="minorBidi"/>
              <w:b w:val="0"/>
              <w:bCs w:val="0"/>
              <w:noProof/>
              <w:sz w:val="22"/>
              <w:szCs w:val="22"/>
            </w:rPr>
          </w:pPr>
          <w:hyperlink w:anchor="_Toc505240103" w:history="1">
            <w:r w:rsidR="00E37BF5" w:rsidRPr="00D126E8">
              <w:rPr>
                <w:rStyle w:val="-"/>
                <w:rFonts w:ascii="Book Antiqua" w:hAnsi="Book Antiqua"/>
                <w:noProof/>
              </w:rPr>
              <w:t>Άρθρο 41.</w:t>
            </w:r>
            <w:r w:rsidR="00E37BF5">
              <w:rPr>
                <w:rFonts w:eastAsiaTheme="minorEastAsia" w:cstheme="minorBidi"/>
                <w:b w:val="0"/>
                <w:bCs w:val="0"/>
                <w:noProof/>
                <w:sz w:val="22"/>
                <w:szCs w:val="22"/>
              </w:rPr>
              <w:tab/>
            </w:r>
            <w:r w:rsidR="00E37BF5" w:rsidRPr="00D126E8">
              <w:rPr>
                <w:rStyle w:val="-"/>
                <w:rFonts w:ascii="Book Antiqua" w:hAnsi="Book Antiqua"/>
                <w:noProof/>
              </w:rPr>
              <w:t>Λογαριασμοί - Πιστοποιήσεις - Πληρωμές  του Αναδόχου</w:t>
            </w:r>
            <w:r w:rsidR="00E37BF5">
              <w:rPr>
                <w:noProof/>
                <w:webHidden/>
              </w:rPr>
              <w:tab/>
            </w:r>
            <w:r w:rsidR="009331AF">
              <w:rPr>
                <w:noProof/>
                <w:webHidden/>
              </w:rPr>
              <w:fldChar w:fldCharType="begin"/>
            </w:r>
            <w:r w:rsidR="00E37BF5">
              <w:rPr>
                <w:noProof/>
                <w:webHidden/>
              </w:rPr>
              <w:instrText xml:space="preserve"> PAGEREF _Toc505240103 \h </w:instrText>
            </w:r>
            <w:r w:rsidR="009331AF">
              <w:rPr>
                <w:noProof/>
                <w:webHidden/>
              </w:rPr>
            </w:r>
            <w:r w:rsidR="009331AF">
              <w:rPr>
                <w:noProof/>
                <w:webHidden/>
              </w:rPr>
              <w:fldChar w:fldCharType="separate"/>
            </w:r>
            <w:r w:rsidR="006E3A08">
              <w:rPr>
                <w:noProof/>
                <w:webHidden/>
              </w:rPr>
              <w:t>53</w:t>
            </w:r>
            <w:r w:rsidR="009331AF">
              <w:rPr>
                <w:noProof/>
                <w:webHidden/>
              </w:rPr>
              <w:fldChar w:fldCharType="end"/>
            </w:r>
          </w:hyperlink>
        </w:p>
        <w:p w14:paraId="00547471" w14:textId="77777777" w:rsidR="00E37BF5" w:rsidRDefault="009A42F4">
          <w:pPr>
            <w:pStyle w:val="11"/>
            <w:rPr>
              <w:rFonts w:eastAsiaTheme="minorEastAsia" w:cstheme="minorBidi"/>
              <w:b w:val="0"/>
              <w:bCs w:val="0"/>
              <w:noProof/>
              <w:sz w:val="22"/>
              <w:szCs w:val="22"/>
            </w:rPr>
          </w:pPr>
          <w:hyperlink w:anchor="_Toc505240104" w:history="1">
            <w:r w:rsidR="00E37BF5" w:rsidRPr="00D126E8">
              <w:rPr>
                <w:rStyle w:val="-"/>
                <w:rFonts w:ascii="Book Antiqua" w:hAnsi="Book Antiqua"/>
                <w:noProof/>
              </w:rPr>
              <w:t>Άρθρο 42.</w:t>
            </w:r>
            <w:r w:rsidR="00E37BF5">
              <w:rPr>
                <w:rFonts w:eastAsiaTheme="minorEastAsia" w:cstheme="minorBidi"/>
                <w:b w:val="0"/>
                <w:bCs w:val="0"/>
                <w:noProof/>
                <w:sz w:val="22"/>
                <w:szCs w:val="22"/>
              </w:rPr>
              <w:tab/>
            </w:r>
            <w:r w:rsidR="00E37BF5" w:rsidRPr="00D126E8">
              <w:rPr>
                <w:rStyle w:val="-"/>
                <w:rFonts w:ascii="Book Antiqua" w:hAnsi="Book Antiqua"/>
                <w:noProof/>
              </w:rPr>
              <w:t>Φόροι  - Κρατήσεις - Τέλη - Δασμοί</w:t>
            </w:r>
            <w:r w:rsidR="00E37BF5">
              <w:rPr>
                <w:noProof/>
                <w:webHidden/>
              </w:rPr>
              <w:tab/>
            </w:r>
            <w:r w:rsidR="009331AF">
              <w:rPr>
                <w:noProof/>
                <w:webHidden/>
              </w:rPr>
              <w:fldChar w:fldCharType="begin"/>
            </w:r>
            <w:r w:rsidR="00E37BF5">
              <w:rPr>
                <w:noProof/>
                <w:webHidden/>
              </w:rPr>
              <w:instrText xml:space="preserve"> PAGEREF _Toc505240104 \h </w:instrText>
            </w:r>
            <w:r w:rsidR="009331AF">
              <w:rPr>
                <w:noProof/>
                <w:webHidden/>
              </w:rPr>
            </w:r>
            <w:r w:rsidR="009331AF">
              <w:rPr>
                <w:noProof/>
                <w:webHidden/>
              </w:rPr>
              <w:fldChar w:fldCharType="separate"/>
            </w:r>
            <w:r w:rsidR="006E3A08">
              <w:rPr>
                <w:noProof/>
                <w:webHidden/>
              </w:rPr>
              <w:t>54</w:t>
            </w:r>
            <w:r w:rsidR="009331AF">
              <w:rPr>
                <w:noProof/>
                <w:webHidden/>
              </w:rPr>
              <w:fldChar w:fldCharType="end"/>
            </w:r>
          </w:hyperlink>
        </w:p>
        <w:p w14:paraId="4303BD16" w14:textId="77777777" w:rsidR="00E37BF5" w:rsidRDefault="009A42F4">
          <w:pPr>
            <w:pStyle w:val="11"/>
            <w:rPr>
              <w:rFonts w:eastAsiaTheme="minorEastAsia" w:cstheme="minorBidi"/>
              <w:b w:val="0"/>
              <w:bCs w:val="0"/>
              <w:noProof/>
              <w:sz w:val="22"/>
              <w:szCs w:val="22"/>
            </w:rPr>
          </w:pPr>
          <w:hyperlink w:anchor="_Toc505240105" w:history="1">
            <w:r w:rsidR="00E37BF5" w:rsidRPr="00D126E8">
              <w:rPr>
                <w:rStyle w:val="-"/>
                <w:rFonts w:ascii="Book Antiqua" w:hAnsi="Book Antiqua"/>
                <w:noProof/>
              </w:rPr>
              <w:t>Άρθρο 43.</w:t>
            </w:r>
            <w:r w:rsidR="00E37BF5">
              <w:rPr>
                <w:rFonts w:eastAsiaTheme="minorEastAsia" w:cstheme="minorBidi"/>
                <w:b w:val="0"/>
                <w:bCs w:val="0"/>
                <w:noProof/>
                <w:sz w:val="22"/>
                <w:szCs w:val="22"/>
              </w:rPr>
              <w:tab/>
            </w:r>
            <w:r w:rsidR="00E37BF5" w:rsidRPr="00D126E8">
              <w:rPr>
                <w:rStyle w:val="-"/>
                <w:rFonts w:ascii="Book Antiqua" w:hAnsi="Book Antiqua"/>
                <w:noProof/>
              </w:rPr>
              <w:t>Πληρωμές  προσωπικού  - Δαπάνες   βαρύνουσες  τον  Ανάδοχο.</w:t>
            </w:r>
            <w:r w:rsidR="00E37BF5">
              <w:rPr>
                <w:noProof/>
                <w:webHidden/>
              </w:rPr>
              <w:tab/>
            </w:r>
            <w:r w:rsidR="009331AF">
              <w:rPr>
                <w:noProof/>
                <w:webHidden/>
              </w:rPr>
              <w:fldChar w:fldCharType="begin"/>
            </w:r>
            <w:r w:rsidR="00E37BF5">
              <w:rPr>
                <w:noProof/>
                <w:webHidden/>
              </w:rPr>
              <w:instrText xml:space="preserve"> PAGEREF _Toc505240105 \h </w:instrText>
            </w:r>
            <w:r w:rsidR="009331AF">
              <w:rPr>
                <w:noProof/>
                <w:webHidden/>
              </w:rPr>
            </w:r>
            <w:r w:rsidR="009331AF">
              <w:rPr>
                <w:noProof/>
                <w:webHidden/>
              </w:rPr>
              <w:fldChar w:fldCharType="separate"/>
            </w:r>
            <w:r w:rsidR="006E3A08">
              <w:rPr>
                <w:noProof/>
                <w:webHidden/>
              </w:rPr>
              <w:t>54</w:t>
            </w:r>
            <w:r w:rsidR="009331AF">
              <w:rPr>
                <w:noProof/>
                <w:webHidden/>
              </w:rPr>
              <w:fldChar w:fldCharType="end"/>
            </w:r>
          </w:hyperlink>
        </w:p>
        <w:p w14:paraId="0179CB04" w14:textId="77777777" w:rsidR="00E37BF5" w:rsidRDefault="009A42F4">
          <w:pPr>
            <w:pStyle w:val="11"/>
            <w:rPr>
              <w:rFonts w:eastAsiaTheme="minorEastAsia" w:cstheme="minorBidi"/>
              <w:b w:val="0"/>
              <w:bCs w:val="0"/>
              <w:noProof/>
              <w:sz w:val="22"/>
              <w:szCs w:val="22"/>
            </w:rPr>
          </w:pPr>
          <w:hyperlink w:anchor="_Toc505240106" w:history="1">
            <w:r w:rsidR="00E37BF5" w:rsidRPr="00D126E8">
              <w:rPr>
                <w:rStyle w:val="-"/>
                <w:rFonts w:ascii="Book Antiqua" w:hAnsi="Book Antiqua"/>
                <w:noProof/>
              </w:rPr>
              <w:t>Άρθρο 44.</w:t>
            </w:r>
            <w:r w:rsidR="00E37BF5">
              <w:rPr>
                <w:rFonts w:eastAsiaTheme="minorEastAsia" w:cstheme="minorBidi"/>
                <w:b w:val="0"/>
                <w:bCs w:val="0"/>
                <w:noProof/>
                <w:sz w:val="22"/>
                <w:szCs w:val="22"/>
              </w:rPr>
              <w:tab/>
            </w:r>
            <w:r w:rsidR="00E37BF5" w:rsidRPr="00D126E8">
              <w:rPr>
                <w:rStyle w:val="-"/>
                <w:rFonts w:ascii="Book Antiqua" w:hAnsi="Book Antiqua"/>
                <w:noProof/>
              </w:rPr>
              <w:t>Αναθεώρηση συμβατικής αξίας των  έργων</w:t>
            </w:r>
            <w:r w:rsidR="00E37BF5">
              <w:rPr>
                <w:noProof/>
                <w:webHidden/>
              </w:rPr>
              <w:tab/>
            </w:r>
            <w:r w:rsidR="009331AF">
              <w:rPr>
                <w:noProof/>
                <w:webHidden/>
              </w:rPr>
              <w:fldChar w:fldCharType="begin"/>
            </w:r>
            <w:r w:rsidR="00E37BF5">
              <w:rPr>
                <w:noProof/>
                <w:webHidden/>
              </w:rPr>
              <w:instrText xml:space="preserve"> PAGEREF _Toc505240106 \h </w:instrText>
            </w:r>
            <w:r w:rsidR="009331AF">
              <w:rPr>
                <w:noProof/>
                <w:webHidden/>
              </w:rPr>
            </w:r>
            <w:r w:rsidR="009331AF">
              <w:rPr>
                <w:noProof/>
                <w:webHidden/>
              </w:rPr>
              <w:fldChar w:fldCharType="separate"/>
            </w:r>
            <w:r w:rsidR="006E3A08">
              <w:rPr>
                <w:noProof/>
                <w:webHidden/>
              </w:rPr>
              <w:t>55</w:t>
            </w:r>
            <w:r w:rsidR="009331AF">
              <w:rPr>
                <w:noProof/>
                <w:webHidden/>
              </w:rPr>
              <w:fldChar w:fldCharType="end"/>
            </w:r>
          </w:hyperlink>
        </w:p>
        <w:p w14:paraId="386E0809" w14:textId="77777777" w:rsidR="00E37BF5" w:rsidRDefault="009A42F4">
          <w:pPr>
            <w:pStyle w:val="11"/>
            <w:rPr>
              <w:rFonts w:eastAsiaTheme="minorEastAsia" w:cstheme="minorBidi"/>
              <w:b w:val="0"/>
              <w:bCs w:val="0"/>
              <w:noProof/>
              <w:sz w:val="22"/>
              <w:szCs w:val="22"/>
            </w:rPr>
          </w:pPr>
          <w:hyperlink w:anchor="_Toc505240107" w:history="1">
            <w:r w:rsidR="00E37BF5" w:rsidRPr="00D126E8">
              <w:rPr>
                <w:rStyle w:val="-"/>
                <w:rFonts w:ascii="Book Antiqua" w:hAnsi="Book Antiqua"/>
                <w:noProof/>
              </w:rPr>
              <w:t>Άρθρο 45.</w:t>
            </w:r>
            <w:r w:rsidR="00E37BF5">
              <w:rPr>
                <w:rFonts w:eastAsiaTheme="minorEastAsia" w:cstheme="minorBidi"/>
                <w:b w:val="0"/>
                <w:bCs w:val="0"/>
                <w:noProof/>
                <w:sz w:val="22"/>
                <w:szCs w:val="22"/>
              </w:rPr>
              <w:tab/>
            </w:r>
            <w:r w:rsidR="00E37BF5" w:rsidRPr="00D126E8">
              <w:rPr>
                <w:rStyle w:val="-"/>
                <w:rFonts w:ascii="Book Antiqua" w:hAnsi="Book Antiqua"/>
                <w:noProof/>
              </w:rPr>
              <w:t>Κανονισμός νέων  τιμών  μονάδας</w:t>
            </w:r>
            <w:r w:rsidR="00E37BF5">
              <w:rPr>
                <w:noProof/>
                <w:webHidden/>
              </w:rPr>
              <w:tab/>
            </w:r>
            <w:r w:rsidR="009331AF">
              <w:rPr>
                <w:noProof/>
                <w:webHidden/>
              </w:rPr>
              <w:fldChar w:fldCharType="begin"/>
            </w:r>
            <w:r w:rsidR="00E37BF5">
              <w:rPr>
                <w:noProof/>
                <w:webHidden/>
              </w:rPr>
              <w:instrText xml:space="preserve"> PAGEREF _Toc505240107 \h </w:instrText>
            </w:r>
            <w:r w:rsidR="009331AF">
              <w:rPr>
                <w:noProof/>
                <w:webHidden/>
              </w:rPr>
            </w:r>
            <w:r w:rsidR="009331AF">
              <w:rPr>
                <w:noProof/>
                <w:webHidden/>
              </w:rPr>
              <w:fldChar w:fldCharType="separate"/>
            </w:r>
            <w:r w:rsidR="006E3A08">
              <w:rPr>
                <w:noProof/>
                <w:webHidden/>
              </w:rPr>
              <w:t>55</w:t>
            </w:r>
            <w:r w:rsidR="009331AF">
              <w:rPr>
                <w:noProof/>
                <w:webHidden/>
              </w:rPr>
              <w:fldChar w:fldCharType="end"/>
            </w:r>
          </w:hyperlink>
        </w:p>
        <w:p w14:paraId="703701DB" w14:textId="77777777" w:rsidR="00E37BF5" w:rsidRDefault="009A42F4">
          <w:pPr>
            <w:pStyle w:val="11"/>
            <w:rPr>
              <w:rFonts w:eastAsiaTheme="minorEastAsia" w:cstheme="minorBidi"/>
              <w:b w:val="0"/>
              <w:bCs w:val="0"/>
              <w:noProof/>
              <w:sz w:val="22"/>
              <w:szCs w:val="22"/>
            </w:rPr>
          </w:pPr>
          <w:hyperlink w:anchor="_Toc505240108" w:history="1">
            <w:r w:rsidR="00E37BF5" w:rsidRPr="00D126E8">
              <w:rPr>
                <w:rStyle w:val="-"/>
                <w:rFonts w:ascii="Book Antiqua" w:hAnsi="Book Antiqua"/>
                <w:noProof/>
              </w:rPr>
              <w:t>Άρθρο 46.</w:t>
            </w:r>
            <w:r w:rsidR="00E37BF5">
              <w:rPr>
                <w:rFonts w:eastAsiaTheme="minorEastAsia" w:cstheme="minorBidi"/>
                <w:b w:val="0"/>
                <w:bCs w:val="0"/>
                <w:noProof/>
                <w:sz w:val="22"/>
                <w:szCs w:val="22"/>
              </w:rPr>
              <w:tab/>
            </w:r>
            <w:r w:rsidR="00E37BF5" w:rsidRPr="00D126E8">
              <w:rPr>
                <w:rStyle w:val="-"/>
                <w:rFonts w:ascii="Book Antiqua" w:hAnsi="Book Antiqua"/>
                <w:noProof/>
              </w:rPr>
              <w:t>Απολογιστικές εργασίες</w:t>
            </w:r>
            <w:r w:rsidR="00E37BF5">
              <w:rPr>
                <w:noProof/>
                <w:webHidden/>
              </w:rPr>
              <w:tab/>
            </w:r>
            <w:r w:rsidR="009331AF">
              <w:rPr>
                <w:noProof/>
                <w:webHidden/>
              </w:rPr>
              <w:fldChar w:fldCharType="begin"/>
            </w:r>
            <w:r w:rsidR="00E37BF5">
              <w:rPr>
                <w:noProof/>
                <w:webHidden/>
              </w:rPr>
              <w:instrText xml:space="preserve"> PAGEREF _Toc505240108 \h </w:instrText>
            </w:r>
            <w:r w:rsidR="009331AF">
              <w:rPr>
                <w:noProof/>
                <w:webHidden/>
              </w:rPr>
            </w:r>
            <w:r w:rsidR="009331AF">
              <w:rPr>
                <w:noProof/>
                <w:webHidden/>
              </w:rPr>
              <w:fldChar w:fldCharType="separate"/>
            </w:r>
            <w:r w:rsidR="006E3A08">
              <w:rPr>
                <w:noProof/>
                <w:webHidden/>
              </w:rPr>
              <w:t>55</w:t>
            </w:r>
            <w:r w:rsidR="009331AF">
              <w:rPr>
                <w:noProof/>
                <w:webHidden/>
              </w:rPr>
              <w:fldChar w:fldCharType="end"/>
            </w:r>
          </w:hyperlink>
        </w:p>
        <w:p w14:paraId="094F29E5" w14:textId="77777777" w:rsidR="00E37BF5" w:rsidRDefault="009A42F4">
          <w:pPr>
            <w:pStyle w:val="11"/>
            <w:rPr>
              <w:rFonts w:eastAsiaTheme="minorEastAsia" w:cstheme="minorBidi"/>
              <w:b w:val="0"/>
              <w:bCs w:val="0"/>
              <w:noProof/>
              <w:sz w:val="22"/>
              <w:szCs w:val="22"/>
            </w:rPr>
          </w:pPr>
          <w:hyperlink w:anchor="_Toc505240109" w:history="1">
            <w:r w:rsidR="00E37BF5" w:rsidRPr="00D126E8">
              <w:rPr>
                <w:rStyle w:val="-"/>
                <w:rFonts w:ascii="Book Antiqua" w:hAnsi="Book Antiqua"/>
                <w:noProof/>
              </w:rPr>
              <w:t>Άρθρο 47.</w:t>
            </w:r>
            <w:r w:rsidR="00E37BF5">
              <w:rPr>
                <w:rFonts w:eastAsiaTheme="minorEastAsia" w:cstheme="minorBidi"/>
                <w:b w:val="0"/>
                <w:bCs w:val="0"/>
                <w:noProof/>
                <w:sz w:val="22"/>
                <w:szCs w:val="22"/>
              </w:rPr>
              <w:tab/>
            </w:r>
            <w:r w:rsidR="00E37BF5" w:rsidRPr="00D126E8">
              <w:rPr>
                <w:rStyle w:val="-"/>
                <w:rFonts w:ascii="Book Antiqua" w:hAnsi="Book Antiqua"/>
                <w:noProof/>
              </w:rPr>
              <w:t>Προσωρινή  &amp; οριστική διακοπή των έργων - Διάλυση της Σύμβασης</w:t>
            </w:r>
            <w:r w:rsidR="00E37BF5">
              <w:rPr>
                <w:noProof/>
                <w:webHidden/>
              </w:rPr>
              <w:tab/>
            </w:r>
            <w:r w:rsidR="009331AF">
              <w:rPr>
                <w:noProof/>
                <w:webHidden/>
              </w:rPr>
              <w:fldChar w:fldCharType="begin"/>
            </w:r>
            <w:r w:rsidR="00E37BF5">
              <w:rPr>
                <w:noProof/>
                <w:webHidden/>
              </w:rPr>
              <w:instrText xml:space="preserve"> PAGEREF _Toc505240109 \h </w:instrText>
            </w:r>
            <w:r w:rsidR="009331AF">
              <w:rPr>
                <w:noProof/>
                <w:webHidden/>
              </w:rPr>
            </w:r>
            <w:r w:rsidR="009331AF">
              <w:rPr>
                <w:noProof/>
                <w:webHidden/>
              </w:rPr>
              <w:fldChar w:fldCharType="separate"/>
            </w:r>
            <w:r w:rsidR="006E3A08">
              <w:rPr>
                <w:noProof/>
                <w:webHidden/>
              </w:rPr>
              <w:t>55</w:t>
            </w:r>
            <w:r w:rsidR="009331AF">
              <w:rPr>
                <w:noProof/>
                <w:webHidden/>
              </w:rPr>
              <w:fldChar w:fldCharType="end"/>
            </w:r>
          </w:hyperlink>
        </w:p>
        <w:p w14:paraId="3D06E911" w14:textId="77777777" w:rsidR="00E37BF5" w:rsidRDefault="009A42F4">
          <w:pPr>
            <w:pStyle w:val="11"/>
            <w:rPr>
              <w:rFonts w:eastAsiaTheme="minorEastAsia" w:cstheme="minorBidi"/>
              <w:b w:val="0"/>
              <w:bCs w:val="0"/>
              <w:noProof/>
              <w:sz w:val="22"/>
              <w:szCs w:val="22"/>
            </w:rPr>
          </w:pPr>
          <w:hyperlink w:anchor="_Toc505240110" w:history="1">
            <w:r w:rsidR="00E37BF5" w:rsidRPr="00D126E8">
              <w:rPr>
                <w:rStyle w:val="-"/>
                <w:rFonts w:ascii="Book Antiqua" w:hAnsi="Book Antiqua"/>
                <w:noProof/>
              </w:rPr>
              <w:t>Άρθρο 48.</w:t>
            </w:r>
            <w:r w:rsidR="00E37BF5">
              <w:rPr>
                <w:rFonts w:eastAsiaTheme="minorEastAsia" w:cstheme="minorBidi"/>
                <w:b w:val="0"/>
                <w:bCs w:val="0"/>
                <w:noProof/>
                <w:sz w:val="22"/>
                <w:szCs w:val="22"/>
              </w:rPr>
              <w:tab/>
            </w:r>
            <w:r w:rsidR="00E37BF5" w:rsidRPr="00D126E8">
              <w:rPr>
                <w:rStyle w:val="-"/>
                <w:rFonts w:ascii="Book Antiqua" w:hAnsi="Book Antiqua"/>
                <w:noProof/>
              </w:rPr>
              <w:t>Διακανονισμός σύμβασης μετά από πτώχευση ή θάνατο του Αναδόχου</w:t>
            </w:r>
            <w:r w:rsidR="00E37BF5">
              <w:rPr>
                <w:noProof/>
                <w:webHidden/>
              </w:rPr>
              <w:tab/>
            </w:r>
            <w:r w:rsidR="009331AF">
              <w:rPr>
                <w:noProof/>
                <w:webHidden/>
              </w:rPr>
              <w:fldChar w:fldCharType="begin"/>
            </w:r>
            <w:r w:rsidR="00E37BF5">
              <w:rPr>
                <w:noProof/>
                <w:webHidden/>
              </w:rPr>
              <w:instrText xml:space="preserve"> PAGEREF _Toc505240110 \h </w:instrText>
            </w:r>
            <w:r w:rsidR="009331AF">
              <w:rPr>
                <w:noProof/>
                <w:webHidden/>
              </w:rPr>
            </w:r>
            <w:r w:rsidR="009331AF">
              <w:rPr>
                <w:noProof/>
                <w:webHidden/>
              </w:rPr>
              <w:fldChar w:fldCharType="separate"/>
            </w:r>
            <w:r w:rsidR="006E3A08">
              <w:rPr>
                <w:noProof/>
                <w:webHidden/>
              </w:rPr>
              <w:t>56</w:t>
            </w:r>
            <w:r w:rsidR="009331AF">
              <w:rPr>
                <w:noProof/>
                <w:webHidden/>
              </w:rPr>
              <w:fldChar w:fldCharType="end"/>
            </w:r>
          </w:hyperlink>
        </w:p>
        <w:p w14:paraId="4D2817D4" w14:textId="77777777" w:rsidR="00E37BF5" w:rsidRDefault="009A42F4">
          <w:pPr>
            <w:pStyle w:val="11"/>
            <w:rPr>
              <w:rFonts w:eastAsiaTheme="minorEastAsia" w:cstheme="minorBidi"/>
              <w:b w:val="0"/>
              <w:bCs w:val="0"/>
              <w:noProof/>
              <w:sz w:val="22"/>
              <w:szCs w:val="22"/>
            </w:rPr>
          </w:pPr>
          <w:hyperlink w:anchor="_Toc505240111" w:history="1">
            <w:r w:rsidR="00E37BF5" w:rsidRPr="00D126E8">
              <w:rPr>
                <w:rStyle w:val="-"/>
                <w:rFonts w:ascii="Book Antiqua" w:hAnsi="Book Antiqua"/>
                <w:noProof/>
              </w:rPr>
              <w:t>Άρθρο 49.</w:t>
            </w:r>
            <w:r w:rsidR="00E37BF5">
              <w:rPr>
                <w:rFonts w:eastAsiaTheme="minorEastAsia" w:cstheme="minorBidi"/>
                <w:b w:val="0"/>
                <w:bCs w:val="0"/>
                <w:noProof/>
                <w:sz w:val="22"/>
                <w:szCs w:val="22"/>
              </w:rPr>
              <w:tab/>
            </w:r>
            <w:r w:rsidR="00E37BF5" w:rsidRPr="00D126E8">
              <w:rPr>
                <w:rStyle w:val="-"/>
                <w:rFonts w:ascii="Book Antiqua" w:hAnsi="Book Antiqua"/>
                <w:noProof/>
              </w:rPr>
              <w:t>Πινακίδες ενδεικτικές του έργου</w:t>
            </w:r>
            <w:r w:rsidR="00E37BF5">
              <w:rPr>
                <w:noProof/>
                <w:webHidden/>
              </w:rPr>
              <w:tab/>
            </w:r>
            <w:r w:rsidR="009331AF">
              <w:rPr>
                <w:noProof/>
                <w:webHidden/>
              </w:rPr>
              <w:fldChar w:fldCharType="begin"/>
            </w:r>
            <w:r w:rsidR="00E37BF5">
              <w:rPr>
                <w:noProof/>
                <w:webHidden/>
              </w:rPr>
              <w:instrText xml:space="preserve"> PAGEREF _Toc505240111 \h </w:instrText>
            </w:r>
            <w:r w:rsidR="009331AF">
              <w:rPr>
                <w:noProof/>
                <w:webHidden/>
              </w:rPr>
            </w:r>
            <w:r w:rsidR="009331AF">
              <w:rPr>
                <w:noProof/>
                <w:webHidden/>
              </w:rPr>
              <w:fldChar w:fldCharType="separate"/>
            </w:r>
            <w:r w:rsidR="006E3A08">
              <w:rPr>
                <w:noProof/>
                <w:webHidden/>
              </w:rPr>
              <w:t>56</w:t>
            </w:r>
            <w:r w:rsidR="009331AF">
              <w:rPr>
                <w:noProof/>
                <w:webHidden/>
              </w:rPr>
              <w:fldChar w:fldCharType="end"/>
            </w:r>
          </w:hyperlink>
        </w:p>
        <w:p w14:paraId="1626F403" w14:textId="77777777" w:rsidR="00BC733E" w:rsidRDefault="009A42F4" w:rsidP="00B6642E">
          <w:pPr>
            <w:pStyle w:val="11"/>
          </w:pPr>
          <w:hyperlink w:anchor="_Toc505240112" w:history="1">
            <w:r w:rsidR="00E37BF5" w:rsidRPr="00D126E8">
              <w:rPr>
                <w:rStyle w:val="-"/>
                <w:rFonts w:ascii="Book Antiqua" w:hAnsi="Book Antiqua"/>
                <w:noProof/>
              </w:rPr>
              <w:t>Άρθρο 50.</w:t>
            </w:r>
            <w:r w:rsidR="00E37BF5">
              <w:rPr>
                <w:rFonts w:eastAsiaTheme="minorEastAsia" w:cstheme="minorBidi"/>
                <w:b w:val="0"/>
                <w:bCs w:val="0"/>
                <w:noProof/>
                <w:sz w:val="22"/>
                <w:szCs w:val="22"/>
              </w:rPr>
              <w:tab/>
            </w:r>
            <w:r w:rsidR="00E37BF5" w:rsidRPr="00D126E8">
              <w:rPr>
                <w:rStyle w:val="-"/>
                <w:rFonts w:ascii="Book Antiqua" w:hAnsi="Book Antiqua"/>
                <w:noProof/>
              </w:rPr>
              <w:t>Αρχαιότητες</w:t>
            </w:r>
            <w:r w:rsidR="00E37BF5">
              <w:rPr>
                <w:noProof/>
                <w:webHidden/>
              </w:rPr>
              <w:tab/>
            </w:r>
            <w:r w:rsidR="009331AF">
              <w:rPr>
                <w:noProof/>
                <w:webHidden/>
              </w:rPr>
              <w:fldChar w:fldCharType="begin"/>
            </w:r>
            <w:r w:rsidR="00E37BF5">
              <w:rPr>
                <w:noProof/>
                <w:webHidden/>
              </w:rPr>
              <w:instrText xml:space="preserve"> PAGEREF _Toc505240112 \h </w:instrText>
            </w:r>
            <w:r w:rsidR="009331AF">
              <w:rPr>
                <w:noProof/>
                <w:webHidden/>
              </w:rPr>
            </w:r>
            <w:r w:rsidR="009331AF">
              <w:rPr>
                <w:noProof/>
                <w:webHidden/>
              </w:rPr>
              <w:fldChar w:fldCharType="separate"/>
            </w:r>
            <w:r w:rsidR="006E3A08">
              <w:rPr>
                <w:noProof/>
                <w:webHidden/>
              </w:rPr>
              <w:t>56</w:t>
            </w:r>
            <w:r w:rsidR="009331AF">
              <w:rPr>
                <w:noProof/>
                <w:webHidden/>
              </w:rPr>
              <w:fldChar w:fldCharType="end"/>
            </w:r>
          </w:hyperlink>
          <w:r w:rsidR="009331AF" w:rsidRPr="007A38CC">
            <w:rPr>
              <w:rFonts w:ascii="Book Antiqua" w:hAnsi="Book Antiqua"/>
              <w:szCs w:val="22"/>
            </w:rPr>
            <w:fldChar w:fldCharType="end"/>
          </w:r>
        </w:p>
      </w:sdtContent>
    </w:sdt>
    <w:p w14:paraId="6F6BE251" w14:textId="77777777" w:rsidR="00BC733E" w:rsidRDefault="00BC733E" w:rsidP="00410D42">
      <w:pPr>
        <w:spacing w:before="60" w:after="60" w:line="280" w:lineRule="exact"/>
        <w:ind w:left="0"/>
        <w:rPr>
          <w:rFonts w:asciiTheme="minorHAnsi" w:hAnsiTheme="minorHAnsi"/>
          <w:b/>
          <w:szCs w:val="22"/>
          <w:u w:val="single"/>
        </w:rPr>
      </w:pPr>
    </w:p>
    <w:p w14:paraId="18D6255B" w14:textId="77777777" w:rsidR="00BC733E" w:rsidRDefault="00BC733E" w:rsidP="00410D42">
      <w:pPr>
        <w:spacing w:before="60" w:after="60" w:line="280" w:lineRule="exact"/>
        <w:ind w:left="0"/>
        <w:rPr>
          <w:rFonts w:asciiTheme="minorHAnsi" w:hAnsiTheme="minorHAnsi"/>
          <w:b/>
          <w:szCs w:val="22"/>
          <w:u w:val="single"/>
        </w:rPr>
      </w:pPr>
    </w:p>
    <w:p w14:paraId="6A63C522" w14:textId="77777777" w:rsidR="00BC733E" w:rsidRDefault="00BC733E" w:rsidP="00410D42">
      <w:pPr>
        <w:spacing w:before="60" w:after="60" w:line="280" w:lineRule="exact"/>
        <w:ind w:left="0"/>
        <w:rPr>
          <w:rFonts w:asciiTheme="minorHAnsi" w:hAnsiTheme="minorHAnsi"/>
          <w:b/>
          <w:szCs w:val="22"/>
          <w:u w:val="single"/>
        </w:rPr>
      </w:pPr>
    </w:p>
    <w:p w14:paraId="108EA895" w14:textId="77777777" w:rsidR="008334AD" w:rsidRPr="00330898" w:rsidRDefault="008334AD" w:rsidP="00410D42">
      <w:pPr>
        <w:spacing w:before="60" w:after="60" w:line="280" w:lineRule="exact"/>
        <w:contextualSpacing/>
        <w:rPr>
          <w:rFonts w:asciiTheme="minorHAnsi" w:hAnsiTheme="minorHAnsi"/>
          <w:color w:val="0000CC"/>
          <w:szCs w:val="22"/>
        </w:rPr>
      </w:pPr>
      <w:r w:rsidRPr="00410D42">
        <w:rPr>
          <w:rFonts w:asciiTheme="minorHAnsi" w:hAnsiTheme="minorHAnsi"/>
          <w:szCs w:val="22"/>
        </w:rPr>
        <w:br w:type="page"/>
      </w:r>
    </w:p>
    <w:tbl>
      <w:tblPr>
        <w:tblW w:w="9923" w:type="dxa"/>
        <w:tblInd w:w="-176" w:type="dxa"/>
        <w:tblLayout w:type="fixed"/>
        <w:tblLook w:val="0000" w:firstRow="0" w:lastRow="0" w:firstColumn="0" w:lastColumn="0" w:noHBand="0" w:noVBand="0"/>
      </w:tblPr>
      <w:tblGrid>
        <w:gridCol w:w="4226"/>
        <w:gridCol w:w="1020"/>
        <w:gridCol w:w="4677"/>
      </w:tblGrid>
      <w:tr w:rsidR="0050351F" w:rsidRPr="00BC733E" w14:paraId="49797FE6" w14:textId="77777777" w:rsidTr="0008734A">
        <w:tc>
          <w:tcPr>
            <w:tcW w:w="4226" w:type="dxa"/>
            <w:shd w:val="clear" w:color="auto" w:fill="auto"/>
          </w:tcPr>
          <w:p w14:paraId="4BE61FF0" w14:textId="77777777" w:rsidR="0050351F" w:rsidRPr="00EC0E10" w:rsidRDefault="0050351F" w:rsidP="0008734A">
            <w:pPr>
              <w:spacing w:before="60" w:after="0" w:line="288" w:lineRule="auto"/>
              <w:ind w:left="0"/>
              <w:jc w:val="left"/>
              <w:rPr>
                <w:rFonts w:ascii="Book Antiqua" w:hAnsi="Book Antiqua" w:cs="Tahoma"/>
                <w:b/>
                <w:bCs/>
              </w:rPr>
            </w:pPr>
            <w:r w:rsidRPr="00EC0E10">
              <w:rPr>
                <w:rFonts w:ascii="Book Antiqua" w:hAnsi="Book Antiqua" w:cs="Tahoma"/>
                <w:b/>
                <w:bCs/>
              </w:rPr>
              <w:t>ΕΛΛΗΝΙΚΗ ΔΗΜΟΚΡΑΤΙΑ</w:t>
            </w:r>
          </w:p>
          <w:p w14:paraId="566422C9" w14:textId="77777777" w:rsidR="0050351F" w:rsidRPr="00EC0E10" w:rsidRDefault="0050351F" w:rsidP="0008734A">
            <w:pPr>
              <w:spacing w:before="0" w:after="0" w:line="288" w:lineRule="auto"/>
              <w:ind w:left="0"/>
              <w:jc w:val="left"/>
              <w:rPr>
                <w:rFonts w:ascii="Book Antiqua" w:hAnsi="Book Antiqua" w:cs="Tahoma"/>
                <w:b/>
                <w:bCs/>
              </w:rPr>
            </w:pPr>
            <w:r w:rsidRPr="00EC0E10">
              <w:rPr>
                <w:rFonts w:ascii="Book Antiqua" w:hAnsi="Book Antiqua" w:cs="Tahoma"/>
                <w:b/>
                <w:bCs/>
              </w:rPr>
              <w:t xml:space="preserve">ΠΕΡΙΦΕΡΕΙΑ ΑΝ.ΜΑΚ. - ΘΡΑΚΗΣ </w:t>
            </w:r>
          </w:p>
          <w:p w14:paraId="5A9768BC" w14:textId="0A85713A" w:rsidR="0050351F" w:rsidRPr="00EC0E10" w:rsidRDefault="00533BB4" w:rsidP="0008734A">
            <w:pPr>
              <w:spacing w:before="0" w:after="0" w:line="288" w:lineRule="auto"/>
              <w:ind w:left="0"/>
              <w:jc w:val="left"/>
              <w:rPr>
                <w:rFonts w:ascii="Book Antiqua" w:hAnsi="Book Antiqua" w:cs="Tahoma"/>
                <w:b/>
                <w:bCs/>
              </w:rPr>
            </w:pPr>
            <w:r>
              <w:rPr>
                <w:rFonts w:ascii="Book Antiqua" w:hAnsi="Book Antiqua" w:cs="Tahoma"/>
                <w:b/>
                <w:bCs/>
              </w:rPr>
              <w:t>ΔΗΜΟΣ ΑΛΕΞΑΝΔΡΟΥΠΟΛΗΣ</w:t>
            </w:r>
          </w:p>
          <w:p w14:paraId="7D99EDD4" w14:textId="76EAE3CC" w:rsidR="00D87707" w:rsidRPr="00711899" w:rsidRDefault="00533BB4" w:rsidP="0008734A">
            <w:pPr>
              <w:spacing w:before="0" w:after="0" w:line="288" w:lineRule="auto"/>
              <w:ind w:left="0"/>
              <w:jc w:val="left"/>
              <w:rPr>
                <w:rFonts w:ascii="Book Antiqua" w:hAnsi="Book Antiqua" w:cs="Tahoma"/>
                <w:b/>
                <w:szCs w:val="22"/>
              </w:rPr>
            </w:pPr>
            <w:r>
              <w:rPr>
                <w:rFonts w:ascii="Book Antiqua" w:hAnsi="Book Antiqua" w:cs="Tahoma"/>
                <w:b/>
                <w:szCs w:val="22"/>
              </w:rPr>
              <w:t>Δ/ΝΣΗ ΤΕΧΝΙΚΩΝ ΥΠΗΡΕΣΙΩΝ &amp; ΥΠΗΡΕΣΙΑΣ ΔΟΜΗΣΗΣ</w:t>
            </w:r>
          </w:p>
          <w:p w14:paraId="1545CFAF" w14:textId="77777777" w:rsidR="0050351F" w:rsidRPr="00EC0E10" w:rsidRDefault="00CE17D2" w:rsidP="0008734A">
            <w:pPr>
              <w:spacing w:before="0" w:after="0" w:line="288" w:lineRule="auto"/>
              <w:ind w:left="0"/>
              <w:jc w:val="left"/>
              <w:rPr>
                <w:rFonts w:ascii="Book Antiqua" w:hAnsi="Book Antiqua"/>
                <w:b/>
                <w:sz w:val="24"/>
                <w:szCs w:val="24"/>
                <w:lang w:val="en-US"/>
              </w:rPr>
            </w:pPr>
            <w:r>
              <w:rPr>
                <w:rFonts w:ascii="Book Antiqua" w:hAnsi="Book Antiqua"/>
                <w:sz w:val="24"/>
              </w:rPr>
              <w:t xml:space="preserve">Αρ. Μελέτης:  </w:t>
            </w:r>
            <w:r w:rsidRPr="00CE17D2">
              <w:rPr>
                <w:rFonts w:ascii="Book Antiqua" w:hAnsi="Book Antiqua"/>
                <w:b/>
                <w:sz w:val="24"/>
              </w:rPr>
              <w:t>7/2020</w:t>
            </w:r>
          </w:p>
        </w:tc>
        <w:tc>
          <w:tcPr>
            <w:tcW w:w="1020" w:type="dxa"/>
            <w:shd w:val="clear" w:color="auto" w:fill="auto"/>
          </w:tcPr>
          <w:p w14:paraId="323D352E" w14:textId="77777777" w:rsidR="0050351F" w:rsidRPr="00EC0E10" w:rsidRDefault="0050351F" w:rsidP="00EF260C">
            <w:pPr>
              <w:spacing w:before="60" w:after="0" w:line="240" w:lineRule="auto"/>
              <w:ind w:left="0"/>
              <w:jc w:val="right"/>
              <w:rPr>
                <w:rFonts w:ascii="Book Antiqua" w:hAnsi="Book Antiqua"/>
                <w:b/>
                <w:sz w:val="24"/>
                <w:szCs w:val="24"/>
              </w:rPr>
            </w:pPr>
            <w:r w:rsidRPr="00EC0E10">
              <w:rPr>
                <w:rFonts w:ascii="Book Antiqua" w:hAnsi="Book Antiqua"/>
                <w:b/>
                <w:szCs w:val="22"/>
              </w:rPr>
              <w:t>ΕΡΓΟ:</w:t>
            </w:r>
          </w:p>
          <w:p w14:paraId="712DFFEC" w14:textId="77777777" w:rsidR="0050351F" w:rsidRPr="00EC0E10" w:rsidRDefault="0050351F">
            <w:pPr>
              <w:spacing w:before="0" w:after="200" w:line="276" w:lineRule="auto"/>
              <w:ind w:left="0"/>
              <w:jc w:val="left"/>
              <w:rPr>
                <w:rFonts w:ascii="Book Antiqua" w:hAnsi="Book Antiqua"/>
                <w:b/>
                <w:sz w:val="24"/>
                <w:szCs w:val="24"/>
              </w:rPr>
            </w:pPr>
          </w:p>
          <w:p w14:paraId="0CBFF540" w14:textId="77777777" w:rsidR="0050351F" w:rsidRPr="00EC0E10" w:rsidRDefault="0050351F">
            <w:pPr>
              <w:spacing w:before="0" w:after="200" w:line="276" w:lineRule="auto"/>
              <w:ind w:left="0"/>
              <w:jc w:val="left"/>
              <w:rPr>
                <w:rFonts w:ascii="Book Antiqua" w:hAnsi="Book Antiqua"/>
                <w:b/>
                <w:sz w:val="24"/>
                <w:szCs w:val="24"/>
              </w:rPr>
            </w:pPr>
          </w:p>
          <w:p w14:paraId="3B305D1C" w14:textId="77777777" w:rsidR="0050351F" w:rsidRPr="00EC0E10" w:rsidRDefault="0050351F">
            <w:pPr>
              <w:spacing w:before="0" w:after="200" w:line="276" w:lineRule="auto"/>
              <w:ind w:left="0"/>
              <w:jc w:val="left"/>
              <w:rPr>
                <w:rFonts w:ascii="Book Antiqua" w:hAnsi="Book Antiqua"/>
                <w:b/>
                <w:sz w:val="24"/>
                <w:szCs w:val="24"/>
              </w:rPr>
            </w:pPr>
          </w:p>
          <w:p w14:paraId="4970D23D" w14:textId="77777777" w:rsidR="0050351F" w:rsidRPr="00EC0E10" w:rsidRDefault="0050351F" w:rsidP="0050351F">
            <w:pPr>
              <w:spacing w:before="60" w:after="60" w:line="240" w:lineRule="auto"/>
              <w:ind w:left="0"/>
              <w:rPr>
                <w:rFonts w:ascii="Book Antiqua" w:hAnsi="Book Antiqua"/>
                <w:b/>
                <w:sz w:val="24"/>
                <w:szCs w:val="24"/>
              </w:rPr>
            </w:pPr>
          </w:p>
        </w:tc>
        <w:tc>
          <w:tcPr>
            <w:tcW w:w="4677" w:type="dxa"/>
            <w:shd w:val="clear" w:color="auto" w:fill="auto"/>
          </w:tcPr>
          <w:p w14:paraId="083E4A8D" w14:textId="77777777" w:rsidR="0050351F" w:rsidRPr="00CE17D2" w:rsidRDefault="00CE17D2" w:rsidP="0050351F">
            <w:pPr>
              <w:spacing w:before="60" w:after="60" w:line="240" w:lineRule="auto"/>
              <w:ind w:left="0"/>
              <w:rPr>
                <w:rFonts w:ascii="Book Antiqua" w:hAnsi="Book Antiqua"/>
                <w:b/>
                <w:sz w:val="20"/>
              </w:rPr>
            </w:pPr>
            <w:r w:rsidRPr="00CE17D2">
              <w:rPr>
                <w:rFonts w:ascii="Book Antiqua" w:hAnsi="Book Antiqua" w:cs="Tahoma"/>
                <w:b/>
                <w:bCs/>
                <w:sz w:val="20"/>
              </w:rPr>
              <w:t>ΑΝΤΙΚΑΤΑΣΤΑΣΗ ΙΣΤΩΝ ΚΑΙ ΠΡΟΒΟΛΕΩΝ ΣΤΟ ΓΗΠΕΔΟ ‘ΦΩΤΗΣ ΚΟΣΜΑΣ’</w:t>
            </w:r>
          </w:p>
          <w:p w14:paraId="58BEB546" w14:textId="77777777" w:rsidR="0050351F" w:rsidRPr="00EC0E10" w:rsidRDefault="0050351F" w:rsidP="0050351F">
            <w:pPr>
              <w:spacing w:before="60" w:after="60" w:line="240" w:lineRule="auto"/>
              <w:ind w:left="0"/>
              <w:rPr>
                <w:rFonts w:ascii="Book Antiqua" w:hAnsi="Book Antiqua"/>
                <w:b/>
                <w:szCs w:val="22"/>
              </w:rPr>
            </w:pPr>
          </w:p>
          <w:p w14:paraId="273D2529" w14:textId="77777777" w:rsidR="0050351F" w:rsidRPr="00EC0E10" w:rsidRDefault="0050351F" w:rsidP="0050351F">
            <w:pPr>
              <w:spacing w:before="60" w:after="60" w:line="240" w:lineRule="auto"/>
              <w:ind w:left="0"/>
              <w:rPr>
                <w:rFonts w:ascii="Book Antiqua" w:hAnsi="Book Antiqua"/>
                <w:b/>
                <w:szCs w:val="22"/>
              </w:rPr>
            </w:pPr>
          </w:p>
          <w:p w14:paraId="6FC74A7E" w14:textId="5202C810" w:rsidR="0050351F" w:rsidRPr="0081675D" w:rsidRDefault="0050351F" w:rsidP="0050351F">
            <w:pPr>
              <w:spacing w:before="60" w:after="60" w:line="240" w:lineRule="auto"/>
              <w:ind w:left="0"/>
              <w:rPr>
                <w:rFonts w:ascii="Book Antiqua" w:hAnsi="Book Antiqua"/>
                <w:b/>
                <w:szCs w:val="22"/>
              </w:rPr>
            </w:pPr>
            <w:r w:rsidRPr="00EC0E10">
              <w:rPr>
                <w:rFonts w:ascii="Book Antiqua" w:hAnsi="Book Antiqua"/>
                <w:b/>
                <w:szCs w:val="22"/>
              </w:rPr>
              <w:t xml:space="preserve">ΠΡΟΫΠΟΛΟΓΙΣΜΟΣ: € </w:t>
            </w:r>
            <w:r w:rsidR="00CE17D2">
              <w:rPr>
                <w:rFonts w:ascii="Book Antiqua" w:hAnsi="Book Antiqua"/>
                <w:b/>
                <w:szCs w:val="22"/>
              </w:rPr>
              <w:t>56.</w:t>
            </w:r>
            <w:r w:rsidR="009A42F4">
              <w:rPr>
                <w:rFonts w:ascii="Book Antiqua" w:hAnsi="Book Antiqua"/>
                <w:b/>
                <w:szCs w:val="22"/>
              </w:rPr>
              <w:t>270,29</w:t>
            </w:r>
            <w:r w:rsidR="0081675D" w:rsidRPr="00E37BF5">
              <w:rPr>
                <w:rFonts w:ascii="Book Antiqua" w:hAnsi="Book Antiqua"/>
                <w:b/>
                <w:sz w:val="20"/>
              </w:rPr>
              <w:t xml:space="preserve"> </w:t>
            </w:r>
          </w:p>
          <w:p w14:paraId="4B81B13E" w14:textId="7DBD846F" w:rsidR="003831E2" w:rsidRPr="00EC0E10" w:rsidRDefault="0050351F" w:rsidP="009A42F4">
            <w:pPr>
              <w:spacing w:before="60" w:after="60" w:line="240" w:lineRule="auto"/>
              <w:ind w:left="0"/>
              <w:rPr>
                <w:rFonts w:ascii="Book Antiqua" w:hAnsi="Book Antiqua"/>
                <w:b/>
                <w:sz w:val="24"/>
                <w:szCs w:val="24"/>
              </w:rPr>
            </w:pPr>
            <w:r w:rsidRPr="00EC0E10">
              <w:rPr>
                <w:rFonts w:ascii="Book Antiqua" w:hAnsi="Book Antiqua"/>
                <w:b/>
                <w:szCs w:val="22"/>
              </w:rPr>
              <w:t>(</w:t>
            </w:r>
            <w:r w:rsidR="00715F62" w:rsidRPr="005A6C97">
              <w:rPr>
                <w:rFonts w:ascii="Book Antiqua" w:hAnsi="Book Antiqua"/>
                <w:szCs w:val="22"/>
              </w:rPr>
              <w:t>πλέον</w:t>
            </w:r>
            <w:r w:rsidRPr="005A6C97">
              <w:rPr>
                <w:rFonts w:ascii="Book Antiqua" w:hAnsi="Book Antiqua"/>
                <w:szCs w:val="22"/>
              </w:rPr>
              <w:t xml:space="preserve"> Φ.Π.Α</w:t>
            </w:r>
            <w:r w:rsidRPr="005A6C97">
              <w:rPr>
                <w:rFonts w:ascii="Book Antiqua" w:hAnsi="Book Antiqua"/>
                <w:b/>
                <w:szCs w:val="22"/>
              </w:rPr>
              <w:t>.)</w:t>
            </w:r>
            <w:r w:rsidR="005A6C97">
              <w:rPr>
                <w:rFonts w:ascii="Book Antiqua" w:hAnsi="Book Antiqua"/>
                <w:b/>
                <w:szCs w:val="22"/>
              </w:rPr>
              <w:t xml:space="preserve"> </w:t>
            </w:r>
            <w:r w:rsidR="003831E2" w:rsidRPr="00EC0E10">
              <w:rPr>
                <w:rFonts w:ascii="Book Antiqua" w:hAnsi="Book Antiqua"/>
                <w:b/>
                <w:szCs w:val="22"/>
              </w:rPr>
              <w:t xml:space="preserve">ήτοι </w:t>
            </w:r>
            <w:r w:rsidR="00533BB4">
              <w:rPr>
                <w:rFonts w:ascii="Book Antiqua" w:hAnsi="Book Antiqua"/>
                <w:b/>
                <w:szCs w:val="22"/>
              </w:rPr>
              <w:t>69.</w:t>
            </w:r>
            <w:r w:rsidR="009A42F4">
              <w:rPr>
                <w:rFonts w:ascii="Book Antiqua" w:hAnsi="Book Antiqua"/>
                <w:b/>
                <w:szCs w:val="22"/>
              </w:rPr>
              <w:t>775,16</w:t>
            </w:r>
            <w:r w:rsidR="00533BB4">
              <w:rPr>
                <w:rFonts w:ascii="Book Antiqua" w:hAnsi="Book Antiqua"/>
                <w:b/>
                <w:szCs w:val="22"/>
              </w:rPr>
              <w:t xml:space="preserve"> </w:t>
            </w:r>
            <w:r w:rsidR="003831E2" w:rsidRPr="00EC0E10">
              <w:rPr>
                <w:rFonts w:ascii="Book Antiqua" w:hAnsi="Book Antiqua"/>
                <w:b/>
                <w:szCs w:val="22"/>
              </w:rPr>
              <w:t xml:space="preserve">€ </w:t>
            </w:r>
            <w:r w:rsidR="003831E2" w:rsidRPr="00EC0E10">
              <w:rPr>
                <w:rFonts w:ascii="Book Antiqua" w:hAnsi="Book Antiqua"/>
                <w:i/>
                <w:szCs w:val="22"/>
              </w:rPr>
              <w:t>(με Φ.Π.Α.)</w:t>
            </w:r>
          </w:p>
        </w:tc>
      </w:tr>
      <w:tr w:rsidR="0050351F" w:rsidRPr="00BC733E" w14:paraId="19BEE808" w14:textId="77777777" w:rsidTr="0008734A">
        <w:trPr>
          <w:trHeight w:val="1113"/>
        </w:trPr>
        <w:tc>
          <w:tcPr>
            <w:tcW w:w="4226" w:type="dxa"/>
            <w:shd w:val="clear" w:color="auto" w:fill="auto"/>
            <w:vAlign w:val="center"/>
          </w:tcPr>
          <w:p w14:paraId="552C755E" w14:textId="77777777" w:rsidR="0050351F" w:rsidRPr="00EC0E10" w:rsidRDefault="0050351F" w:rsidP="0050351F">
            <w:pPr>
              <w:spacing w:before="60" w:after="60" w:line="240" w:lineRule="auto"/>
              <w:ind w:left="0"/>
              <w:rPr>
                <w:rFonts w:ascii="Book Antiqua" w:hAnsi="Book Antiqua"/>
                <w:sz w:val="24"/>
                <w:szCs w:val="24"/>
              </w:rPr>
            </w:pPr>
          </w:p>
        </w:tc>
        <w:tc>
          <w:tcPr>
            <w:tcW w:w="1020" w:type="dxa"/>
            <w:shd w:val="clear" w:color="auto" w:fill="auto"/>
            <w:vAlign w:val="center"/>
          </w:tcPr>
          <w:p w14:paraId="259F76AF" w14:textId="77777777" w:rsidR="0050351F" w:rsidRPr="00EC0E10" w:rsidRDefault="0050351F" w:rsidP="0050351F">
            <w:pPr>
              <w:spacing w:before="60" w:after="60" w:line="240" w:lineRule="auto"/>
              <w:ind w:left="0"/>
              <w:rPr>
                <w:rFonts w:ascii="Book Antiqua" w:hAnsi="Book Antiqua"/>
                <w:sz w:val="24"/>
                <w:szCs w:val="24"/>
              </w:rPr>
            </w:pPr>
          </w:p>
        </w:tc>
        <w:tc>
          <w:tcPr>
            <w:tcW w:w="4677" w:type="dxa"/>
            <w:shd w:val="clear" w:color="auto" w:fill="auto"/>
          </w:tcPr>
          <w:p w14:paraId="7198E1C0" w14:textId="77777777" w:rsidR="003831E2" w:rsidRPr="00EC0E10" w:rsidRDefault="0050351F" w:rsidP="003831E2">
            <w:pPr>
              <w:spacing w:before="60" w:after="60" w:line="240" w:lineRule="auto"/>
              <w:ind w:left="0"/>
              <w:rPr>
                <w:rFonts w:ascii="Book Antiqua" w:hAnsi="Book Antiqua"/>
                <w:b/>
                <w:sz w:val="24"/>
                <w:szCs w:val="24"/>
              </w:rPr>
            </w:pPr>
            <w:r w:rsidRPr="00EC0E10">
              <w:rPr>
                <w:rFonts w:ascii="Book Antiqua" w:hAnsi="Book Antiqua"/>
                <w:b/>
                <w:sz w:val="24"/>
                <w:szCs w:val="24"/>
              </w:rPr>
              <w:t xml:space="preserve">ΧΡΗΜΑΤΟΔΟΤΗΣΗ: </w:t>
            </w:r>
          </w:p>
          <w:p w14:paraId="11197C36" w14:textId="77777777" w:rsidR="0050351F" w:rsidRPr="00EC0E10" w:rsidRDefault="00CE17D2" w:rsidP="003831E2">
            <w:pPr>
              <w:spacing w:before="60" w:after="60" w:line="240" w:lineRule="auto"/>
              <w:ind w:left="0"/>
              <w:rPr>
                <w:rFonts w:ascii="Book Antiqua" w:hAnsi="Book Antiqua"/>
                <w:sz w:val="24"/>
                <w:szCs w:val="24"/>
              </w:rPr>
            </w:pPr>
            <w:r>
              <w:rPr>
                <w:rFonts w:ascii="Book Antiqua" w:hAnsi="Book Antiqua" w:cs="Tahoma"/>
                <w:b/>
              </w:rPr>
              <w:t>Κ.Α. 20.7325.004 ΣΑΤΑ ΙΠ (3. ΕΚΤΑΚΤΑ – ΕΙΔΙΚΕΥΜΕΝΑ)</w:t>
            </w:r>
          </w:p>
        </w:tc>
      </w:tr>
    </w:tbl>
    <w:p w14:paraId="4BD8282A" w14:textId="77777777" w:rsidR="008334AD" w:rsidRDefault="008334AD" w:rsidP="00CE3B3D">
      <w:pPr>
        <w:pStyle w:val="7"/>
        <w:spacing w:before="0" w:after="0" w:line="280" w:lineRule="exact"/>
        <w:jc w:val="both"/>
        <w:rPr>
          <w:rFonts w:asciiTheme="minorHAnsi" w:hAnsiTheme="minorHAnsi" w:cs="Arial"/>
          <w:sz w:val="22"/>
          <w:szCs w:val="22"/>
        </w:rPr>
      </w:pPr>
    </w:p>
    <w:p w14:paraId="3E89A202" w14:textId="77777777" w:rsidR="002074FA" w:rsidRDefault="002074FA" w:rsidP="00DF76E5">
      <w:pPr>
        <w:spacing w:before="60" w:after="60" w:line="280" w:lineRule="exact"/>
        <w:jc w:val="center"/>
        <w:rPr>
          <w:rFonts w:ascii="Book Antiqua" w:hAnsi="Book Antiqua"/>
          <w:b/>
          <w:color w:val="0000CC"/>
          <w:sz w:val="28"/>
          <w:szCs w:val="28"/>
        </w:rPr>
      </w:pPr>
    </w:p>
    <w:p w14:paraId="4118FCE5" w14:textId="77777777" w:rsidR="000111A8" w:rsidRDefault="000111A8" w:rsidP="00DF76E5">
      <w:pPr>
        <w:spacing w:before="60" w:after="60" w:line="280" w:lineRule="exact"/>
        <w:jc w:val="center"/>
        <w:rPr>
          <w:rFonts w:ascii="Book Antiqua" w:hAnsi="Book Antiqua"/>
          <w:b/>
          <w:color w:val="0000CC"/>
          <w:sz w:val="28"/>
          <w:szCs w:val="28"/>
        </w:rPr>
      </w:pPr>
    </w:p>
    <w:p w14:paraId="76AAB2AE" w14:textId="77777777" w:rsidR="002074FA" w:rsidRPr="009E4ACD" w:rsidRDefault="002074FA" w:rsidP="00DF76E5">
      <w:pPr>
        <w:spacing w:before="60" w:after="60" w:line="280" w:lineRule="exact"/>
        <w:jc w:val="center"/>
        <w:rPr>
          <w:rFonts w:ascii="Book Antiqua" w:hAnsi="Book Antiqua"/>
          <w:b/>
          <w:color w:val="0000CC"/>
          <w:sz w:val="28"/>
          <w:szCs w:val="28"/>
        </w:rPr>
      </w:pPr>
    </w:p>
    <w:p w14:paraId="0D95C715" w14:textId="77777777" w:rsidR="008334AD" w:rsidRPr="00EC0E10" w:rsidRDefault="008334AD" w:rsidP="00DF76E5">
      <w:pPr>
        <w:spacing w:before="60" w:after="60" w:line="280" w:lineRule="exact"/>
        <w:jc w:val="center"/>
        <w:rPr>
          <w:rFonts w:ascii="Book Antiqua" w:hAnsi="Book Antiqua"/>
          <w:b/>
          <w:sz w:val="28"/>
          <w:szCs w:val="28"/>
        </w:rPr>
      </w:pPr>
      <w:r w:rsidRPr="00EC0E10">
        <w:rPr>
          <w:rFonts w:ascii="Book Antiqua" w:hAnsi="Book Antiqua"/>
          <w:b/>
          <w:sz w:val="28"/>
          <w:szCs w:val="28"/>
        </w:rPr>
        <w:t>ΕΙΔΙΚΗ ΣΥΓΓΡΑΦΗ ΥΠΟΧΡΕΩΣΕΩΝ</w:t>
      </w:r>
    </w:p>
    <w:p w14:paraId="46032C7F" w14:textId="77777777" w:rsidR="002074FA" w:rsidRPr="002074FA" w:rsidRDefault="002074FA" w:rsidP="00DF76E5">
      <w:pPr>
        <w:spacing w:before="60" w:after="60" w:line="280" w:lineRule="exact"/>
        <w:jc w:val="center"/>
        <w:rPr>
          <w:rFonts w:ascii="Book Antiqua" w:hAnsi="Book Antiqua"/>
          <w:b/>
          <w:sz w:val="28"/>
          <w:szCs w:val="28"/>
        </w:rPr>
      </w:pPr>
    </w:p>
    <w:p w14:paraId="02CEE300" w14:textId="77777777" w:rsidR="008334AD" w:rsidRPr="00EC0E10" w:rsidRDefault="008334AD" w:rsidP="00951DE5">
      <w:pPr>
        <w:pStyle w:val="1"/>
        <w:tabs>
          <w:tab w:val="clear" w:pos="0"/>
        </w:tabs>
        <w:spacing w:before="120" w:after="0" w:line="312" w:lineRule="auto"/>
        <w:ind w:left="1134" w:hanging="1134"/>
        <w:rPr>
          <w:rFonts w:ascii="Book Antiqua" w:hAnsi="Book Antiqua"/>
          <w:color w:val="auto"/>
          <w:sz w:val="22"/>
          <w:szCs w:val="22"/>
        </w:rPr>
      </w:pPr>
      <w:bookmarkStart w:id="0" w:name="_Toc476124011"/>
      <w:bookmarkStart w:id="1" w:name="_Toc505240058"/>
      <w:r w:rsidRPr="00EC0E10">
        <w:rPr>
          <w:rFonts w:ascii="Book Antiqua" w:hAnsi="Book Antiqua"/>
          <w:color w:val="auto"/>
          <w:sz w:val="22"/>
          <w:szCs w:val="22"/>
        </w:rPr>
        <w:t>Αντικείμενο της Συγγραφής  -  Ορισμοί</w:t>
      </w:r>
      <w:bookmarkEnd w:id="0"/>
      <w:bookmarkEnd w:id="1"/>
    </w:p>
    <w:p w14:paraId="55E728D4" w14:textId="77777777" w:rsidR="007F1E18" w:rsidRPr="00EC0E10" w:rsidRDefault="007F1E18" w:rsidP="00152695">
      <w:pPr>
        <w:spacing w:before="0" w:after="0" w:line="312" w:lineRule="auto"/>
        <w:ind w:left="0"/>
        <w:rPr>
          <w:rFonts w:ascii="Book Antiqua" w:hAnsi="Book Antiqua" w:cs="Tahoma"/>
          <w:b/>
          <w:bCs/>
          <w:szCs w:val="22"/>
        </w:rPr>
      </w:pPr>
      <w:r w:rsidRPr="00EC0E10">
        <w:rPr>
          <w:rFonts w:ascii="Book Antiqua" w:eastAsiaTheme="minorHAnsi" w:hAnsi="Book Antiqua" w:cs="Arial"/>
          <w:szCs w:val="22"/>
          <w:lang w:eastAsia="en-US"/>
        </w:rPr>
        <w:tab/>
      </w:r>
      <w:r w:rsidR="008334AD" w:rsidRPr="00EC0E10">
        <w:rPr>
          <w:rFonts w:ascii="Book Antiqua" w:eastAsiaTheme="minorHAnsi" w:hAnsi="Book Antiqua" w:cs="Arial"/>
          <w:szCs w:val="22"/>
          <w:lang w:eastAsia="en-US"/>
        </w:rPr>
        <w:t xml:space="preserve">Αντικείμενο της παρούσης Ε.Σ.Υ. είναι η διατύπωση των ειδικών όρων, σύμφωνα με τους οποίους και σε </w:t>
      </w:r>
      <w:r w:rsidR="008334AD" w:rsidRPr="00EC0E10">
        <w:rPr>
          <w:rFonts w:ascii="Book Antiqua" w:eastAsiaTheme="minorHAnsi" w:hAnsi="Book Antiqua" w:cs="Arial"/>
          <w:b/>
          <w:szCs w:val="22"/>
          <w:lang w:eastAsia="en-US"/>
        </w:rPr>
        <w:t>συνδυασμό με τους όρους  των λοιπών συμβατικών τευχών και με τα σχέδια και διαγράμματα που έχουν</w:t>
      </w:r>
      <w:r w:rsidR="008334AD" w:rsidRPr="00EC0E10">
        <w:rPr>
          <w:rFonts w:ascii="Book Antiqua" w:eastAsiaTheme="minorHAnsi" w:hAnsi="Book Antiqua" w:cs="Arial"/>
          <w:szCs w:val="22"/>
          <w:lang w:eastAsia="en-US"/>
        </w:rPr>
        <w:t xml:space="preserve"> εγκριθεί από τον Εργοδότη θα εκτελεστεί η κατασκευή του έργου</w:t>
      </w:r>
      <w:r w:rsidR="00F32C29" w:rsidRPr="00EC0E10">
        <w:rPr>
          <w:rFonts w:ascii="Book Antiqua" w:eastAsiaTheme="minorHAnsi" w:hAnsi="Book Antiqua" w:cs="Arial"/>
          <w:szCs w:val="22"/>
          <w:lang w:eastAsia="en-US"/>
        </w:rPr>
        <w:t xml:space="preserve"> </w:t>
      </w:r>
      <w:r w:rsidRPr="00EC0E10">
        <w:rPr>
          <w:rFonts w:ascii="Book Antiqua" w:eastAsiaTheme="minorHAnsi" w:hAnsi="Book Antiqua" w:cs="Arial"/>
          <w:b/>
          <w:szCs w:val="22"/>
          <w:lang w:eastAsia="en-US"/>
        </w:rPr>
        <w:t>"</w:t>
      </w:r>
      <w:r w:rsidR="00CE17D2">
        <w:rPr>
          <w:rFonts w:ascii="Book Antiqua" w:hAnsi="Book Antiqua" w:cs="Tahoma"/>
          <w:b/>
          <w:bCs/>
          <w:szCs w:val="22"/>
        </w:rPr>
        <w:t>Αντικατάσταση ιστών και προβολέων στο γήπεδο ‘Φώτης Κοσμάς’</w:t>
      </w:r>
      <w:r w:rsidRPr="00EC0E10">
        <w:rPr>
          <w:rFonts w:ascii="Book Antiqua" w:hAnsi="Book Antiqua" w:cs="Tahoma"/>
          <w:b/>
          <w:bCs/>
          <w:szCs w:val="22"/>
        </w:rPr>
        <w:t>"</w:t>
      </w:r>
    </w:p>
    <w:p w14:paraId="20161ED8" w14:textId="77777777" w:rsidR="007F1E18" w:rsidRPr="00EC0E10" w:rsidRDefault="007F1E18" w:rsidP="00152695">
      <w:pPr>
        <w:spacing w:before="0" w:after="0" w:line="312" w:lineRule="auto"/>
        <w:ind w:left="0"/>
        <w:rPr>
          <w:rFonts w:ascii="Book Antiqua" w:hAnsi="Book Antiqua"/>
          <w:b/>
          <w:szCs w:val="22"/>
        </w:rPr>
      </w:pPr>
    </w:p>
    <w:p w14:paraId="0BA9F613" w14:textId="77777777" w:rsidR="008334AD" w:rsidRPr="00EC0E10" w:rsidRDefault="008334AD" w:rsidP="00152695">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hAnsi="Book Antiqua" w:cs="Arial"/>
          <w:szCs w:val="22"/>
        </w:rPr>
        <w:t>Οι όροι  που χρησιμοποιούνται στα Συμβατικά Τεύχη θα έχουν την ακόλουθη σημασία:</w:t>
      </w:r>
    </w:p>
    <w:p w14:paraId="1251F3D2" w14:textId="77777777" w:rsidR="008334AD" w:rsidRPr="00EC0E10" w:rsidRDefault="008334AD" w:rsidP="00563F00">
      <w:pPr>
        <w:spacing w:before="0" w:after="0" w:line="312" w:lineRule="auto"/>
        <w:ind w:left="426" w:hanging="425"/>
        <w:rPr>
          <w:rFonts w:ascii="Book Antiqua" w:hAnsi="Book Antiqua" w:cs="Arial"/>
          <w:b/>
          <w:szCs w:val="22"/>
        </w:rPr>
      </w:pPr>
      <w:r w:rsidRPr="00EC0E10">
        <w:rPr>
          <w:rFonts w:ascii="Book Antiqua" w:hAnsi="Book Antiqua" w:cs="Arial"/>
          <w:szCs w:val="22"/>
        </w:rPr>
        <w:t xml:space="preserve">α. </w:t>
      </w:r>
      <w:r w:rsidR="00732F48" w:rsidRPr="00EC0E10">
        <w:rPr>
          <w:rFonts w:ascii="Book Antiqua" w:hAnsi="Book Antiqua" w:cs="Arial"/>
          <w:szCs w:val="22"/>
        </w:rPr>
        <w:tab/>
      </w:r>
      <w:r w:rsidRPr="00EC0E10">
        <w:rPr>
          <w:rFonts w:ascii="Book Antiqua" w:hAnsi="Book Antiqua" w:cs="Arial"/>
          <w:szCs w:val="22"/>
        </w:rPr>
        <w:t>Ο όρος "</w:t>
      </w:r>
      <w:r w:rsidR="0000248F" w:rsidRPr="00EC0E10">
        <w:rPr>
          <w:rFonts w:ascii="Book Antiqua" w:hAnsi="Book Antiqua" w:cs="Arial"/>
          <w:b/>
          <w:szCs w:val="22"/>
        </w:rPr>
        <w:t>Αναθέτουσα αρχή/αναθέτων φορέας</w:t>
      </w:r>
      <w:r w:rsidR="00C700E4" w:rsidRPr="00EC0E10">
        <w:rPr>
          <w:rFonts w:ascii="Book Antiqua" w:hAnsi="Book Antiqua" w:cs="Arial"/>
          <w:b/>
          <w:szCs w:val="22"/>
        </w:rPr>
        <w:t xml:space="preserve"> ή "Εργοδότης</w:t>
      </w:r>
      <w:r w:rsidRPr="00EC0E10">
        <w:rPr>
          <w:rFonts w:ascii="Book Antiqua" w:hAnsi="Book Antiqua" w:cs="Arial"/>
          <w:szCs w:val="22"/>
        </w:rPr>
        <w:t xml:space="preserve">", σημαίνει </w:t>
      </w:r>
      <w:r w:rsidRPr="00EC0E10">
        <w:rPr>
          <w:rFonts w:ascii="Book Antiqua" w:hAnsi="Book Antiqua" w:cs="Arial"/>
          <w:b/>
          <w:szCs w:val="22"/>
        </w:rPr>
        <w:t>τον</w:t>
      </w:r>
      <w:r w:rsidR="00B4749E" w:rsidRPr="00EC0E10">
        <w:rPr>
          <w:rFonts w:ascii="Book Antiqua" w:hAnsi="Book Antiqua" w:cs="Arial"/>
          <w:b/>
          <w:szCs w:val="22"/>
        </w:rPr>
        <w:t xml:space="preserve"> </w:t>
      </w:r>
      <w:r w:rsidRPr="00EC0E10">
        <w:rPr>
          <w:rFonts w:ascii="Book Antiqua" w:hAnsi="Book Antiqua" w:cs="Arial"/>
          <w:b/>
          <w:szCs w:val="22"/>
        </w:rPr>
        <w:t xml:space="preserve"> </w:t>
      </w:r>
      <w:r w:rsidR="00B4749E" w:rsidRPr="00EC0E10">
        <w:rPr>
          <w:rFonts w:ascii="Book Antiqua" w:hAnsi="Book Antiqua" w:cs="Arial"/>
          <w:b/>
          <w:szCs w:val="22"/>
        </w:rPr>
        <w:t xml:space="preserve">Δήμο </w:t>
      </w:r>
      <w:r w:rsidR="00CE17D2">
        <w:rPr>
          <w:rFonts w:ascii="Book Antiqua" w:hAnsi="Book Antiqua" w:cs="Arial"/>
          <w:b/>
          <w:szCs w:val="22"/>
        </w:rPr>
        <w:t>Αλεξανδρούπολης</w:t>
      </w:r>
      <w:r w:rsidR="00B4749E" w:rsidRPr="00EC0E10">
        <w:rPr>
          <w:rFonts w:ascii="Book Antiqua" w:hAnsi="Book Antiqua" w:cs="Arial"/>
          <w:b/>
          <w:szCs w:val="22"/>
        </w:rPr>
        <w:t>.</w:t>
      </w:r>
    </w:p>
    <w:p w14:paraId="6D038C9D" w14:textId="77777777" w:rsidR="00563F00" w:rsidRPr="00EC0E10" w:rsidRDefault="008334AD" w:rsidP="00563F00">
      <w:pPr>
        <w:spacing w:before="0" w:after="0" w:line="312" w:lineRule="auto"/>
        <w:ind w:left="426" w:hanging="425"/>
        <w:rPr>
          <w:rFonts w:ascii="Book Antiqua" w:hAnsi="Book Antiqua" w:cs="Arial"/>
          <w:b/>
          <w:szCs w:val="22"/>
        </w:rPr>
      </w:pPr>
      <w:r w:rsidRPr="00EC0E10">
        <w:rPr>
          <w:rFonts w:ascii="Book Antiqua" w:hAnsi="Book Antiqua" w:cs="Arial"/>
          <w:szCs w:val="22"/>
        </w:rPr>
        <w:t>β.</w:t>
      </w:r>
      <w:r w:rsidR="00E57508" w:rsidRPr="00EC0E10">
        <w:rPr>
          <w:rFonts w:ascii="Book Antiqua" w:hAnsi="Book Antiqua" w:cs="Arial"/>
          <w:szCs w:val="22"/>
        </w:rPr>
        <w:t xml:space="preserve"> </w:t>
      </w:r>
      <w:r w:rsidR="00732F48" w:rsidRPr="00EC0E10">
        <w:rPr>
          <w:rFonts w:ascii="Book Antiqua" w:hAnsi="Book Antiqua" w:cs="Arial"/>
          <w:szCs w:val="22"/>
        </w:rPr>
        <w:tab/>
      </w:r>
      <w:r w:rsidRPr="00EC0E10">
        <w:rPr>
          <w:rFonts w:ascii="Book Antiqua" w:hAnsi="Book Antiqua" w:cs="Arial"/>
          <w:szCs w:val="22"/>
        </w:rPr>
        <w:t>Ο όρος "</w:t>
      </w:r>
      <w:r w:rsidRPr="00EC0E10">
        <w:rPr>
          <w:rFonts w:ascii="Book Antiqua" w:hAnsi="Book Antiqua" w:cs="Arial"/>
          <w:b/>
          <w:szCs w:val="22"/>
        </w:rPr>
        <w:t>Επιβλέπων</w:t>
      </w:r>
      <w:r w:rsidRPr="00EC0E10">
        <w:rPr>
          <w:rFonts w:ascii="Book Antiqua" w:hAnsi="Book Antiqua" w:cs="Arial"/>
          <w:szCs w:val="22"/>
        </w:rPr>
        <w:t>" που μπορεί να αναφερθεί και ως "</w:t>
      </w:r>
      <w:r w:rsidRPr="00EC0E10">
        <w:rPr>
          <w:rFonts w:ascii="Book Antiqua" w:hAnsi="Book Antiqua" w:cs="Arial"/>
          <w:b/>
          <w:szCs w:val="22"/>
        </w:rPr>
        <w:t>Επίβλεψη</w:t>
      </w:r>
      <w:r w:rsidRPr="00EC0E10">
        <w:rPr>
          <w:rFonts w:ascii="Book Antiqua" w:hAnsi="Book Antiqua" w:cs="Arial"/>
          <w:szCs w:val="22"/>
        </w:rPr>
        <w:t>" ή "</w:t>
      </w:r>
      <w:r w:rsidRPr="00EC0E10">
        <w:rPr>
          <w:rFonts w:ascii="Book Antiqua" w:hAnsi="Book Antiqua" w:cs="Arial"/>
          <w:b/>
          <w:szCs w:val="22"/>
        </w:rPr>
        <w:t>Επιβλέπουσα</w:t>
      </w:r>
      <w:r w:rsidRPr="00EC0E10">
        <w:rPr>
          <w:rFonts w:ascii="Book Antiqua" w:hAnsi="Book Antiqua" w:cs="Arial"/>
          <w:szCs w:val="22"/>
        </w:rPr>
        <w:t xml:space="preserve"> </w:t>
      </w:r>
      <w:r w:rsidRPr="00EC0E10">
        <w:rPr>
          <w:rFonts w:ascii="Book Antiqua" w:hAnsi="Book Antiqua" w:cs="Arial"/>
          <w:b/>
          <w:szCs w:val="22"/>
        </w:rPr>
        <w:t>Υπηρεσία</w:t>
      </w:r>
      <w:r w:rsidRPr="00EC0E10">
        <w:rPr>
          <w:rFonts w:ascii="Book Antiqua" w:hAnsi="Book Antiqua" w:cs="Arial"/>
          <w:szCs w:val="22"/>
        </w:rPr>
        <w:t>" ή "</w:t>
      </w:r>
      <w:r w:rsidRPr="00EC0E10">
        <w:rPr>
          <w:rFonts w:ascii="Book Antiqua" w:hAnsi="Book Antiqua" w:cs="Arial"/>
          <w:b/>
          <w:szCs w:val="22"/>
        </w:rPr>
        <w:t>Διευθύνουσα</w:t>
      </w:r>
      <w:r w:rsidRPr="00EC0E10">
        <w:rPr>
          <w:rFonts w:ascii="Book Antiqua" w:hAnsi="Book Antiqua" w:cs="Arial"/>
          <w:szCs w:val="22"/>
        </w:rPr>
        <w:t xml:space="preserve"> </w:t>
      </w:r>
      <w:r w:rsidRPr="00EC0E10">
        <w:rPr>
          <w:rFonts w:ascii="Book Antiqua" w:hAnsi="Book Antiqua" w:cs="Arial"/>
          <w:b/>
          <w:szCs w:val="22"/>
        </w:rPr>
        <w:t>Υπηρεσία</w:t>
      </w:r>
      <w:r w:rsidRPr="00EC0E10">
        <w:rPr>
          <w:rFonts w:ascii="Book Antiqua" w:hAnsi="Book Antiqua" w:cs="Arial"/>
          <w:szCs w:val="22"/>
        </w:rPr>
        <w:t xml:space="preserve">" σημαίνει την Υπηρεσία Επίβλεψης του έργου που είναι </w:t>
      </w:r>
      <w:r w:rsidR="00CE17D2">
        <w:rPr>
          <w:rFonts w:ascii="Book Antiqua" w:hAnsi="Book Antiqua" w:cs="Arial"/>
          <w:szCs w:val="22"/>
        </w:rPr>
        <w:t xml:space="preserve">η </w:t>
      </w:r>
      <w:r w:rsidR="00CE17D2" w:rsidRPr="00CE17D2">
        <w:rPr>
          <w:rFonts w:ascii="Book Antiqua" w:hAnsi="Book Antiqua" w:cs="Arial"/>
          <w:b/>
          <w:szCs w:val="22"/>
        </w:rPr>
        <w:t>Διεύθυνση Τεχνικών Υπηρεσιών &amp; Υπηρεσίας Δόμησης</w:t>
      </w:r>
      <w:r w:rsidR="00CE17D2">
        <w:rPr>
          <w:rFonts w:ascii="Book Antiqua" w:hAnsi="Book Antiqua" w:cs="Arial"/>
          <w:szCs w:val="22"/>
        </w:rPr>
        <w:t xml:space="preserve"> του Δήμου Αλεξανδρούπολης</w:t>
      </w:r>
      <w:r w:rsidR="00563F00" w:rsidRPr="00EC0E10">
        <w:rPr>
          <w:rFonts w:ascii="Book Antiqua" w:hAnsi="Book Antiqua" w:cs="Arial"/>
          <w:b/>
          <w:szCs w:val="22"/>
        </w:rPr>
        <w:t>.</w:t>
      </w:r>
    </w:p>
    <w:p w14:paraId="3C364E42" w14:textId="77777777" w:rsidR="008334AD" w:rsidRPr="00EC0E10" w:rsidRDefault="008334AD" w:rsidP="00152695">
      <w:pPr>
        <w:spacing w:before="0" w:after="0" w:line="312" w:lineRule="auto"/>
        <w:ind w:left="426" w:hanging="425"/>
        <w:rPr>
          <w:rFonts w:ascii="Book Antiqua" w:hAnsi="Book Antiqua" w:cs="Arial"/>
          <w:szCs w:val="22"/>
        </w:rPr>
      </w:pPr>
      <w:r w:rsidRPr="00EC0E10">
        <w:rPr>
          <w:rFonts w:ascii="Book Antiqua" w:hAnsi="Book Antiqua" w:cs="Arial"/>
          <w:szCs w:val="22"/>
        </w:rPr>
        <w:t xml:space="preserve">γ. </w:t>
      </w:r>
      <w:r w:rsidR="00732F48" w:rsidRPr="00EC0E10">
        <w:rPr>
          <w:rFonts w:ascii="Book Antiqua" w:hAnsi="Book Antiqua" w:cs="Arial"/>
          <w:szCs w:val="22"/>
        </w:rPr>
        <w:tab/>
      </w:r>
      <w:r w:rsidRPr="00EC0E10">
        <w:rPr>
          <w:rFonts w:ascii="Book Antiqua" w:hAnsi="Book Antiqua" w:cs="Arial"/>
          <w:szCs w:val="22"/>
        </w:rPr>
        <w:t>«</w:t>
      </w:r>
      <w:r w:rsidRPr="00EC0E10">
        <w:rPr>
          <w:rFonts w:ascii="Book Antiqua" w:hAnsi="Book Antiqua" w:cs="Arial"/>
          <w:b/>
          <w:szCs w:val="22"/>
        </w:rPr>
        <w:t>Προϊσταμένη Αρχή</w:t>
      </w:r>
      <w:r w:rsidRPr="00EC0E10">
        <w:rPr>
          <w:rFonts w:ascii="Book Antiqua" w:hAnsi="Book Antiqua" w:cs="Arial"/>
          <w:szCs w:val="22"/>
        </w:rPr>
        <w:t xml:space="preserve">» (Εποπτεύουσα Υπηρεσία) είναι </w:t>
      </w:r>
      <w:r w:rsidRPr="00EC0E10">
        <w:rPr>
          <w:rFonts w:ascii="Book Antiqua" w:hAnsi="Book Antiqua" w:cs="Arial"/>
          <w:b/>
          <w:szCs w:val="22"/>
        </w:rPr>
        <w:t>η</w:t>
      </w:r>
      <w:r w:rsidR="005E2F0B" w:rsidRPr="00EC0E10">
        <w:rPr>
          <w:rFonts w:ascii="Book Antiqua" w:hAnsi="Book Antiqua" w:cs="Arial"/>
          <w:b/>
          <w:szCs w:val="22"/>
        </w:rPr>
        <w:t xml:space="preserve"> </w:t>
      </w:r>
      <w:r w:rsidR="009B2EE1" w:rsidRPr="00EC0E10">
        <w:rPr>
          <w:rFonts w:ascii="Book Antiqua" w:hAnsi="Book Antiqua" w:cs="Arial"/>
          <w:b/>
          <w:szCs w:val="22"/>
        </w:rPr>
        <w:t>Οικονομική Επιτροπή</w:t>
      </w:r>
      <w:r w:rsidR="00CE17D2">
        <w:rPr>
          <w:rFonts w:ascii="Book Antiqua" w:hAnsi="Book Antiqua" w:cs="Arial"/>
          <w:b/>
          <w:szCs w:val="22"/>
        </w:rPr>
        <w:t xml:space="preserve"> και το Δημοτικό Συμβούλιο του</w:t>
      </w:r>
      <w:r w:rsidR="009B2EE1" w:rsidRPr="00EC0E10">
        <w:rPr>
          <w:rFonts w:ascii="Book Antiqua" w:hAnsi="Book Antiqua" w:cs="Arial"/>
          <w:b/>
          <w:szCs w:val="22"/>
        </w:rPr>
        <w:t xml:space="preserve"> Δήμου </w:t>
      </w:r>
      <w:r w:rsidR="00CE17D2">
        <w:rPr>
          <w:rFonts w:ascii="Book Antiqua" w:hAnsi="Book Antiqua" w:cs="Arial"/>
          <w:b/>
          <w:szCs w:val="22"/>
        </w:rPr>
        <w:t>Αλεξανδρούπολης,</w:t>
      </w:r>
      <w:r w:rsidR="009B2EE1" w:rsidRPr="00EC0E10">
        <w:rPr>
          <w:rFonts w:ascii="Book Antiqua" w:hAnsi="Book Antiqua" w:cs="Arial"/>
          <w:szCs w:val="22"/>
        </w:rPr>
        <w:t xml:space="preserve"> </w:t>
      </w:r>
      <w:r w:rsidR="00CE17D2">
        <w:rPr>
          <w:rFonts w:ascii="Book Antiqua" w:hAnsi="Book Antiqua" w:cs="Arial"/>
          <w:szCs w:val="22"/>
        </w:rPr>
        <w:t xml:space="preserve"> που αποφασίζουν</w:t>
      </w:r>
      <w:r w:rsidRPr="00EC0E10">
        <w:rPr>
          <w:rFonts w:ascii="Book Antiqua" w:hAnsi="Book Antiqua" w:cs="Arial"/>
          <w:szCs w:val="22"/>
        </w:rPr>
        <w:t xml:space="preserve"> για την κατακύρωση του αποτελέσματος του διαγωνισμού και την κατάρτιση των όρων της σύμβασης που εποπτεύει τη</w:t>
      </w:r>
      <w:r w:rsidR="00CE17D2">
        <w:rPr>
          <w:rFonts w:ascii="Book Antiqua" w:hAnsi="Book Antiqua" w:cs="Arial"/>
          <w:szCs w:val="22"/>
        </w:rPr>
        <w:t>ν εκτέλεση του έργου, αποφασίζουν</w:t>
      </w:r>
      <w:r w:rsidRPr="00EC0E10">
        <w:rPr>
          <w:rFonts w:ascii="Book Antiqua" w:hAnsi="Book Antiqua" w:cs="Arial"/>
          <w:szCs w:val="22"/>
        </w:rPr>
        <w:t xml:space="preserve"> για οποιαδήποτε μεταβολή των όρων της Σύμβασης ή άλλων στοιχείων αυτής. Οι διοικητικές πράξεις της Προϊσταμένης Αρχής υπόκεινται στην έγκριση των κατά νόμο αρμοδίων οργάνων.</w:t>
      </w:r>
    </w:p>
    <w:p w14:paraId="0A65111F" w14:textId="77777777" w:rsidR="00751020" w:rsidRPr="00EC0E10" w:rsidRDefault="00751020" w:rsidP="00152695">
      <w:pPr>
        <w:spacing w:before="0" w:after="0" w:line="312" w:lineRule="auto"/>
        <w:ind w:left="425" w:hanging="425"/>
        <w:rPr>
          <w:rFonts w:ascii="Book Antiqua" w:hAnsi="Book Antiqua" w:cs="Arial"/>
          <w:szCs w:val="22"/>
        </w:rPr>
      </w:pPr>
      <w:r w:rsidRPr="00EC0E10">
        <w:rPr>
          <w:rFonts w:ascii="Book Antiqua" w:hAnsi="Book Antiqua" w:cs="Arial"/>
          <w:szCs w:val="22"/>
        </w:rPr>
        <w:t xml:space="preserve">δ. </w:t>
      </w:r>
      <w:r w:rsidRPr="00EC0E10">
        <w:rPr>
          <w:rFonts w:ascii="Book Antiqua" w:hAnsi="Book Antiqua" w:cs="Arial"/>
          <w:szCs w:val="22"/>
        </w:rPr>
        <w:tab/>
      </w:r>
      <w:r w:rsidRPr="00EC0E10">
        <w:rPr>
          <w:rFonts w:ascii="Book Antiqua" w:eastAsiaTheme="minorHAnsi" w:hAnsi="Book Antiqua" w:cs="Cambria"/>
          <w:szCs w:val="22"/>
          <w:lang w:eastAsia="en-US"/>
        </w:rPr>
        <w:t xml:space="preserve">Φορέας κατασκευής του έργου: </w:t>
      </w:r>
      <w:r w:rsidRPr="00EC0E10">
        <w:rPr>
          <w:rFonts w:ascii="Book Antiqua" w:hAnsi="Book Antiqua" w:cs="Arial"/>
          <w:b/>
          <w:szCs w:val="22"/>
        </w:rPr>
        <w:t xml:space="preserve">Δήμος </w:t>
      </w:r>
      <w:r w:rsidR="00CE17D2">
        <w:rPr>
          <w:rFonts w:ascii="Book Antiqua" w:hAnsi="Book Antiqua" w:cs="Arial"/>
          <w:b/>
          <w:szCs w:val="22"/>
        </w:rPr>
        <w:t>Αλεξανδρούπολης</w:t>
      </w:r>
      <w:r w:rsidRPr="00EC0E10">
        <w:rPr>
          <w:rFonts w:ascii="Book Antiqua" w:hAnsi="Book Antiqua" w:cs="Arial"/>
          <w:szCs w:val="22"/>
        </w:rPr>
        <w:t xml:space="preserve">  </w:t>
      </w:r>
    </w:p>
    <w:p w14:paraId="624E8F40" w14:textId="77777777" w:rsidR="008334AD" w:rsidRPr="00EC0E10" w:rsidRDefault="00751020" w:rsidP="00152695">
      <w:pPr>
        <w:spacing w:before="0" w:after="0" w:line="312" w:lineRule="auto"/>
        <w:ind w:left="426" w:hanging="425"/>
        <w:rPr>
          <w:rFonts w:ascii="Book Antiqua" w:hAnsi="Book Antiqua" w:cs="Arial"/>
          <w:szCs w:val="22"/>
        </w:rPr>
      </w:pPr>
      <w:r w:rsidRPr="00EC0E10">
        <w:rPr>
          <w:rFonts w:ascii="Book Antiqua" w:hAnsi="Book Antiqua" w:cs="Arial"/>
          <w:szCs w:val="22"/>
        </w:rPr>
        <w:t>ε</w:t>
      </w:r>
      <w:r w:rsidR="008334AD" w:rsidRPr="00EC0E10">
        <w:rPr>
          <w:rFonts w:ascii="Book Antiqua" w:hAnsi="Book Antiqua" w:cs="Arial"/>
          <w:szCs w:val="22"/>
        </w:rPr>
        <w:t xml:space="preserve">. </w:t>
      </w:r>
      <w:r w:rsidR="00732F48" w:rsidRPr="00EC0E10">
        <w:rPr>
          <w:rFonts w:ascii="Book Antiqua" w:hAnsi="Book Antiqua" w:cs="Arial"/>
          <w:szCs w:val="22"/>
        </w:rPr>
        <w:tab/>
      </w:r>
      <w:r w:rsidR="008334AD" w:rsidRPr="00EC0E10">
        <w:rPr>
          <w:rFonts w:ascii="Book Antiqua" w:hAnsi="Book Antiqua" w:cs="Arial"/>
          <w:szCs w:val="22"/>
        </w:rPr>
        <w:t>Ο όρος "</w:t>
      </w:r>
      <w:r w:rsidR="0000248F" w:rsidRPr="00EC0E10">
        <w:rPr>
          <w:rFonts w:ascii="Book Antiqua" w:hAnsi="Book Antiqua" w:cs="Arial"/>
          <w:b/>
          <w:szCs w:val="22"/>
        </w:rPr>
        <w:t>Ανάδοχος</w:t>
      </w:r>
      <w:r w:rsidR="0000248F" w:rsidRPr="00EC0E10">
        <w:rPr>
          <w:rFonts w:ascii="Book Antiqua" w:hAnsi="Book Antiqua" w:cs="Arial"/>
          <w:szCs w:val="22"/>
        </w:rPr>
        <w:t>"</w:t>
      </w:r>
      <w:r w:rsidR="008334AD" w:rsidRPr="00EC0E10">
        <w:rPr>
          <w:rFonts w:ascii="Book Antiqua" w:hAnsi="Book Antiqua" w:cs="Arial"/>
          <w:szCs w:val="22"/>
        </w:rPr>
        <w:t xml:space="preserve"> ή "</w:t>
      </w:r>
      <w:r w:rsidR="0000248F" w:rsidRPr="00EC0E10">
        <w:rPr>
          <w:rFonts w:ascii="Book Antiqua" w:hAnsi="Book Antiqua" w:cs="Arial"/>
          <w:b/>
          <w:szCs w:val="22"/>
        </w:rPr>
        <w:t>Εργολάβος</w:t>
      </w:r>
      <w:r w:rsidR="008334AD" w:rsidRPr="00EC0E10">
        <w:rPr>
          <w:rFonts w:ascii="Book Antiqua" w:hAnsi="Book Antiqua" w:cs="Arial"/>
          <w:szCs w:val="22"/>
        </w:rPr>
        <w:t xml:space="preserve">", σημαίνει το </w:t>
      </w:r>
      <w:r w:rsidR="0000248F" w:rsidRPr="00EC0E10">
        <w:rPr>
          <w:rFonts w:ascii="Book Antiqua" w:hAnsi="Book Antiqua" w:cs="Arial"/>
          <w:szCs w:val="22"/>
        </w:rPr>
        <w:t>αντι</w:t>
      </w:r>
      <w:r w:rsidR="008334AD" w:rsidRPr="00EC0E10">
        <w:rPr>
          <w:rFonts w:ascii="Book Antiqua" w:hAnsi="Book Antiqua" w:cs="Arial"/>
          <w:szCs w:val="22"/>
        </w:rPr>
        <w:t>συμβαλλόμενο μέρος, εργολάβο δημοσίων έργων, που αναλαμβάνει έπειτα από δημοπρασία την εκτέλεση των εργασιών που καθορίζονται από τα Συμβατικά Τεύχη. Επίσης τους τυχόν νόμιμους εκπροσώπους του, κατάλληλα εξουσιοδοτημένους να ενεργούν για λογαριασμό του κατά τη διάρκεια εκτέλεσης του έργου.</w:t>
      </w:r>
    </w:p>
    <w:p w14:paraId="7ADA84E8" w14:textId="77777777" w:rsidR="008334AD" w:rsidRPr="00EC0E10" w:rsidRDefault="00DF76E5" w:rsidP="00152695">
      <w:pPr>
        <w:spacing w:before="0" w:after="0" w:line="312" w:lineRule="auto"/>
        <w:ind w:left="426" w:hanging="425"/>
        <w:rPr>
          <w:rFonts w:ascii="Book Antiqua" w:hAnsi="Book Antiqua" w:cs="Arial"/>
          <w:szCs w:val="22"/>
        </w:rPr>
      </w:pPr>
      <w:r w:rsidRPr="00EC0E10">
        <w:rPr>
          <w:rFonts w:ascii="Book Antiqua" w:hAnsi="Book Antiqua" w:cs="Arial"/>
          <w:szCs w:val="22"/>
        </w:rPr>
        <w:t>στ</w:t>
      </w:r>
      <w:r w:rsidR="008334AD" w:rsidRPr="00EC0E10">
        <w:rPr>
          <w:rFonts w:ascii="Book Antiqua" w:hAnsi="Book Antiqua" w:cs="Arial"/>
          <w:szCs w:val="22"/>
        </w:rPr>
        <w:t xml:space="preserve">. </w:t>
      </w:r>
      <w:r w:rsidR="00732F48" w:rsidRPr="00EC0E10">
        <w:rPr>
          <w:rFonts w:ascii="Book Antiqua" w:hAnsi="Book Antiqua" w:cs="Arial"/>
          <w:szCs w:val="22"/>
        </w:rPr>
        <w:tab/>
      </w:r>
      <w:r w:rsidR="008334AD" w:rsidRPr="00EC0E10">
        <w:rPr>
          <w:rFonts w:ascii="Book Antiqua" w:hAnsi="Book Antiqua" w:cs="Arial"/>
          <w:szCs w:val="22"/>
        </w:rPr>
        <w:t>Ο όρος "</w:t>
      </w:r>
      <w:r w:rsidR="008334AD" w:rsidRPr="00EC0E10">
        <w:rPr>
          <w:rFonts w:ascii="Book Antiqua" w:hAnsi="Book Antiqua" w:cs="Arial"/>
          <w:b/>
          <w:szCs w:val="22"/>
        </w:rPr>
        <w:t>Σύμβαση</w:t>
      </w:r>
      <w:r w:rsidR="008334AD" w:rsidRPr="00EC0E10">
        <w:rPr>
          <w:rFonts w:ascii="Book Antiqua" w:hAnsi="Book Antiqua" w:cs="Arial"/>
          <w:szCs w:val="22"/>
        </w:rPr>
        <w:t xml:space="preserve">" ή </w:t>
      </w:r>
      <w:r w:rsidR="008334AD" w:rsidRPr="00EC0E10">
        <w:rPr>
          <w:rFonts w:ascii="Book Antiqua" w:hAnsi="Book Antiqua" w:cs="Arial"/>
          <w:b/>
          <w:szCs w:val="22"/>
        </w:rPr>
        <w:t>‘’Εργολαβία’’</w:t>
      </w:r>
      <w:r w:rsidR="008334AD" w:rsidRPr="00EC0E10">
        <w:rPr>
          <w:rFonts w:ascii="Book Antiqua" w:hAnsi="Book Antiqua" w:cs="Arial"/>
          <w:szCs w:val="22"/>
        </w:rPr>
        <w:t xml:space="preserve"> ή "</w:t>
      </w:r>
      <w:r w:rsidR="008334AD" w:rsidRPr="00EC0E10">
        <w:rPr>
          <w:rFonts w:ascii="Book Antiqua" w:hAnsi="Book Antiqua" w:cs="Arial"/>
          <w:b/>
          <w:szCs w:val="22"/>
        </w:rPr>
        <w:t>Συμβατικά</w:t>
      </w:r>
      <w:r w:rsidR="008334AD" w:rsidRPr="00EC0E10">
        <w:rPr>
          <w:rFonts w:ascii="Book Antiqua" w:hAnsi="Book Antiqua" w:cs="Arial"/>
          <w:szCs w:val="22"/>
        </w:rPr>
        <w:t xml:space="preserve"> </w:t>
      </w:r>
      <w:r w:rsidR="008334AD" w:rsidRPr="00EC0E10">
        <w:rPr>
          <w:rFonts w:ascii="Book Antiqua" w:hAnsi="Book Antiqua" w:cs="Arial"/>
          <w:b/>
          <w:szCs w:val="22"/>
        </w:rPr>
        <w:t>Τεύχη</w:t>
      </w:r>
      <w:r w:rsidR="008334AD" w:rsidRPr="00EC0E10">
        <w:rPr>
          <w:rFonts w:ascii="Book Antiqua" w:hAnsi="Book Antiqua" w:cs="Arial"/>
          <w:szCs w:val="22"/>
        </w:rPr>
        <w:t>" σημαίνει τη συμφωνία μεταξύ  της Προϊσταμένης Αρχής και του Ανάδοχου και περιλαμβάνει όλα τα στοιχεία που αναφέρονται στο άρθρο 2.</w:t>
      </w:r>
    </w:p>
    <w:p w14:paraId="2C299F62" w14:textId="77777777" w:rsidR="008334AD" w:rsidRPr="00EC0E10" w:rsidRDefault="00DF76E5" w:rsidP="00152695">
      <w:pPr>
        <w:spacing w:before="0" w:after="0" w:line="312" w:lineRule="auto"/>
        <w:ind w:left="426" w:hanging="425"/>
        <w:rPr>
          <w:rFonts w:ascii="Book Antiqua" w:hAnsi="Book Antiqua" w:cs="Arial"/>
          <w:szCs w:val="22"/>
        </w:rPr>
      </w:pPr>
      <w:r w:rsidRPr="00EC0E10">
        <w:rPr>
          <w:rFonts w:ascii="Book Antiqua" w:hAnsi="Book Antiqua" w:cs="Arial"/>
          <w:szCs w:val="22"/>
        </w:rPr>
        <w:t>ζ</w:t>
      </w:r>
      <w:r w:rsidR="008334AD" w:rsidRPr="00EC0E10">
        <w:rPr>
          <w:rFonts w:ascii="Book Antiqua" w:hAnsi="Book Antiqua" w:cs="Arial"/>
          <w:szCs w:val="22"/>
        </w:rPr>
        <w:t xml:space="preserve">. </w:t>
      </w:r>
      <w:r w:rsidR="00732F48" w:rsidRPr="00EC0E10">
        <w:rPr>
          <w:rFonts w:ascii="Book Antiqua" w:hAnsi="Book Antiqua" w:cs="Arial"/>
          <w:szCs w:val="22"/>
        </w:rPr>
        <w:tab/>
      </w:r>
      <w:r w:rsidR="008334AD" w:rsidRPr="00EC0E10">
        <w:rPr>
          <w:rFonts w:ascii="Book Antiqua" w:hAnsi="Book Antiqua" w:cs="Arial"/>
          <w:szCs w:val="22"/>
        </w:rPr>
        <w:t xml:space="preserve">Ο όρος "Ε.Σ.Υ." σημαίνει την </w:t>
      </w:r>
      <w:r w:rsidR="008334AD" w:rsidRPr="00EC0E10">
        <w:rPr>
          <w:rFonts w:ascii="Book Antiqua" w:hAnsi="Book Antiqua" w:cs="Arial"/>
          <w:b/>
          <w:szCs w:val="22"/>
        </w:rPr>
        <w:t>Ειδική Συγγραφή Υποχρεώσεων</w:t>
      </w:r>
      <w:r w:rsidR="008334AD" w:rsidRPr="00EC0E10">
        <w:rPr>
          <w:rFonts w:ascii="Book Antiqua" w:hAnsi="Book Antiqua" w:cs="Arial"/>
          <w:szCs w:val="22"/>
        </w:rPr>
        <w:t>.</w:t>
      </w:r>
    </w:p>
    <w:p w14:paraId="53D44A0B" w14:textId="77777777" w:rsidR="00277FEF" w:rsidRPr="00EC0E10" w:rsidRDefault="00277FEF" w:rsidP="002374E6">
      <w:pPr>
        <w:pStyle w:val="lettered1"/>
        <w:spacing w:before="0" w:line="312" w:lineRule="auto"/>
        <w:ind w:left="426" w:hanging="425"/>
        <w:rPr>
          <w:rFonts w:ascii="Book Antiqua" w:hAnsi="Book Antiqua" w:cs="Tahoma"/>
          <w:bCs/>
          <w:sz w:val="22"/>
          <w:szCs w:val="22"/>
        </w:rPr>
      </w:pPr>
      <w:r w:rsidRPr="00EC0E10">
        <w:rPr>
          <w:rFonts w:ascii="Book Antiqua" w:hAnsi="Book Antiqua" w:cs="Tahoma"/>
          <w:bCs/>
          <w:sz w:val="22"/>
          <w:szCs w:val="22"/>
        </w:rPr>
        <w:t>η.</w:t>
      </w:r>
      <w:r w:rsidRPr="00EC0E10">
        <w:rPr>
          <w:rFonts w:ascii="Book Antiqua" w:hAnsi="Book Antiqua" w:cs="Tahoma"/>
          <w:bCs/>
          <w:sz w:val="22"/>
          <w:szCs w:val="22"/>
        </w:rPr>
        <w:tab/>
        <w:t>«Προσωρινές Εργασίες» ή «Προσωρινά Έργα»: όλες οι εργασίες, τα έργα και οι εγκαταστάσεις κάθε είδους, που έχουν προσωρινό χαρακτήρα και απαιτούνται για την εκτέλεση του έργου.</w:t>
      </w:r>
    </w:p>
    <w:p w14:paraId="122960DD" w14:textId="77777777" w:rsidR="00277FEF" w:rsidRPr="00EC0E10" w:rsidRDefault="00277FEF" w:rsidP="002374E6">
      <w:pPr>
        <w:pStyle w:val="lettered1"/>
        <w:spacing w:before="0" w:line="312" w:lineRule="auto"/>
        <w:ind w:left="426" w:hanging="425"/>
        <w:rPr>
          <w:rFonts w:ascii="Book Antiqua" w:hAnsi="Book Antiqua" w:cs="Tahoma"/>
          <w:bCs/>
          <w:sz w:val="22"/>
          <w:szCs w:val="22"/>
        </w:rPr>
      </w:pPr>
      <w:r w:rsidRPr="00EC0E10">
        <w:rPr>
          <w:rFonts w:ascii="Book Antiqua" w:hAnsi="Book Antiqua" w:cs="Tahoma"/>
          <w:sz w:val="22"/>
          <w:szCs w:val="22"/>
        </w:rPr>
        <w:t>θ.</w:t>
      </w:r>
      <w:r w:rsidRPr="00EC0E10">
        <w:rPr>
          <w:rFonts w:ascii="Book Antiqua" w:hAnsi="Book Antiqua" w:cs="Tahoma"/>
          <w:sz w:val="22"/>
          <w:szCs w:val="22"/>
        </w:rPr>
        <w:tab/>
      </w:r>
      <w:r w:rsidRPr="00EC0E10">
        <w:rPr>
          <w:rFonts w:ascii="Book Antiqua" w:hAnsi="Book Antiqua" w:cs="Tahoma"/>
          <w:bCs/>
          <w:sz w:val="22"/>
          <w:szCs w:val="22"/>
        </w:rPr>
        <w:t>«Μόνιμες Εργασίες» ή «Μόνιμα Έργα»: όλα τα μόνιμου χαρακτήρα έργα, που θα εκτελεστούν και θα συντηρηθούν σύμφωνα με τη Σύμβαση.</w:t>
      </w:r>
    </w:p>
    <w:p w14:paraId="5875C218" w14:textId="77777777" w:rsidR="00277FEF" w:rsidRPr="00EC0E10" w:rsidRDefault="00277FEF" w:rsidP="002374E6">
      <w:pPr>
        <w:pStyle w:val="lettered1"/>
        <w:spacing w:before="0" w:line="312" w:lineRule="auto"/>
        <w:ind w:left="426" w:hanging="425"/>
        <w:rPr>
          <w:rFonts w:ascii="Book Antiqua" w:hAnsi="Book Antiqua" w:cs="Tahoma"/>
          <w:sz w:val="22"/>
          <w:szCs w:val="22"/>
        </w:rPr>
      </w:pPr>
      <w:r w:rsidRPr="00EC0E10">
        <w:rPr>
          <w:rFonts w:ascii="Book Antiqua" w:hAnsi="Book Antiqua" w:cs="Arial"/>
          <w:sz w:val="22"/>
          <w:szCs w:val="22"/>
        </w:rPr>
        <w:t>ι.</w:t>
      </w:r>
      <w:r w:rsidRPr="00EC0E10">
        <w:rPr>
          <w:rFonts w:ascii="Book Antiqua" w:hAnsi="Book Antiqua" w:cs="Arial"/>
          <w:sz w:val="22"/>
          <w:szCs w:val="22"/>
        </w:rPr>
        <w:tab/>
      </w:r>
      <w:r w:rsidRPr="00EC0E10">
        <w:rPr>
          <w:rFonts w:ascii="Book Antiqua" w:hAnsi="Book Antiqua" w:cs="Tahoma"/>
          <w:bCs/>
          <w:sz w:val="22"/>
          <w:szCs w:val="22"/>
        </w:rPr>
        <w:t>«Εργοτάξιο»:</w:t>
      </w:r>
      <w:r w:rsidRPr="00EC0E10">
        <w:rPr>
          <w:rFonts w:ascii="Book Antiqua" w:hAnsi="Book Antiqua" w:cs="Tahoma"/>
          <w:b/>
          <w:sz w:val="22"/>
          <w:szCs w:val="22"/>
        </w:rPr>
        <w:t xml:space="preserve"> </w:t>
      </w:r>
      <w:r w:rsidRPr="00EC0E10">
        <w:rPr>
          <w:rFonts w:ascii="Book Antiqua" w:hAnsi="Book Antiqua" w:cs="Tahoma"/>
          <w:sz w:val="22"/>
          <w:szCs w:val="22"/>
        </w:rPr>
        <w:t>το σύνολο των χώρων όπου πραγματοποιούνται εργασίες οικοδομικές ή/και πολιτικού μηχανικού και γενικά εκτελείται τεχνικό έργο, όπως ορίζεται στις κείμενες διατάξεις.</w:t>
      </w:r>
    </w:p>
    <w:p w14:paraId="38A3FB52" w14:textId="77777777" w:rsidR="00456D1F" w:rsidRPr="00EC0E10" w:rsidRDefault="00277FEF" w:rsidP="00190B91">
      <w:pPr>
        <w:pStyle w:val="lettered1"/>
        <w:spacing w:before="0" w:line="276" w:lineRule="auto"/>
        <w:ind w:left="425" w:hanging="425"/>
        <w:rPr>
          <w:rFonts w:ascii="Book Antiqua" w:hAnsi="Book Antiqua"/>
          <w:sz w:val="22"/>
          <w:szCs w:val="22"/>
          <w:lang w:eastAsia="el-GR"/>
        </w:rPr>
      </w:pPr>
      <w:r w:rsidRPr="00EC0E10">
        <w:rPr>
          <w:rFonts w:ascii="Book Antiqua" w:hAnsi="Book Antiqua" w:cs="Tahoma"/>
          <w:sz w:val="22"/>
          <w:szCs w:val="22"/>
        </w:rPr>
        <w:t>ια.</w:t>
      </w:r>
      <w:r w:rsidRPr="00EC0E10">
        <w:rPr>
          <w:rFonts w:ascii="Book Antiqua" w:hAnsi="Book Antiqua" w:cs="Tahoma"/>
          <w:sz w:val="22"/>
          <w:szCs w:val="22"/>
        </w:rPr>
        <w:tab/>
      </w:r>
      <w:r w:rsidRPr="00EC0E10">
        <w:rPr>
          <w:rFonts w:ascii="Book Antiqua" w:hAnsi="Book Antiqua" w:cs="Tahoma"/>
          <w:bCs/>
          <w:sz w:val="22"/>
          <w:szCs w:val="22"/>
        </w:rPr>
        <w:t xml:space="preserve">«Απρόβλεπτες Δαπάνες»: οι δαπάνες που δεν είναι δυνατόν να εξειδικευτούν πλήρως στη φάση δημοπράτησης του έργου και δεσμεύονται για να καλύψουν τις δαπάνες που ορίζονται στο Άρθ. </w:t>
      </w:r>
      <w:r w:rsidR="00A81E10" w:rsidRPr="00EC0E10">
        <w:rPr>
          <w:rFonts w:ascii="Book Antiqua" w:hAnsi="Book Antiqua" w:cs="Tahoma"/>
          <w:bCs/>
          <w:sz w:val="22"/>
          <w:szCs w:val="22"/>
        </w:rPr>
        <w:t>156</w:t>
      </w:r>
      <w:r w:rsidRPr="00EC0E10">
        <w:rPr>
          <w:rFonts w:ascii="Book Antiqua" w:hAnsi="Book Antiqua" w:cs="Tahoma"/>
          <w:bCs/>
          <w:sz w:val="22"/>
          <w:szCs w:val="22"/>
        </w:rPr>
        <w:t xml:space="preserve"> του </w:t>
      </w:r>
      <w:r w:rsidR="002374E6" w:rsidRPr="00EC0E10">
        <w:rPr>
          <w:rFonts w:ascii="Book Antiqua" w:hAnsi="Book Antiqua"/>
          <w:sz w:val="22"/>
          <w:szCs w:val="22"/>
          <w:lang w:eastAsia="el-GR"/>
        </w:rPr>
        <w:t>Ν. 4412/16</w:t>
      </w:r>
      <w:r w:rsidRPr="00EC0E10">
        <w:rPr>
          <w:rFonts w:ascii="Book Antiqua" w:hAnsi="Book Antiqua"/>
          <w:sz w:val="22"/>
          <w:szCs w:val="22"/>
          <w:lang w:eastAsia="el-GR"/>
        </w:rPr>
        <w:t xml:space="preserve"> </w:t>
      </w:r>
      <w:r w:rsidR="002374E6" w:rsidRPr="00EC0E10">
        <w:rPr>
          <w:rFonts w:ascii="Book Antiqua" w:hAnsi="Book Antiqua"/>
          <w:sz w:val="22"/>
          <w:szCs w:val="22"/>
          <w:lang w:eastAsia="el-GR"/>
        </w:rPr>
        <w:t>(ΦΕΚ-147 Α/8-8-16-Διορθ.Σφαλμ. Στα ΦΕΚ-200 Α/24-10-16 και ΦΕΚ-206 Α/3-11-16):</w:t>
      </w:r>
      <w:r w:rsidRPr="00EC0E10">
        <w:rPr>
          <w:rFonts w:ascii="Book Antiqua" w:hAnsi="Book Antiqua"/>
          <w:sz w:val="22"/>
          <w:szCs w:val="22"/>
          <w:lang w:eastAsia="el-GR"/>
        </w:rPr>
        <w:t>.</w:t>
      </w:r>
      <w:r w:rsidR="002374E6" w:rsidRPr="00EC0E10">
        <w:rPr>
          <w:rFonts w:ascii="Book Antiqua" w:hAnsi="Book Antiqua"/>
          <w:sz w:val="22"/>
          <w:szCs w:val="22"/>
          <w:lang w:eastAsia="el-GR"/>
        </w:rPr>
        <w:t xml:space="preserve"> Δημόσιες Συμβάσεις Έργων, Προμηθειών και Υπηρεσιών</w:t>
      </w:r>
      <w:r w:rsidR="002374E6" w:rsidRPr="00EC0E10">
        <w:rPr>
          <w:rFonts w:ascii="Book Antiqua" w:hAnsi="Book Antiqua"/>
          <w:sz w:val="22"/>
          <w:szCs w:val="22"/>
        </w:rPr>
        <w:t xml:space="preserve"> </w:t>
      </w:r>
      <w:r w:rsidR="002374E6" w:rsidRPr="00EC0E10">
        <w:rPr>
          <w:rFonts w:ascii="Book Antiqua" w:hAnsi="Book Antiqua"/>
          <w:sz w:val="22"/>
          <w:szCs w:val="22"/>
          <w:lang w:eastAsia="el-GR"/>
        </w:rPr>
        <w:t>(προσαρμογή στις Οδηγίες</w:t>
      </w:r>
      <w:r w:rsidR="002374E6" w:rsidRPr="00EC0E10">
        <w:rPr>
          <w:rFonts w:ascii="Book Antiqua" w:hAnsi="Book Antiqua"/>
          <w:sz w:val="22"/>
          <w:szCs w:val="22"/>
        </w:rPr>
        <w:t xml:space="preserve"> </w:t>
      </w:r>
      <w:r w:rsidR="002374E6" w:rsidRPr="00EC0E10">
        <w:rPr>
          <w:rFonts w:ascii="Book Antiqua" w:hAnsi="Book Antiqua"/>
          <w:sz w:val="22"/>
          <w:szCs w:val="22"/>
          <w:lang w:eastAsia="el-GR"/>
        </w:rPr>
        <w:t>2014/24/ΕΕ και 2014/25/ΕΕ)</w:t>
      </w:r>
      <w:r w:rsidRPr="00EC0E10">
        <w:rPr>
          <w:rFonts w:ascii="Book Antiqua" w:hAnsi="Book Antiqua"/>
          <w:sz w:val="22"/>
          <w:szCs w:val="22"/>
          <w:lang w:eastAsia="el-GR"/>
        </w:rPr>
        <w:t xml:space="preserve"> </w:t>
      </w:r>
    </w:p>
    <w:p w14:paraId="05ED4226" w14:textId="77777777" w:rsidR="00190B91" w:rsidRPr="00190B91" w:rsidRDefault="00AA7BDC" w:rsidP="00190B91">
      <w:pPr>
        <w:pStyle w:val="2"/>
        <w:shd w:val="clear" w:color="auto" w:fill="FFFFFF"/>
        <w:spacing w:before="0" w:line="276" w:lineRule="auto"/>
        <w:ind w:left="426" w:hanging="369"/>
        <w:rPr>
          <w:rFonts w:ascii="Book Antiqua" w:hAnsi="Book Antiqua"/>
          <w:b w:val="0"/>
          <w:sz w:val="22"/>
          <w:szCs w:val="22"/>
          <w:u w:val="none"/>
          <w:shd w:val="clear" w:color="auto" w:fill="FFFFFF"/>
        </w:rPr>
      </w:pPr>
      <w:r w:rsidRPr="00190B91">
        <w:rPr>
          <w:rFonts w:ascii="Book Antiqua" w:hAnsi="Book Antiqua" w:cs="Tahoma"/>
          <w:b w:val="0"/>
          <w:bCs/>
          <w:sz w:val="22"/>
          <w:szCs w:val="22"/>
          <w:u w:val="none"/>
        </w:rPr>
        <w:t>ιβ.</w:t>
      </w:r>
      <w:r w:rsidR="00190B91">
        <w:rPr>
          <w:rFonts w:ascii="Book Antiqua" w:hAnsi="Book Antiqua"/>
          <w:b w:val="0"/>
          <w:sz w:val="22"/>
          <w:szCs w:val="22"/>
          <w:u w:val="none"/>
        </w:rPr>
        <w:t xml:space="preserve"> </w:t>
      </w:r>
      <w:r w:rsidRPr="00190B91">
        <w:rPr>
          <w:rFonts w:ascii="Book Antiqua" w:hAnsi="Book Antiqua" w:cs="Tahoma"/>
          <w:b w:val="0"/>
          <w:bCs/>
          <w:sz w:val="22"/>
          <w:szCs w:val="22"/>
          <w:u w:val="none"/>
        </w:rPr>
        <w:t>«</w:t>
      </w:r>
      <w:r w:rsidRPr="00190B91">
        <w:rPr>
          <w:rFonts w:ascii="Book Antiqua" w:hAnsi="Book Antiqua"/>
          <w:b w:val="0"/>
          <w:sz w:val="22"/>
          <w:szCs w:val="22"/>
          <w:u w:val="none"/>
        </w:rPr>
        <w:t>Ελληνικές Τεχνικές Προδιαγραφές</w:t>
      </w:r>
      <w:r w:rsidRPr="00190B91">
        <w:rPr>
          <w:rFonts w:ascii="Book Antiqua" w:hAnsi="Book Antiqua" w:cs="Tahoma"/>
          <w:b w:val="0"/>
          <w:bCs/>
          <w:sz w:val="22"/>
          <w:szCs w:val="22"/>
          <w:u w:val="none"/>
        </w:rPr>
        <w:t>»</w:t>
      </w:r>
      <w:r w:rsidRPr="00190B91">
        <w:rPr>
          <w:rFonts w:ascii="Book Antiqua" w:hAnsi="Book Antiqua"/>
          <w:b w:val="0"/>
          <w:sz w:val="22"/>
          <w:szCs w:val="22"/>
          <w:u w:val="none"/>
        </w:rPr>
        <w:t xml:space="preserve">: </w:t>
      </w:r>
      <w:r w:rsidR="00190B91" w:rsidRPr="00190B91">
        <w:rPr>
          <w:rFonts w:ascii="Book Antiqua" w:hAnsi="Book Antiqua"/>
          <w:b w:val="0"/>
          <w:sz w:val="22"/>
          <w:szCs w:val="22"/>
          <w:u w:val="none"/>
        </w:rPr>
        <w:t xml:space="preserve">Ελληνικές Τεχνικές Προδιαγραφές (ΕΤΕΠ) με υποχρεωτική εφαρμογή σε όλα τα Δημόσια Έργα και Μελέτες σύμφωνα με την </w:t>
      </w:r>
      <w:r w:rsidRPr="00190B91">
        <w:rPr>
          <w:rFonts w:ascii="Book Antiqua" w:hAnsi="Book Antiqua"/>
          <w:b w:val="0"/>
          <w:sz w:val="22"/>
          <w:szCs w:val="22"/>
          <w:u w:val="none"/>
        </w:rPr>
        <w:t xml:space="preserve"> </w:t>
      </w:r>
      <w:r w:rsidR="00190B91" w:rsidRPr="00190B91">
        <w:rPr>
          <w:rFonts w:ascii="Book Antiqua" w:hAnsi="Book Antiqua"/>
          <w:b w:val="0"/>
          <w:sz w:val="22"/>
          <w:szCs w:val="22"/>
          <w:u w:val="none"/>
          <w:shd w:val="clear" w:color="auto" w:fill="FFFFFF"/>
        </w:rPr>
        <w:t> </w:t>
      </w:r>
      <w:hyperlink r:id="rId11" w:tgtFrame="_blank" w:history="1">
        <w:r w:rsidR="00190B91" w:rsidRPr="00190B91">
          <w:rPr>
            <w:rFonts w:ascii="Book Antiqua" w:hAnsi="Book Antiqua"/>
            <w:b w:val="0"/>
            <w:sz w:val="22"/>
            <w:szCs w:val="22"/>
            <w:u w:val="none"/>
            <w:bdr w:val="none" w:sz="0" w:space="0" w:color="auto" w:frame="1"/>
            <w:shd w:val="clear" w:color="auto" w:fill="FFFFFF"/>
          </w:rPr>
          <w:t>αρ. πρωτ ΔΙΠΑΔ/οικ.273/17-7-2012 (ΦΕΚ2221/B/30-7-2012)</w:t>
        </w:r>
      </w:hyperlink>
      <w:r w:rsidR="00190B91" w:rsidRPr="00190B91">
        <w:rPr>
          <w:rFonts w:ascii="Book Antiqua" w:hAnsi="Book Antiqua"/>
          <w:b w:val="0"/>
          <w:sz w:val="22"/>
          <w:szCs w:val="22"/>
          <w:u w:val="none"/>
          <w:shd w:val="clear" w:color="auto" w:fill="FFFFFF"/>
        </w:rPr>
        <w:t> Απόφαση</w:t>
      </w:r>
    </w:p>
    <w:p w14:paraId="7A0F589C" w14:textId="77777777" w:rsidR="00277FEF" w:rsidRPr="00EC0E10" w:rsidRDefault="00277FEF" w:rsidP="00190B91">
      <w:pPr>
        <w:spacing w:before="0" w:after="0" w:line="312" w:lineRule="auto"/>
        <w:ind w:left="426" w:hanging="425"/>
        <w:rPr>
          <w:rFonts w:ascii="Book Antiqua" w:hAnsi="Book Antiqua" w:cs="Tahoma"/>
          <w:szCs w:val="22"/>
        </w:rPr>
      </w:pPr>
      <w:r w:rsidRPr="00EC0E10">
        <w:rPr>
          <w:rFonts w:ascii="Book Antiqua" w:hAnsi="Book Antiqua" w:cs="Tahoma"/>
          <w:szCs w:val="22"/>
        </w:rPr>
        <w:t>ι</w:t>
      </w:r>
      <w:r w:rsidR="00AA7BDC" w:rsidRPr="00EC0E10">
        <w:rPr>
          <w:rFonts w:ascii="Book Antiqua" w:hAnsi="Book Antiqua" w:cs="Tahoma"/>
          <w:szCs w:val="22"/>
        </w:rPr>
        <w:t>γ</w:t>
      </w:r>
      <w:r w:rsidRPr="00EC0E10">
        <w:rPr>
          <w:rFonts w:ascii="Book Antiqua" w:hAnsi="Book Antiqua" w:cs="Tahoma"/>
          <w:szCs w:val="22"/>
        </w:rPr>
        <w:t>.</w:t>
      </w:r>
      <w:r w:rsidRPr="00EC0E10">
        <w:rPr>
          <w:rFonts w:ascii="Book Antiqua" w:hAnsi="Book Antiqua" w:cs="Tahoma"/>
          <w:szCs w:val="22"/>
        </w:rPr>
        <w:tab/>
        <w:t>«Ευρωπαϊκά πρότυπα»: τα πρότυπα που έχουν επιλεγεί από τον ΚτΕ για την εκτέλεσή του και τα οποία έχουν εγκριθεί από την ευρωπαϊκή επιτροπή τυποποίησης (CEN) ή από την ευρωπαϊκή επιτροπή ηλεκτροτεχνικής τυποποίησης (CENELEC) ως "ευρωπαϊκά πρότυπα (ΕΝ)" ή ως "κείμενα εναρμόνισης (HD)", σύμφωνα με τους κοινούς κανόνες αυτών των οργανισμών.</w:t>
      </w:r>
    </w:p>
    <w:p w14:paraId="39C74A57" w14:textId="77777777" w:rsidR="00277FEF" w:rsidRPr="00EC0E10" w:rsidRDefault="00277FEF" w:rsidP="002374E6">
      <w:pPr>
        <w:pStyle w:val="lettered1"/>
        <w:spacing w:before="0" w:line="312" w:lineRule="auto"/>
        <w:ind w:left="426" w:hanging="425"/>
        <w:rPr>
          <w:rFonts w:ascii="Book Antiqua" w:hAnsi="Book Antiqua" w:cs="Tahoma"/>
          <w:sz w:val="22"/>
          <w:szCs w:val="22"/>
        </w:rPr>
      </w:pPr>
      <w:r w:rsidRPr="00EC0E10">
        <w:rPr>
          <w:rFonts w:ascii="Book Antiqua" w:hAnsi="Book Antiqua" w:cs="Tahoma"/>
          <w:sz w:val="22"/>
          <w:szCs w:val="22"/>
        </w:rPr>
        <w:t>ι</w:t>
      </w:r>
      <w:r w:rsidR="00AA7BDC" w:rsidRPr="00EC0E10">
        <w:rPr>
          <w:rFonts w:ascii="Book Antiqua" w:hAnsi="Book Antiqua" w:cs="Tahoma"/>
          <w:sz w:val="22"/>
          <w:szCs w:val="22"/>
        </w:rPr>
        <w:t>δ</w:t>
      </w:r>
      <w:r w:rsidRPr="00EC0E10">
        <w:rPr>
          <w:rFonts w:ascii="Book Antiqua" w:hAnsi="Book Antiqua" w:cs="Tahoma"/>
          <w:sz w:val="22"/>
          <w:szCs w:val="22"/>
        </w:rPr>
        <w:t>.</w:t>
      </w:r>
      <w:r w:rsidRPr="00EC0E10">
        <w:rPr>
          <w:rFonts w:ascii="Book Antiqua" w:hAnsi="Book Antiqua" w:cs="Tahoma"/>
          <w:sz w:val="22"/>
          <w:szCs w:val="22"/>
        </w:rPr>
        <w:tab/>
        <w:t>«Ευρωπαϊκή τεχνική έγκριση»: η ευνοϊκή τεχνική εκτίμηση της καταλληλότητας ενός προϊόντος για χρήση, με γνώμονα την ικανοποίηση των βασικών απαιτήσεων για τις κατασκευές και με βάση τα εγγενή χαρακτηριστικά του προϊόντος και τους τιθέμενους όρους εφαρμογής και χρήσης του. Η ευρωπαϊκή έγκριση χορηγείται από τον ΕΛΟΤ.</w:t>
      </w:r>
    </w:p>
    <w:p w14:paraId="2D7BB436" w14:textId="77777777" w:rsidR="00277FEF" w:rsidRPr="00EC0E10" w:rsidRDefault="00277FEF" w:rsidP="002374E6">
      <w:pPr>
        <w:pStyle w:val="lettered1"/>
        <w:spacing w:before="0" w:line="312" w:lineRule="auto"/>
        <w:ind w:left="426" w:hanging="425"/>
        <w:rPr>
          <w:rFonts w:ascii="Book Antiqua" w:hAnsi="Book Antiqua" w:cs="Tahoma"/>
          <w:sz w:val="22"/>
          <w:szCs w:val="22"/>
        </w:rPr>
      </w:pPr>
      <w:r w:rsidRPr="00EC0E10">
        <w:rPr>
          <w:rFonts w:ascii="Book Antiqua" w:hAnsi="Book Antiqua" w:cs="Tahoma"/>
          <w:sz w:val="22"/>
          <w:szCs w:val="22"/>
        </w:rPr>
        <w:t>ι</w:t>
      </w:r>
      <w:r w:rsidR="00AA7BDC" w:rsidRPr="00EC0E10">
        <w:rPr>
          <w:rFonts w:ascii="Book Antiqua" w:hAnsi="Book Antiqua" w:cs="Tahoma"/>
          <w:sz w:val="22"/>
          <w:szCs w:val="22"/>
        </w:rPr>
        <w:t>ε</w:t>
      </w:r>
      <w:r w:rsidRPr="00EC0E10">
        <w:rPr>
          <w:rFonts w:ascii="Book Antiqua" w:hAnsi="Book Antiqua" w:cs="Tahoma"/>
          <w:sz w:val="22"/>
          <w:szCs w:val="22"/>
        </w:rPr>
        <w:t>.</w:t>
      </w:r>
      <w:r w:rsidRPr="00EC0E10">
        <w:rPr>
          <w:rFonts w:ascii="Book Antiqua" w:hAnsi="Book Antiqua" w:cs="Tahoma"/>
          <w:sz w:val="22"/>
          <w:szCs w:val="22"/>
        </w:rPr>
        <w:tab/>
        <w:t>«Κοινές τεχνικές προδιαγραφές»: οι τεχνικές προδιαγραφές που έχουν εκπονηθεί σύμφωνα με διαδικασία αναγνωρισμένη από τα κράτη μέλη και έχουν δημοσιευθεί στην Επίσημη Εφημερίδα των Ευρωπαϊκών Κοινοτήτων.</w:t>
      </w:r>
    </w:p>
    <w:p w14:paraId="7DBD55D4" w14:textId="77777777" w:rsidR="009B2EE1" w:rsidRPr="00EC0E10" w:rsidRDefault="009B2EE1" w:rsidP="002374E6">
      <w:pPr>
        <w:pStyle w:val="aa"/>
        <w:spacing w:before="0" w:after="0" w:line="312" w:lineRule="auto"/>
        <w:ind w:left="0"/>
        <w:rPr>
          <w:rFonts w:ascii="Book Antiqua" w:hAnsi="Book Antiqua" w:cs="Tahoma"/>
          <w:snapToGrid w:val="0"/>
          <w:szCs w:val="22"/>
        </w:rPr>
      </w:pPr>
      <w:r w:rsidRPr="00EC0E10">
        <w:rPr>
          <w:rFonts w:ascii="Book Antiqua" w:hAnsi="Book Antiqua" w:cs="Tahoma"/>
          <w:szCs w:val="22"/>
        </w:rPr>
        <w:t>Τα είδη και οι ποσότητες των προβλ</w:t>
      </w:r>
      <w:r w:rsidR="00190B91">
        <w:rPr>
          <w:rFonts w:ascii="Book Antiqua" w:hAnsi="Book Antiqua" w:cs="Tahoma"/>
          <w:szCs w:val="22"/>
        </w:rPr>
        <w:t xml:space="preserve">επόμενων εργασιών περιέχονται </w:t>
      </w:r>
      <w:r w:rsidRPr="00EC0E10">
        <w:rPr>
          <w:rFonts w:ascii="Book Antiqua" w:hAnsi="Book Antiqua" w:cs="Tahoma"/>
          <w:szCs w:val="22"/>
        </w:rPr>
        <w:t xml:space="preserve">στον </w:t>
      </w:r>
      <w:r w:rsidRPr="00EC0E10">
        <w:rPr>
          <w:rFonts w:ascii="Book Antiqua" w:hAnsi="Book Antiqua" w:cs="Tahoma"/>
          <w:snapToGrid w:val="0"/>
          <w:szCs w:val="22"/>
        </w:rPr>
        <w:t>«</w:t>
      </w:r>
      <w:r w:rsidRPr="00EC0E10">
        <w:rPr>
          <w:rFonts w:ascii="Book Antiqua" w:hAnsi="Book Antiqua" w:cs="Tahoma"/>
          <w:szCs w:val="22"/>
        </w:rPr>
        <w:t>Προϋπολογισμό Μελέτης</w:t>
      </w:r>
      <w:r w:rsidRPr="00EC0E10">
        <w:rPr>
          <w:rFonts w:ascii="Book Antiqua" w:hAnsi="Book Antiqua" w:cs="Tahoma"/>
          <w:snapToGrid w:val="0"/>
          <w:szCs w:val="22"/>
        </w:rPr>
        <w:t xml:space="preserve">», </w:t>
      </w:r>
      <w:r w:rsidRPr="00EC0E10">
        <w:rPr>
          <w:rFonts w:ascii="Book Antiqua" w:hAnsi="Book Antiqua" w:cs="Tahoma"/>
          <w:szCs w:val="22"/>
        </w:rPr>
        <w:t xml:space="preserve">συμβατικές δε τιμές μονάδας των εργασιών είναι οι τιμές μονάδας του </w:t>
      </w:r>
      <w:r w:rsidRPr="00EC0E10">
        <w:rPr>
          <w:rFonts w:ascii="Book Antiqua" w:hAnsi="Book Antiqua" w:cs="Tahoma"/>
          <w:snapToGrid w:val="0"/>
          <w:szCs w:val="22"/>
        </w:rPr>
        <w:t>«</w:t>
      </w:r>
      <w:r w:rsidRPr="00EC0E10">
        <w:rPr>
          <w:rFonts w:ascii="Book Antiqua" w:hAnsi="Book Antiqua" w:cs="Tahoma"/>
          <w:szCs w:val="22"/>
        </w:rPr>
        <w:t>Τιμολογίου Μελέτης</w:t>
      </w:r>
      <w:r w:rsidR="00190B91">
        <w:rPr>
          <w:rFonts w:ascii="Book Antiqua" w:hAnsi="Book Antiqua" w:cs="Tahoma"/>
          <w:snapToGrid w:val="0"/>
          <w:szCs w:val="22"/>
        </w:rPr>
        <w:t>».</w:t>
      </w:r>
    </w:p>
    <w:p w14:paraId="63929A87" w14:textId="77777777" w:rsidR="00064775" w:rsidRPr="00EC0E10" w:rsidRDefault="00064775" w:rsidP="0004295E">
      <w:pPr>
        <w:spacing w:before="0" w:after="0" w:line="312" w:lineRule="auto"/>
        <w:rPr>
          <w:rFonts w:ascii="Book Antiqua" w:hAnsi="Book Antiqua"/>
          <w:b/>
          <w:szCs w:val="22"/>
          <w:u w:val="single"/>
        </w:rPr>
      </w:pPr>
      <w:bookmarkStart w:id="2" w:name="_Toc32065909"/>
      <w:r w:rsidRPr="00EC0E10">
        <w:rPr>
          <w:rFonts w:ascii="Book Antiqua" w:hAnsi="Book Antiqua"/>
          <w:b/>
          <w:szCs w:val="22"/>
          <w:u w:val="single"/>
        </w:rPr>
        <w:t>Συντομογραφίες</w:t>
      </w:r>
      <w:bookmarkEnd w:id="2"/>
    </w:p>
    <w:p w14:paraId="0A3F1845" w14:textId="77777777" w:rsidR="00064775" w:rsidRPr="00EC0E10" w:rsidRDefault="00064775" w:rsidP="0004295E">
      <w:pPr>
        <w:pStyle w:val="4"/>
        <w:spacing w:after="0" w:line="312" w:lineRule="auto"/>
        <w:ind w:firstLine="0"/>
        <w:rPr>
          <w:rFonts w:ascii="Book Antiqua" w:hAnsi="Book Antiqua" w:cs="Tahoma"/>
          <w:b w:val="0"/>
          <w:bCs/>
          <w:szCs w:val="22"/>
        </w:rPr>
      </w:pPr>
      <w:r w:rsidRPr="00EC0E10">
        <w:rPr>
          <w:rFonts w:ascii="Book Antiqua" w:hAnsi="Book Antiqua" w:cs="Tahoma"/>
          <w:b w:val="0"/>
          <w:bCs/>
          <w:szCs w:val="22"/>
        </w:rPr>
        <w:t>Συντομογραφίες Τευχών Δημοπράτησης</w:t>
      </w:r>
    </w:p>
    <w:p w14:paraId="3192BFC5"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ΔΔ</w:t>
      </w:r>
      <w:r w:rsidRPr="00EC0E10">
        <w:rPr>
          <w:rFonts w:ascii="Book Antiqua" w:hAnsi="Book Antiqua" w:cs="Tahoma"/>
          <w:szCs w:val="22"/>
        </w:rPr>
        <w:tab/>
      </w:r>
      <w:r w:rsidRPr="00EC0E10">
        <w:rPr>
          <w:rFonts w:ascii="Book Antiqua" w:hAnsi="Book Antiqua" w:cs="Tahoma"/>
          <w:szCs w:val="22"/>
        </w:rPr>
        <w:tab/>
        <w:t>: Διακήρυξη Δημοπρασίας</w:t>
      </w:r>
    </w:p>
    <w:p w14:paraId="65D3C4F3"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ΓΣΥ</w:t>
      </w:r>
      <w:r w:rsidRPr="00EC0E10">
        <w:rPr>
          <w:rFonts w:ascii="Book Antiqua" w:hAnsi="Book Antiqua" w:cs="Tahoma"/>
          <w:szCs w:val="22"/>
        </w:rPr>
        <w:tab/>
      </w:r>
      <w:r w:rsidRPr="00EC0E10">
        <w:rPr>
          <w:rFonts w:ascii="Book Antiqua" w:hAnsi="Book Antiqua" w:cs="Tahoma"/>
          <w:szCs w:val="22"/>
        </w:rPr>
        <w:tab/>
        <w:t>: Γενική Συγγραφή Υποχρεώσεων</w:t>
      </w:r>
    </w:p>
    <w:p w14:paraId="08379D0F"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ΓΤΣΥ</w:t>
      </w:r>
      <w:r w:rsidRPr="00EC0E10">
        <w:rPr>
          <w:rFonts w:ascii="Book Antiqua" w:hAnsi="Book Antiqua" w:cs="Tahoma"/>
          <w:szCs w:val="22"/>
        </w:rPr>
        <w:tab/>
      </w:r>
      <w:r w:rsidRPr="00EC0E10">
        <w:rPr>
          <w:rFonts w:ascii="Book Antiqua" w:hAnsi="Book Antiqua" w:cs="Tahoma"/>
          <w:szCs w:val="22"/>
        </w:rPr>
        <w:tab/>
        <w:t>: Γενική Τεχνική Συγγραφή Υποχρεώσεων</w:t>
      </w:r>
    </w:p>
    <w:p w14:paraId="589108D0"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ΕΣΥ</w:t>
      </w:r>
      <w:r w:rsidRPr="00EC0E10">
        <w:rPr>
          <w:rFonts w:ascii="Book Antiqua" w:hAnsi="Book Antiqua" w:cs="Tahoma"/>
          <w:szCs w:val="22"/>
        </w:rPr>
        <w:tab/>
      </w:r>
      <w:r w:rsidRPr="00EC0E10">
        <w:rPr>
          <w:rFonts w:ascii="Book Antiqua" w:hAnsi="Book Antiqua" w:cs="Tahoma"/>
          <w:szCs w:val="22"/>
        </w:rPr>
        <w:tab/>
        <w:t>: Ειδική Συγγραφή Υποχρεώσεων</w:t>
      </w:r>
    </w:p>
    <w:p w14:paraId="4F0BEE86"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ΕΤΣΥ</w:t>
      </w:r>
      <w:r w:rsidRPr="00EC0E10">
        <w:rPr>
          <w:rFonts w:ascii="Book Antiqua" w:hAnsi="Book Antiqua" w:cs="Tahoma"/>
          <w:szCs w:val="22"/>
        </w:rPr>
        <w:tab/>
      </w:r>
      <w:r w:rsidRPr="00EC0E10">
        <w:rPr>
          <w:rFonts w:ascii="Book Antiqua" w:hAnsi="Book Antiqua" w:cs="Tahoma"/>
          <w:szCs w:val="22"/>
        </w:rPr>
        <w:tab/>
        <w:t>: Ειδική Τεχνική Συγγραφή Υποχρεώσεων</w:t>
      </w:r>
    </w:p>
    <w:p w14:paraId="17CA7827"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ΠΜ</w:t>
      </w:r>
      <w:r w:rsidRPr="00EC0E10">
        <w:rPr>
          <w:rFonts w:ascii="Book Antiqua" w:hAnsi="Book Antiqua" w:cs="Tahoma"/>
          <w:szCs w:val="22"/>
        </w:rPr>
        <w:tab/>
      </w:r>
      <w:r w:rsidRPr="00EC0E10">
        <w:rPr>
          <w:rFonts w:ascii="Book Antiqua" w:hAnsi="Book Antiqua" w:cs="Tahoma"/>
          <w:szCs w:val="22"/>
        </w:rPr>
        <w:tab/>
        <w:t>: Προϋπολογισμός Μελέτης</w:t>
      </w:r>
    </w:p>
    <w:p w14:paraId="4D70321B"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ΠΠ</w:t>
      </w:r>
      <w:r w:rsidRPr="00EC0E10">
        <w:rPr>
          <w:rFonts w:ascii="Book Antiqua" w:hAnsi="Book Antiqua" w:cs="Tahoma"/>
          <w:szCs w:val="22"/>
        </w:rPr>
        <w:tab/>
      </w:r>
      <w:r w:rsidRPr="00EC0E10">
        <w:rPr>
          <w:rFonts w:ascii="Book Antiqua" w:hAnsi="Book Antiqua" w:cs="Tahoma"/>
          <w:szCs w:val="22"/>
        </w:rPr>
        <w:tab/>
        <w:t>: Προϋπολογισμός Προσφοράς</w:t>
      </w:r>
    </w:p>
    <w:p w14:paraId="643F09A7"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ΤΠ</w:t>
      </w:r>
      <w:r w:rsidRPr="00EC0E10">
        <w:rPr>
          <w:rFonts w:ascii="Book Antiqua" w:hAnsi="Book Antiqua" w:cs="Tahoma"/>
          <w:szCs w:val="22"/>
        </w:rPr>
        <w:tab/>
      </w:r>
      <w:r w:rsidRPr="00EC0E10">
        <w:rPr>
          <w:rFonts w:ascii="Book Antiqua" w:hAnsi="Book Antiqua" w:cs="Tahoma"/>
          <w:szCs w:val="22"/>
        </w:rPr>
        <w:tab/>
        <w:t>: Τιμολόγιο Προσφοράς</w:t>
      </w:r>
    </w:p>
    <w:p w14:paraId="61622F52"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ΤεΠε</w:t>
      </w:r>
      <w:r w:rsidRPr="00EC0E10">
        <w:rPr>
          <w:rFonts w:ascii="Book Antiqua" w:hAnsi="Book Antiqua" w:cs="Tahoma"/>
          <w:szCs w:val="22"/>
        </w:rPr>
        <w:tab/>
      </w:r>
      <w:r w:rsidRPr="00EC0E10">
        <w:rPr>
          <w:rFonts w:ascii="Book Antiqua" w:hAnsi="Book Antiqua" w:cs="Tahoma"/>
          <w:szCs w:val="22"/>
        </w:rPr>
        <w:tab/>
        <w:t>: Τεχνική Περιγραφή</w:t>
      </w:r>
    </w:p>
    <w:p w14:paraId="0EBE4CF6" w14:textId="77777777" w:rsidR="00064775" w:rsidRPr="00EC0E10" w:rsidRDefault="00064775" w:rsidP="002074FA">
      <w:pPr>
        <w:spacing w:before="0" w:after="0" w:line="312" w:lineRule="auto"/>
        <w:ind w:left="709" w:hanging="708"/>
        <w:rPr>
          <w:rFonts w:ascii="Book Antiqua" w:hAnsi="Book Antiqua" w:cs="Tahoma"/>
          <w:szCs w:val="22"/>
        </w:rPr>
      </w:pPr>
      <w:r w:rsidRPr="00EC0E10">
        <w:rPr>
          <w:rFonts w:ascii="Book Antiqua" w:hAnsi="Book Antiqua" w:cs="Tahoma"/>
          <w:szCs w:val="22"/>
        </w:rPr>
        <w:t>ΤΜ</w:t>
      </w:r>
      <w:r w:rsidRPr="00EC0E10">
        <w:rPr>
          <w:rFonts w:ascii="Book Antiqua" w:hAnsi="Book Antiqua" w:cs="Tahoma"/>
          <w:szCs w:val="22"/>
        </w:rPr>
        <w:tab/>
      </w:r>
      <w:r w:rsidRPr="00EC0E10">
        <w:rPr>
          <w:rFonts w:ascii="Book Antiqua" w:hAnsi="Book Antiqua" w:cs="Tahoma"/>
          <w:szCs w:val="22"/>
        </w:rPr>
        <w:tab/>
        <w:t>: Τιμολόγιο Μελέτης</w:t>
      </w:r>
    </w:p>
    <w:p w14:paraId="359B299F" w14:textId="77777777" w:rsidR="00064775" w:rsidRPr="00EC0E10" w:rsidRDefault="00190B91" w:rsidP="0004295E">
      <w:pPr>
        <w:pStyle w:val="4"/>
        <w:suppressAutoHyphens/>
        <w:spacing w:after="0" w:line="312" w:lineRule="auto"/>
        <w:ind w:firstLine="0"/>
        <w:jc w:val="left"/>
        <w:rPr>
          <w:rFonts w:ascii="Book Antiqua" w:hAnsi="Book Antiqua" w:cs="Tahoma"/>
          <w:b w:val="0"/>
          <w:bCs/>
          <w:szCs w:val="22"/>
        </w:rPr>
      </w:pPr>
      <w:r>
        <w:rPr>
          <w:rFonts w:ascii="Book Antiqua" w:hAnsi="Book Antiqua" w:cs="Tahoma"/>
          <w:b w:val="0"/>
          <w:bCs/>
          <w:szCs w:val="22"/>
        </w:rPr>
        <w:t>Συντομογραφίες Κωδικώ</w:t>
      </w:r>
      <w:r w:rsidR="00064775" w:rsidRPr="00EC0E10">
        <w:rPr>
          <w:rFonts w:ascii="Book Antiqua" w:hAnsi="Book Antiqua" w:cs="Tahoma"/>
          <w:b w:val="0"/>
          <w:bCs/>
          <w:szCs w:val="22"/>
        </w:rPr>
        <w:t>ν, Προδιαγραφών, Κανονισμών, Οδηγιών</w:t>
      </w:r>
    </w:p>
    <w:p w14:paraId="1C9891B4" w14:textId="77777777" w:rsidR="0004295E"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AASHTO</w:t>
      </w:r>
      <w:r w:rsidRPr="00EC0E10">
        <w:rPr>
          <w:rFonts w:ascii="Book Antiqua" w:hAnsi="Book Antiqua" w:cs="Tahoma"/>
          <w:szCs w:val="22"/>
        </w:rPr>
        <w:tab/>
        <w:t>: Αμερικάνικος Σύνδεσμος Κρατικών Υπαλλήλων Οδοποιίας και</w:t>
      </w:r>
    </w:p>
    <w:p w14:paraId="241A712C" w14:textId="77777777" w:rsidR="00064775" w:rsidRPr="00EC0E10" w:rsidRDefault="0004295E"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 xml:space="preserve">                        </w:t>
      </w:r>
      <w:r w:rsidR="00064775" w:rsidRPr="00EC0E10">
        <w:rPr>
          <w:rFonts w:ascii="Book Antiqua" w:hAnsi="Book Antiqua" w:cs="Tahoma"/>
          <w:szCs w:val="22"/>
        </w:rPr>
        <w:t xml:space="preserve"> </w:t>
      </w:r>
      <w:r w:rsidRPr="00EC0E10">
        <w:rPr>
          <w:rFonts w:ascii="Book Antiqua" w:hAnsi="Book Antiqua" w:cs="Tahoma"/>
          <w:szCs w:val="22"/>
        </w:rPr>
        <w:t xml:space="preserve"> </w:t>
      </w:r>
      <w:r w:rsidR="00064775" w:rsidRPr="00EC0E10">
        <w:rPr>
          <w:rFonts w:ascii="Book Antiqua" w:hAnsi="Book Antiqua" w:cs="Tahoma"/>
          <w:szCs w:val="22"/>
        </w:rPr>
        <w:t xml:space="preserve">Μεταφορών </w:t>
      </w:r>
    </w:p>
    <w:p w14:paraId="2574631A"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ASTM</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Αμερικανικές Πρότυπες Μέθοδοι Δοκιμών</w:t>
      </w:r>
    </w:p>
    <w:p w14:paraId="7D0AA62C"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BS</w:t>
      </w:r>
      <w:r w:rsidRPr="00EC0E10">
        <w:rPr>
          <w:rFonts w:ascii="Book Antiqua" w:hAnsi="Book Antiqua" w:cs="Tahoma"/>
          <w:szCs w:val="22"/>
        </w:rPr>
        <w:tab/>
      </w:r>
      <w:r w:rsidRPr="00EC0E10">
        <w:rPr>
          <w:rFonts w:ascii="Book Antiqua" w:hAnsi="Book Antiqua" w:cs="Tahoma"/>
          <w:szCs w:val="22"/>
        </w:rPr>
        <w:tab/>
        <w:t>: Βρετανικά Πρότυπα</w:t>
      </w:r>
    </w:p>
    <w:p w14:paraId="1C95DC00"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CEN</w:t>
      </w:r>
      <w:r w:rsidRPr="00EC0E10">
        <w:rPr>
          <w:rFonts w:ascii="Book Antiqua" w:hAnsi="Book Antiqua" w:cs="Tahoma"/>
          <w:szCs w:val="22"/>
        </w:rPr>
        <w:tab/>
      </w:r>
      <w:r w:rsidRPr="00EC0E10">
        <w:rPr>
          <w:rFonts w:ascii="Book Antiqua" w:hAnsi="Book Antiqua" w:cs="Tahoma"/>
          <w:szCs w:val="22"/>
        </w:rPr>
        <w:tab/>
        <w:t>: Ευρωπαϊκή Επιτροπή Τυποποίησης</w:t>
      </w:r>
    </w:p>
    <w:p w14:paraId="3C25A2C6"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CENELEC</w:t>
      </w:r>
      <w:r w:rsidRPr="00EC0E10">
        <w:rPr>
          <w:rFonts w:ascii="Book Antiqua" w:hAnsi="Book Antiqua" w:cs="Tahoma"/>
          <w:szCs w:val="22"/>
        </w:rPr>
        <w:tab/>
        <w:t>: Ευρωπαϊκή Επιτροπή Ηλεκτροτεχνικής Τυποποίησης</w:t>
      </w:r>
    </w:p>
    <w:p w14:paraId="0AE2574E"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CIE</w:t>
      </w:r>
      <w:r w:rsidRPr="00EC0E10">
        <w:rPr>
          <w:rFonts w:ascii="Book Antiqua" w:hAnsi="Book Antiqua" w:cs="Tahoma"/>
          <w:szCs w:val="22"/>
        </w:rPr>
        <w:tab/>
      </w:r>
      <w:r w:rsidRPr="00EC0E10">
        <w:rPr>
          <w:rFonts w:ascii="Book Antiqua" w:hAnsi="Book Antiqua" w:cs="Tahoma"/>
          <w:szCs w:val="22"/>
        </w:rPr>
        <w:tab/>
        <w:t>: Διεθνής Επιτροπή Φωτισμού</w:t>
      </w:r>
    </w:p>
    <w:p w14:paraId="283C08DB"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DIN</w:t>
      </w:r>
      <w:r w:rsidRPr="00EC0E10">
        <w:rPr>
          <w:rFonts w:ascii="Book Antiqua" w:hAnsi="Book Antiqua" w:cs="Tahoma"/>
          <w:szCs w:val="22"/>
        </w:rPr>
        <w:tab/>
      </w:r>
      <w:r w:rsidRPr="00EC0E10">
        <w:rPr>
          <w:rFonts w:ascii="Book Antiqua" w:hAnsi="Book Antiqua" w:cs="Tahoma"/>
          <w:szCs w:val="22"/>
        </w:rPr>
        <w:tab/>
        <w:t>: Γερμανικό Ινστιτούτο Τυποποίησης</w:t>
      </w:r>
    </w:p>
    <w:p w14:paraId="222C71E8"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ΕΛΟΤ</w:t>
      </w:r>
      <w:r w:rsidRPr="00EC0E10">
        <w:rPr>
          <w:rFonts w:ascii="Book Antiqua" w:hAnsi="Book Antiqua" w:cs="Tahoma"/>
          <w:szCs w:val="22"/>
        </w:rPr>
        <w:tab/>
      </w:r>
      <w:r w:rsidR="00277FEF" w:rsidRPr="00EC0E10">
        <w:rPr>
          <w:rFonts w:ascii="Book Antiqua" w:hAnsi="Book Antiqua" w:cs="Tahoma"/>
          <w:szCs w:val="22"/>
        </w:rPr>
        <w:tab/>
      </w:r>
      <w:r w:rsidRPr="00EC0E10">
        <w:rPr>
          <w:rFonts w:ascii="Book Antiqua" w:hAnsi="Book Antiqua" w:cs="Tahoma"/>
          <w:szCs w:val="22"/>
        </w:rPr>
        <w:t>: Ελληνικός Οργανισμός Τυποποίησης</w:t>
      </w:r>
    </w:p>
    <w:p w14:paraId="1E1A9B8A"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ΕΤΑ</w:t>
      </w:r>
      <w:r w:rsidRPr="00EC0E10">
        <w:rPr>
          <w:rFonts w:ascii="Book Antiqua" w:hAnsi="Book Antiqua" w:cs="Tahoma"/>
          <w:szCs w:val="22"/>
        </w:rPr>
        <w:tab/>
      </w:r>
      <w:r w:rsidRPr="00EC0E10">
        <w:rPr>
          <w:rFonts w:ascii="Book Antiqua" w:hAnsi="Book Antiqua" w:cs="Tahoma"/>
          <w:szCs w:val="22"/>
        </w:rPr>
        <w:tab/>
        <w:t>: Ευρωπαϊκές Τεχνικές Εγκρίσεις</w:t>
      </w:r>
    </w:p>
    <w:p w14:paraId="7DCDB0D4"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ISO</w:t>
      </w:r>
      <w:r w:rsidRPr="00EC0E10">
        <w:rPr>
          <w:rFonts w:ascii="Book Antiqua" w:hAnsi="Book Antiqua" w:cs="Tahoma"/>
          <w:szCs w:val="22"/>
        </w:rPr>
        <w:tab/>
      </w:r>
      <w:r w:rsidRPr="00EC0E10">
        <w:rPr>
          <w:rFonts w:ascii="Book Antiqua" w:hAnsi="Book Antiqua" w:cs="Tahoma"/>
          <w:szCs w:val="22"/>
        </w:rPr>
        <w:tab/>
        <w:t>: Διεθνής Οργανισμός Τυποποίησης</w:t>
      </w:r>
    </w:p>
    <w:p w14:paraId="5705C1F4"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ΚΜΛΕ</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Κανονισμός Μεταλλευτικών και Λατομικών Εργασιών</w:t>
      </w:r>
    </w:p>
    <w:p w14:paraId="12EEA11C"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ΚΤΣ</w:t>
      </w:r>
      <w:r w:rsidRPr="00EC0E10">
        <w:rPr>
          <w:rFonts w:ascii="Book Antiqua" w:hAnsi="Book Antiqua" w:cs="Tahoma"/>
          <w:szCs w:val="22"/>
        </w:rPr>
        <w:tab/>
      </w:r>
      <w:r w:rsidRPr="00EC0E10">
        <w:rPr>
          <w:rFonts w:ascii="Book Antiqua" w:hAnsi="Book Antiqua" w:cs="Tahoma"/>
          <w:szCs w:val="22"/>
        </w:rPr>
        <w:tab/>
        <w:t>: Κανονισμός Τεχνολογίας Σκυροδέματος</w:t>
      </w:r>
    </w:p>
    <w:p w14:paraId="67A75F20"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ΚΤΧ</w:t>
      </w:r>
      <w:r w:rsidRPr="00EC0E10">
        <w:rPr>
          <w:rFonts w:ascii="Book Antiqua" w:hAnsi="Book Antiqua" w:cs="Tahoma"/>
          <w:szCs w:val="22"/>
        </w:rPr>
        <w:tab/>
      </w:r>
      <w:r w:rsidRPr="00EC0E10">
        <w:rPr>
          <w:rFonts w:ascii="Book Antiqua" w:hAnsi="Book Antiqua" w:cs="Tahoma"/>
          <w:szCs w:val="22"/>
        </w:rPr>
        <w:tab/>
        <w:t>: Κανονισμός Τεχνολογίας Χάλυβα</w:t>
      </w:r>
    </w:p>
    <w:p w14:paraId="1AF9320F"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NF</w:t>
      </w:r>
      <w:r w:rsidRPr="00EC0E10">
        <w:rPr>
          <w:rFonts w:ascii="Book Antiqua" w:hAnsi="Book Antiqua" w:cs="Tahoma"/>
          <w:szCs w:val="22"/>
        </w:rPr>
        <w:tab/>
      </w:r>
      <w:r w:rsidRPr="00EC0E10">
        <w:rPr>
          <w:rFonts w:ascii="Book Antiqua" w:hAnsi="Book Antiqua" w:cs="Tahoma"/>
          <w:szCs w:val="22"/>
        </w:rPr>
        <w:tab/>
        <w:t>: Γαλλικά Πρότυπα</w:t>
      </w:r>
    </w:p>
    <w:p w14:paraId="65021E59"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ΟΜΟΕ</w:t>
      </w:r>
      <w:r w:rsidRPr="00EC0E10">
        <w:rPr>
          <w:rFonts w:ascii="Book Antiqua" w:hAnsi="Book Antiqua" w:cs="Tahoma"/>
          <w:szCs w:val="22"/>
        </w:rPr>
        <w:tab/>
      </w:r>
      <w:r w:rsidR="00277FEF" w:rsidRPr="00EC0E10">
        <w:rPr>
          <w:rFonts w:ascii="Book Antiqua" w:hAnsi="Book Antiqua" w:cs="Tahoma"/>
          <w:szCs w:val="22"/>
        </w:rPr>
        <w:tab/>
      </w:r>
      <w:r w:rsidRPr="00EC0E10">
        <w:rPr>
          <w:rFonts w:ascii="Book Antiqua" w:hAnsi="Book Antiqua" w:cs="Tahoma"/>
          <w:szCs w:val="22"/>
        </w:rPr>
        <w:t>: Οδηγίες Μελετών Οδικών Έργων</w:t>
      </w:r>
    </w:p>
    <w:p w14:paraId="1D531F51"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ΠΤΠ</w:t>
      </w:r>
      <w:r w:rsidRPr="00EC0E10">
        <w:rPr>
          <w:rFonts w:ascii="Book Antiqua" w:hAnsi="Book Antiqua" w:cs="Tahoma"/>
          <w:szCs w:val="22"/>
        </w:rPr>
        <w:tab/>
      </w:r>
      <w:r w:rsidRPr="00EC0E10">
        <w:rPr>
          <w:rFonts w:ascii="Book Antiqua" w:hAnsi="Book Antiqua" w:cs="Tahoma"/>
          <w:szCs w:val="22"/>
        </w:rPr>
        <w:tab/>
        <w:t>: Πρότυπες Τεχνικές Προδιαγραφές</w:t>
      </w:r>
    </w:p>
    <w:p w14:paraId="18E517E2" w14:textId="77777777" w:rsidR="00277FEF" w:rsidRPr="00EC0E10" w:rsidRDefault="00277FEF" w:rsidP="002074FA">
      <w:pPr>
        <w:spacing w:before="0" w:after="0" w:line="312" w:lineRule="auto"/>
        <w:ind w:left="1418" w:hanging="1418"/>
        <w:jc w:val="left"/>
        <w:rPr>
          <w:rFonts w:ascii="Book Antiqua" w:hAnsi="Book Antiqua"/>
          <w:szCs w:val="22"/>
        </w:rPr>
      </w:pPr>
      <w:r w:rsidRPr="00EC0E10">
        <w:rPr>
          <w:rFonts w:ascii="Book Antiqua" w:hAnsi="Book Antiqua"/>
          <w:szCs w:val="22"/>
        </w:rPr>
        <w:t>ΕΤΕΠ</w:t>
      </w:r>
      <w:r w:rsidRPr="00EC0E10">
        <w:rPr>
          <w:rFonts w:ascii="Book Antiqua" w:hAnsi="Book Antiqua"/>
          <w:szCs w:val="22"/>
        </w:rPr>
        <w:tab/>
      </w:r>
      <w:r w:rsidRPr="00EC0E10">
        <w:rPr>
          <w:rFonts w:ascii="Book Antiqua" w:hAnsi="Book Antiqua"/>
          <w:szCs w:val="22"/>
        </w:rPr>
        <w:tab/>
        <w:t>: Ελληνικές Τεχνικές Προδιαγραφές-ΕΤΕΠ (ΦΕΚ Β' 2221/2012)</w:t>
      </w:r>
    </w:p>
    <w:p w14:paraId="27D1E815" w14:textId="77777777" w:rsidR="00064775" w:rsidRPr="00EC0E10" w:rsidRDefault="00064775" w:rsidP="0004295E">
      <w:pPr>
        <w:pStyle w:val="4"/>
        <w:suppressAutoHyphens/>
        <w:spacing w:after="0" w:line="312" w:lineRule="auto"/>
        <w:ind w:left="567" w:hanging="567"/>
        <w:jc w:val="left"/>
        <w:rPr>
          <w:rFonts w:ascii="Book Antiqua" w:hAnsi="Book Antiqua" w:cs="Tahoma"/>
          <w:b w:val="0"/>
          <w:bCs/>
          <w:szCs w:val="22"/>
          <w:u w:val="single"/>
        </w:rPr>
      </w:pPr>
      <w:r w:rsidRPr="00EC0E10">
        <w:rPr>
          <w:rFonts w:ascii="Book Antiqua" w:hAnsi="Book Antiqua" w:cs="Tahoma"/>
          <w:b w:val="0"/>
          <w:bCs/>
          <w:szCs w:val="22"/>
        </w:rPr>
        <w:t>Συντομογραφίες Υπηρεσιών / Οργανισμών</w:t>
      </w:r>
    </w:p>
    <w:p w14:paraId="3AC14333"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ΥΠΕΣΔΔΑ</w:t>
      </w:r>
      <w:r w:rsidRPr="00EC0E10">
        <w:rPr>
          <w:rFonts w:ascii="Book Antiqua" w:hAnsi="Book Antiqua" w:cs="Tahoma"/>
          <w:szCs w:val="22"/>
        </w:rPr>
        <w:tab/>
        <w:t>: Υπουργείο Εσωτερικών, Δημόσιας Διοίκησης και Αποκέντρωσης</w:t>
      </w:r>
    </w:p>
    <w:p w14:paraId="233BBFA4"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ΥΠΕΧΩΔΕ</w:t>
      </w:r>
      <w:r w:rsidRPr="00EC0E10">
        <w:rPr>
          <w:rFonts w:ascii="Book Antiqua" w:hAnsi="Book Antiqua" w:cs="Tahoma"/>
          <w:szCs w:val="22"/>
        </w:rPr>
        <w:tab/>
        <w:t xml:space="preserve">: Υπουργείο Περιβάλλοντος, Χωροταξίας και Δημοσίων  Έργων </w:t>
      </w:r>
    </w:p>
    <w:p w14:paraId="4633AE53"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ΓΓΔΕ</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Γενική Γραμματεία Δημοσίων Έργων</w:t>
      </w:r>
    </w:p>
    <w:p w14:paraId="47B38563"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ΓΥΣ</w:t>
      </w:r>
      <w:r w:rsidRPr="00EC0E10">
        <w:rPr>
          <w:rFonts w:ascii="Book Antiqua" w:hAnsi="Book Antiqua" w:cs="Tahoma"/>
          <w:szCs w:val="22"/>
        </w:rPr>
        <w:tab/>
      </w:r>
      <w:r w:rsidRPr="00EC0E10">
        <w:rPr>
          <w:rFonts w:ascii="Book Antiqua" w:hAnsi="Book Antiqua" w:cs="Tahoma"/>
          <w:szCs w:val="22"/>
        </w:rPr>
        <w:tab/>
        <w:t>: Γεωγραφική Υπηρεσία Στρατού</w:t>
      </w:r>
    </w:p>
    <w:p w14:paraId="4D10FBA2"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ΔΕΗ</w:t>
      </w:r>
      <w:r w:rsidRPr="00EC0E10">
        <w:rPr>
          <w:rFonts w:ascii="Book Antiqua" w:hAnsi="Book Antiqua" w:cs="Tahoma"/>
          <w:szCs w:val="22"/>
        </w:rPr>
        <w:tab/>
      </w:r>
      <w:r w:rsidRPr="00EC0E10">
        <w:rPr>
          <w:rFonts w:ascii="Book Antiqua" w:hAnsi="Book Antiqua" w:cs="Tahoma"/>
          <w:szCs w:val="22"/>
        </w:rPr>
        <w:tab/>
        <w:t>: Δημόσια Επιχείρηση Ηλεκτρισμού</w:t>
      </w:r>
    </w:p>
    <w:p w14:paraId="1F92596F"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ΔΕΚΟ</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Δημόσιες Επιχειρήσεις και Οργανισμοί</w:t>
      </w:r>
    </w:p>
    <w:p w14:paraId="4C7DBA29"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ΕΕ</w:t>
      </w:r>
      <w:r w:rsidRPr="00EC0E10">
        <w:rPr>
          <w:rFonts w:ascii="Book Antiqua" w:hAnsi="Book Antiqua" w:cs="Tahoma"/>
          <w:szCs w:val="22"/>
        </w:rPr>
        <w:tab/>
      </w:r>
      <w:r w:rsidRPr="00EC0E10">
        <w:rPr>
          <w:rFonts w:ascii="Book Antiqua" w:hAnsi="Book Antiqua" w:cs="Tahoma"/>
          <w:szCs w:val="22"/>
        </w:rPr>
        <w:tab/>
        <w:t>: Ευρωπαϊκή Ένωση</w:t>
      </w:r>
    </w:p>
    <w:p w14:paraId="0E5B91A3"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ΕΟΚ</w:t>
      </w:r>
      <w:r w:rsidRPr="00EC0E10">
        <w:rPr>
          <w:rFonts w:ascii="Book Antiqua" w:hAnsi="Book Antiqua" w:cs="Tahoma"/>
          <w:szCs w:val="22"/>
        </w:rPr>
        <w:tab/>
      </w:r>
      <w:r w:rsidRPr="00EC0E10">
        <w:rPr>
          <w:rFonts w:ascii="Book Antiqua" w:hAnsi="Book Antiqua" w:cs="Tahoma"/>
          <w:szCs w:val="22"/>
        </w:rPr>
        <w:tab/>
        <w:t xml:space="preserve">: Ευρωπαϊκή Οικονομική Κοινότητα  </w:t>
      </w:r>
    </w:p>
    <w:p w14:paraId="69EECC6A"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ΕΟΧ</w:t>
      </w:r>
      <w:r w:rsidRPr="00EC0E10">
        <w:rPr>
          <w:rFonts w:ascii="Book Antiqua" w:hAnsi="Book Antiqua" w:cs="Tahoma"/>
          <w:szCs w:val="22"/>
        </w:rPr>
        <w:tab/>
      </w:r>
      <w:r w:rsidRPr="00EC0E10">
        <w:rPr>
          <w:rFonts w:ascii="Book Antiqua" w:hAnsi="Book Antiqua" w:cs="Tahoma"/>
          <w:szCs w:val="22"/>
        </w:rPr>
        <w:tab/>
        <w:t>: Ευρωπαϊκός Οικονομικός Χώρος</w:t>
      </w:r>
      <w:r w:rsidRPr="00EC0E10">
        <w:rPr>
          <w:rFonts w:ascii="Book Antiqua" w:hAnsi="Book Antiqua" w:cs="Tahoma"/>
          <w:szCs w:val="22"/>
        </w:rPr>
        <w:tab/>
      </w:r>
    </w:p>
    <w:p w14:paraId="0924F32D"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ΙΚΑ</w:t>
      </w:r>
      <w:r w:rsidRPr="00EC0E10">
        <w:rPr>
          <w:rFonts w:ascii="Book Antiqua" w:hAnsi="Book Antiqua" w:cs="Tahoma"/>
          <w:szCs w:val="22"/>
        </w:rPr>
        <w:tab/>
      </w:r>
      <w:r w:rsidRPr="00EC0E10">
        <w:rPr>
          <w:rFonts w:ascii="Book Antiqua" w:hAnsi="Book Antiqua" w:cs="Tahoma"/>
          <w:szCs w:val="22"/>
        </w:rPr>
        <w:tab/>
        <w:t>: Ίδρυμα Κοινωνικών Ασφαλίσεων</w:t>
      </w:r>
    </w:p>
    <w:p w14:paraId="6991B1B4"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ΚΕΔΕ</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Κεντρικό Εργαστήριο Δημοσίων Έργων</w:t>
      </w:r>
    </w:p>
    <w:p w14:paraId="155B349D"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ΝΠΔΔ</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Νομικά Πρόσωπα Δημοσίου Δικαίου</w:t>
      </w:r>
    </w:p>
    <w:p w14:paraId="66FE25ED"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ΝΠΙΔ</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Νομικά Πρόσωπα Ιδιωτικού Δικαίου</w:t>
      </w:r>
    </w:p>
    <w:p w14:paraId="3F01EC75"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ΝΣΚ</w:t>
      </w:r>
      <w:r w:rsidRPr="00EC0E10">
        <w:rPr>
          <w:rFonts w:ascii="Book Antiqua" w:hAnsi="Book Antiqua" w:cs="Tahoma"/>
          <w:szCs w:val="22"/>
        </w:rPr>
        <w:tab/>
      </w:r>
      <w:r w:rsidRPr="00EC0E10">
        <w:rPr>
          <w:rFonts w:ascii="Book Antiqua" w:hAnsi="Book Antiqua" w:cs="Tahoma"/>
          <w:szCs w:val="22"/>
        </w:rPr>
        <w:tab/>
        <w:t>: Νομικό Συμβούλιο του Κράτους</w:t>
      </w:r>
    </w:p>
    <w:p w14:paraId="47D92BE8"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ΟΚΩ</w:t>
      </w:r>
      <w:r w:rsidRPr="00EC0E10">
        <w:rPr>
          <w:rFonts w:ascii="Book Antiqua" w:hAnsi="Book Antiqua" w:cs="Tahoma"/>
          <w:szCs w:val="22"/>
        </w:rPr>
        <w:tab/>
      </w:r>
      <w:r w:rsidRPr="00EC0E10">
        <w:rPr>
          <w:rFonts w:ascii="Book Antiqua" w:hAnsi="Book Antiqua" w:cs="Tahoma"/>
          <w:szCs w:val="22"/>
        </w:rPr>
        <w:tab/>
        <w:t>: Οργανισμοί Κοινής Ωφέλειας</w:t>
      </w:r>
    </w:p>
    <w:p w14:paraId="7176303B"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ΠΕΔΕ</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Περιφερειακό Εργαστήριο Δημοσίων Έργων</w:t>
      </w:r>
    </w:p>
    <w:p w14:paraId="5E25362D"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ΠΕΠ</w:t>
      </w:r>
      <w:r w:rsidRPr="00EC0E10">
        <w:rPr>
          <w:rFonts w:ascii="Book Antiqua" w:hAnsi="Book Antiqua" w:cs="Tahoma"/>
          <w:szCs w:val="22"/>
        </w:rPr>
        <w:tab/>
      </w:r>
      <w:r w:rsidRPr="00EC0E10">
        <w:rPr>
          <w:rFonts w:ascii="Book Antiqua" w:hAnsi="Book Antiqua" w:cs="Tahoma"/>
          <w:szCs w:val="22"/>
        </w:rPr>
        <w:tab/>
        <w:t>: Περιφερειακό Επιχειρησιακό Πρόγραμμα</w:t>
      </w:r>
    </w:p>
    <w:p w14:paraId="549C482B" w14:textId="77777777" w:rsidR="00064775" w:rsidRPr="00EC0E10" w:rsidRDefault="00064775" w:rsidP="002074FA">
      <w:pPr>
        <w:spacing w:before="0" w:after="0" w:line="312" w:lineRule="auto"/>
        <w:ind w:left="1418" w:hanging="1418"/>
        <w:rPr>
          <w:rFonts w:ascii="Book Antiqua" w:hAnsi="Book Antiqua" w:cs="Tahoma"/>
          <w:szCs w:val="22"/>
        </w:rPr>
      </w:pPr>
      <w:r w:rsidRPr="00EC0E10">
        <w:rPr>
          <w:rFonts w:ascii="Book Antiqua" w:hAnsi="Book Antiqua" w:cs="Tahoma"/>
          <w:szCs w:val="22"/>
        </w:rPr>
        <w:t>ΤΕΕ</w:t>
      </w:r>
      <w:r w:rsidRPr="00EC0E10">
        <w:rPr>
          <w:rFonts w:ascii="Book Antiqua" w:hAnsi="Book Antiqua" w:cs="Tahoma"/>
          <w:szCs w:val="22"/>
        </w:rPr>
        <w:tab/>
      </w:r>
      <w:r w:rsidRPr="00EC0E10">
        <w:rPr>
          <w:rFonts w:ascii="Book Antiqua" w:hAnsi="Book Antiqua" w:cs="Tahoma"/>
          <w:szCs w:val="22"/>
        </w:rPr>
        <w:tab/>
        <w:t>: Τεχνικό Επιμελητήριο Ελλάδος</w:t>
      </w:r>
    </w:p>
    <w:p w14:paraId="0A898213" w14:textId="77777777" w:rsidR="00064775" w:rsidRPr="00EC0E10" w:rsidRDefault="00064775" w:rsidP="0004295E">
      <w:pPr>
        <w:pStyle w:val="4"/>
        <w:suppressAutoHyphens/>
        <w:spacing w:after="0" w:line="312" w:lineRule="auto"/>
        <w:ind w:left="567" w:hanging="567"/>
        <w:jc w:val="left"/>
        <w:rPr>
          <w:rFonts w:ascii="Book Antiqua" w:hAnsi="Book Antiqua" w:cs="Tahoma"/>
          <w:b w:val="0"/>
          <w:bCs/>
          <w:szCs w:val="22"/>
          <w:u w:val="single"/>
        </w:rPr>
      </w:pPr>
      <w:r w:rsidRPr="00EC0E10">
        <w:rPr>
          <w:rFonts w:ascii="Book Antiqua" w:hAnsi="Book Antiqua" w:cs="Tahoma"/>
          <w:b w:val="0"/>
          <w:bCs/>
          <w:szCs w:val="22"/>
        </w:rPr>
        <w:t>Άλλες Συντομογραφίες</w:t>
      </w:r>
    </w:p>
    <w:p w14:paraId="584FCE52" w14:textId="77777777" w:rsidR="00064775" w:rsidRPr="00EC0E10"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ΑΠΕ</w:t>
      </w:r>
      <w:r w:rsidRPr="00EC0E10">
        <w:rPr>
          <w:rFonts w:ascii="Book Antiqua" w:hAnsi="Book Antiqua" w:cs="Tahoma"/>
          <w:szCs w:val="22"/>
        </w:rPr>
        <w:tab/>
      </w:r>
      <w:r w:rsidRPr="00EC0E10">
        <w:rPr>
          <w:rFonts w:ascii="Book Antiqua" w:hAnsi="Book Antiqua" w:cs="Tahoma"/>
          <w:szCs w:val="22"/>
        </w:rPr>
        <w:tab/>
        <w:t>: Ανακεφαλαιωτικός Πίνακας Εργασιών</w:t>
      </w:r>
    </w:p>
    <w:p w14:paraId="08AAFB35" w14:textId="77777777" w:rsidR="00064775" w:rsidRPr="00EC0E10"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ΗΠΑ</w:t>
      </w:r>
      <w:r w:rsidRPr="00EC0E10">
        <w:rPr>
          <w:rFonts w:ascii="Book Antiqua" w:hAnsi="Book Antiqua" w:cs="Tahoma"/>
          <w:szCs w:val="22"/>
        </w:rPr>
        <w:tab/>
      </w:r>
      <w:r w:rsidRPr="00EC0E10">
        <w:rPr>
          <w:rFonts w:ascii="Book Antiqua" w:hAnsi="Book Antiqua" w:cs="Tahoma"/>
          <w:szCs w:val="22"/>
        </w:rPr>
        <w:tab/>
        <w:t>: Ηνωμένες Πολιτείες Αμερικής</w:t>
      </w:r>
    </w:p>
    <w:p w14:paraId="2273C472" w14:textId="77777777" w:rsidR="00064775" w:rsidRPr="00EC0E10"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ΚΥΑ</w:t>
      </w:r>
      <w:r w:rsidRPr="00EC0E10">
        <w:rPr>
          <w:rFonts w:ascii="Book Antiqua" w:hAnsi="Book Antiqua" w:cs="Tahoma"/>
          <w:szCs w:val="22"/>
        </w:rPr>
        <w:tab/>
      </w:r>
      <w:r w:rsidRPr="00EC0E10">
        <w:rPr>
          <w:rFonts w:ascii="Book Antiqua" w:hAnsi="Book Antiqua" w:cs="Tahoma"/>
          <w:szCs w:val="22"/>
        </w:rPr>
        <w:tab/>
        <w:t>: Κοινή Υπουργική Απόφαση</w:t>
      </w:r>
    </w:p>
    <w:p w14:paraId="4E4418FD" w14:textId="77777777" w:rsidR="00064775" w:rsidRPr="00EC0E10"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Ν</w:t>
      </w:r>
      <w:r w:rsidRPr="00EC0E10">
        <w:rPr>
          <w:rFonts w:ascii="Book Antiqua" w:hAnsi="Book Antiqua" w:cs="Tahoma"/>
          <w:szCs w:val="22"/>
        </w:rPr>
        <w:tab/>
      </w:r>
      <w:r w:rsidRPr="00EC0E10">
        <w:rPr>
          <w:rFonts w:ascii="Book Antiqua" w:hAnsi="Book Antiqua" w:cs="Tahoma"/>
          <w:szCs w:val="22"/>
        </w:rPr>
        <w:tab/>
        <w:t>: Νόμος</w:t>
      </w:r>
    </w:p>
    <w:p w14:paraId="257F7801" w14:textId="77777777" w:rsidR="00064775" w:rsidRPr="00EC0E10"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ΠΔ</w:t>
      </w:r>
      <w:r w:rsidRPr="00EC0E10">
        <w:rPr>
          <w:rFonts w:ascii="Book Antiqua" w:hAnsi="Book Antiqua" w:cs="Tahoma"/>
          <w:szCs w:val="22"/>
        </w:rPr>
        <w:tab/>
      </w:r>
      <w:r w:rsidRPr="00EC0E10">
        <w:rPr>
          <w:rFonts w:ascii="Book Antiqua" w:hAnsi="Book Antiqua" w:cs="Tahoma"/>
          <w:szCs w:val="22"/>
        </w:rPr>
        <w:tab/>
        <w:t>: Προεδρικό Διάταγμα</w:t>
      </w:r>
    </w:p>
    <w:p w14:paraId="262B8CE4" w14:textId="77777777" w:rsidR="00064775" w:rsidRPr="00EC0E10"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ΠΚΤΜΝΕ</w:t>
      </w:r>
      <w:r w:rsidRPr="00EC0E10">
        <w:rPr>
          <w:rFonts w:ascii="Book Antiqua" w:hAnsi="Book Antiqua" w:cs="Tahoma"/>
          <w:szCs w:val="22"/>
        </w:rPr>
        <w:tab/>
        <w:t>: Πρωτόκολλο Κανονισμού Τιμών Μονάδος Νέων Εργασιών</w:t>
      </w:r>
    </w:p>
    <w:p w14:paraId="6FC8C817" w14:textId="77777777" w:rsidR="00064775" w:rsidRPr="00EC0E10"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ΦΕΚ</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Φύλλο Εφημερίδας Κυβερνήσεως</w:t>
      </w:r>
    </w:p>
    <w:p w14:paraId="04B0FC37" w14:textId="77777777" w:rsidR="00064775" w:rsidRPr="00EC0E10"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ΦΠΑ</w:t>
      </w:r>
      <w:r w:rsidRPr="00EC0E10">
        <w:rPr>
          <w:rFonts w:ascii="Book Antiqua" w:hAnsi="Book Antiqua" w:cs="Tahoma"/>
          <w:szCs w:val="22"/>
        </w:rPr>
        <w:tab/>
      </w:r>
      <w:r w:rsidR="0004295E" w:rsidRPr="00EC0E10">
        <w:rPr>
          <w:rFonts w:ascii="Book Antiqua" w:hAnsi="Book Antiqua" w:cs="Tahoma"/>
          <w:szCs w:val="22"/>
        </w:rPr>
        <w:tab/>
      </w:r>
      <w:r w:rsidRPr="00EC0E10">
        <w:rPr>
          <w:rFonts w:ascii="Book Antiqua" w:hAnsi="Book Antiqua" w:cs="Tahoma"/>
          <w:szCs w:val="22"/>
        </w:rPr>
        <w:t>: Φόρος Προστιθέμενης Αξίας</w:t>
      </w:r>
    </w:p>
    <w:p w14:paraId="14C88627" w14:textId="77777777" w:rsidR="00064775" w:rsidRDefault="00064775" w:rsidP="007F1FCA">
      <w:pPr>
        <w:spacing w:before="0" w:after="0" w:line="312" w:lineRule="auto"/>
        <w:ind w:left="1418" w:hanging="1418"/>
        <w:rPr>
          <w:rFonts w:ascii="Book Antiqua" w:hAnsi="Book Antiqua" w:cs="Tahoma"/>
          <w:szCs w:val="22"/>
        </w:rPr>
      </w:pPr>
      <w:r w:rsidRPr="00EC0E10">
        <w:rPr>
          <w:rFonts w:ascii="Book Antiqua" w:hAnsi="Book Antiqua" w:cs="Tahoma"/>
          <w:szCs w:val="22"/>
        </w:rPr>
        <w:t>ΥΑ</w:t>
      </w:r>
      <w:r w:rsidRPr="00EC0E10">
        <w:rPr>
          <w:rFonts w:ascii="Book Antiqua" w:hAnsi="Book Antiqua" w:cs="Tahoma"/>
          <w:szCs w:val="22"/>
        </w:rPr>
        <w:tab/>
      </w:r>
      <w:r w:rsidRPr="00EC0E10">
        <w:rPr>
          <w:rFonts w:ascii="Book Antiqua" w:hAnsi="Book Antiqua" w:cs="Tahoma"/>
          <w:szCs w:val="22"/>
        </w:rPr>
        <w:tab/>
        <w:t>: Υπουργική Απόφαση</w:t>
      </w:r>
    </w:p>
    <w:p w14:paraId="6BCF342C" w14:textId="77777777" w:rsidR="00C20EBE" w:rsidRPr="00EC0E10" w:rsidRDefault="00C20EBE" w:rsidP="007F1FCA">
      <w:pPr>
        <w:spacing w:before="0" w:after="0" w:line="312" w:lineRule="auto"/>
        <w:ind w:left="1418" w:hanging="1418"/>
        <w:rPr>
          <w:rFonts w:ascii="Book Antiqua" w:hAnsi="Book Antiqua" w:cs="Tahoma"/>
          <w:szCs w:val="22"/>
        </w:rPr>
      </w:pPr>
    </w:p>
    <w:p w14:paraId="07116A0F" w14:textId="77777777" w:rsidR="008334AD" w:rsidRPr="00EC0E10" w:rsidRDefault="008334AD" w:rsidP="00951DE5">
      <w:pPr>
        <w:pStyle w:val="1"/>
        <w:tabs>
          <w:tab w:val="clear" w:pos="0"/>
          <w:tab w:val="num" w:pos="-3402"/>
        </w:tabs>
        <w:spacing w:before="120" w:after="0" w:line="312" w:lineRule="auto"/>
        <w:ind w:left="1134" w:hanging="1134"/>
        <w:rPr>
          <w:rFonts w:ascii="Book Antiqua" w:hAnsi="Book Antiqua"/>
          <w:color w:val="auto"/>
          <w:sz w:val="22"/>
          <w:szCs w:val="22"/>
        </w:rPr>
      </w:pPr>
      <w:bookmarkStart w:id="3" w:name="_Toc476124012"/>
      <w:bookmarkStart w:id="4" w:name="_Toc505240059"/>
      <w:r w:rsidRPr="00EC0E10">
        <w:rPr>
          <w:rFonts w:ascii="Book Antiqua" w:hAnsi="Book Antiqua"/>
          <w:color w:val="auto"/>
          <w:sz w:val="22"/>
          <w:szCs w:val="22"/>
        </w:rPr>
        <w:t>Συμβατικά  Τεύχη- Σύμβαση</w:t>
      </w:r>
      <w:bookmarkEnd w:id="3"/>
      <w:bookmarkEnd w:id="4"/>
    </w:p>
    <w:p w14:paraId="421E6E7B" w14:textId="77777777" w:rsidR="008334AD" w:rsidRPr="00EC0E10" w:rsidRDefault="00DF76E5" w:rsidP="00152695">
      <w:pPr>
        <w:spacing w:before="0" w:after="0" w:line="312" w:lineRule="auto"/>
        <w:rPr>
          <w:rFonts w:ascii="Book Antiqua" w:hAnsi="Book Antiqua" w:cs="Arial"/>
          <w:szCs w:val="22"/>
        </w:rPr>
      </w:pPr>
      <w:r w:rsidRPr="00EC0E10">
        <w:rPr>
          <w:rFonts w:ascii="Book Antiqua" w:hAnsi="Book Antiqua" w:cs="Arial"/>
          <w:szCs w:val="22"/>
        </w:rPr>
        <w:tab/>
      </w:r>
      <w:r w:rsidR="008334AD" w:rsidRPr="00EC0E10">
        <w:rPr>
          <w:rFonts w:ascii="Book Antiqua" w:hAnsi="Book Antiqua" w:cs="Arial"/>
          <w:szCs w:val="22"/>
        </w:rPr>
        <w:t xml:space="preserve">Σαν συμβατικά στοιχεία της </w:t>
      </w:r>
      <w:r w:rsidR="0000248F" w:rsidRPr="00EC0E10">
        <w:rPr>
          <w:rFonts w:ascii="Book Antiqua" w:hAnsi="Book Antiqua" w:cs="Arial"/>
          <w:szCs w:val="22"/>
        </w:rPr>
        <w:t>σύμβαση</w:t>
      </w:r>
      <w:r w:rsidR="008334AD" w:rsidRPr="00EC0E10">
        <w:rPr>
          <w:rFonts w:ascii="Book Antiqua" w:hAnsi="Book Antiqua" w:cs="Arial"/>
          <w:szCs w:val="22"/>
        </w:rPr>
        <w:t>ς ορίζονται αυτά που αναφέρονται στην διακήρυξη του έργου και ισχύουν με την ίδια σειρά προτεραιότητας. Η σειρά αύτη αποδίδεται κατωτέρω.</w:t>
      </w:r>
    </w:p>
    <w:p w14:paraId="248144E5" w14:textId="77777777" w:rsidR="008334AD" w:rsidRPr="00EC0E10" w:rsidRDefault="00732F48" w:rsidP="007F1FCA">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Τ</w:t>
      </w:r>
      <w:r w:rsidR="008334AD" w:rsidRPr="00EC0E10">
        <w:rPr>
          <w:rFonts w:ascii="Book Antiqua" w:hAnsi="Book Antiqua" w:cs="Arial"/>
          <w:szCs w:val="22"/>
          <w:lang w:val="el-GR"/>
        </w:rPr>
        <w:t xml:space="preserve">ο </w:t>
      </w:r>
      <w:r w:rsidRPr="00EC0E10">
        <w:rPr>
          <w:rFonts w:ascii="Book Antiqua" w:hAnsi="Book Antiqua" w:cs="Arial"/>
          <w:szCs w:val="22"/>
          <w:lang w:val="el-GR"/>
        </w:rPr>
        <w:t xml:space="preserve">συμφωνητικό. </w:t>
      </w:r>
    </w:p>
    <w:p w14:paraId="0E3CC15D" w14:textId="77777777" w:rsidR="008334AD" w:rsidRPr="00EC0E10" w:rsidRDefault="008334AD" w:rsidP="007F1FCA">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Η Διακήρυξη του έργου</w:t>
      </w:r>
    </w:p>
    <w:p w14:paraId="4BD2BACA" w14:textId="77777777" w:rsidR="008334AD" w:rsidRPr="00EC0E10" w:rsidRDefault="008334AD" w:rsidP="007F1FCA">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Η Οικονομική Προσφορά</w:t>
      </w:r>
    </w:p>
    <w:p w14:paraId="6E54C573" w14:textId="77777777" w:rsidR="008334AD" w:rsidRPr="00EC0E10" w:rsidRDefault="008334AD" w:rsidP="00A171BE">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Το Τιμολόγιο Δημοπράτησης</w:t>
      </w:r>
    </w:p>
    <w:p w14:paraId="4527C676" w14:textId="77777777" w:rsidR="008334AD" w:rsidRPr="00EC0E10" w:rsidRDefault="008334AD" w:rsidP="00A171BE">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Η Ειδική Συγγραφή Υποχρεώσεων (Ε.Σ.Υ.).</w:t>
      </w:r>
    </w:p>
    <w:p w14:paraId="21F5761C" w14:textId="2B4A136C" w:rsidR="008334AD" w:rsidRPr="00EC0E10" w:rsidRDefault="008334AD" w:rsidP="00A171BE">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Η Τεχνική Συγγραφή Υποχρεώσεων με τις Τεχνικές Προδι</w:t>
      </w:r>
      <w:r w:rsidR="00351359">
        <w:rPr>
          <w:rFonts w:ascii="Book Antiqua" w:hAnsi="Book Antiqua" w:cs="Arial"/>
          <w:szCs w:val="22"/>
          <w:lang w:val="el-GR"/>
        </w:rPr>
        <w:t>αγραφές και τα Παραρτήματα τους</w:t>
      </w:r>
    </w:p>
    <w:p w14:paraId="60C0D075" w14:textId="77777777" w:rsidR="008334AD" w:rsidRPr="00EC0E10" w:rsidRDefault="008334AD" w:rsidP="007F1FCA">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Η Τεχνική Περιγραφή.</w:t>
      </w:r>
    </w:p>
    <w:p w14:paraId="600A12DC" w14:textId="77777777" w:rsidR="008334AD" w:rsidRPr="00EC0E10" w:rsidRDefault="008334AD" w:rsidP="00A171BE">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rPr>
      </w:pPr>
      <w:r w:rsidRPr="00EC0E10">
        <w:rPr>
          <w:rFonts w:ascii="Book Antiqua" w:hAnsi="Book Antiqua" w:cs="Arial"/>
          <w:szCs w:val="22"/>
        </w:rPr>
        <w:t>Ο Προϋπολογισμός Δημοπράτησης.</w:t>
      </w:r>
    </w:p>
    <w:p w14:paraId="7D827382" w14:textId="77777777" w:rsidR="008334AD" w:rsidRPr="00EC0E10" w:rsidRDefault="008334AD" w:rsidP="00A171BE">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Οι εγκεκριμένες μελέτες του έργου.</w:t>
      </w:r>
    </w:p>
    <w:p w14:paraId="10965085" w14:textId="77777777" w:rsidR="008334AD" w:rsidRPr="00EC0E10" w:rsidRDefault="008334AD" w:rsidP="00A171BE">
      <w:pPr>
        <w:pStyle w:val="ac"/>
        <w:numPr>
          <w:ilvl w:val="0"/>
          <w:numId w:val="1"/>
        </w:numPr>
        <w:shd w:val="clear" w:color="auto" w:fill="F2F2F2" w:themeFill="background1" w:themeFillShade="F2"/>
        <w:spacing w:line="312" w:lineRule="auto"/>
        <w:ind w:left="567" w:hanging="426"/>
        <w:jc w:val="both"/>
        <w:rPr>
          <w:rFonts w:ascii="Book Antiqua" w:hAnsi="Book Antiqua" w:cs="Arial"/>
          <w:szCs w:val="22"/>
          <w:lang w:val="el-GR"/>
        </w:rPr>
      </w:pPr>
      <w:r w:rsidRPr="00EC0E10">
        <w:rPr>
          <w:rFonts w:ascii="Book Antiqua" w:hAnsi="Book Antiqua" w:cs="Arial"/>
          <w:szCs w:val="22"/>
          <w:lang w:val="el-GR"/>
        </w:rPr>
        <w:t>Το εγκεκριμένο Χρονοδιάγραμμα κατασκευής του έργου.</w:t>
      </w:r>
    </w:p>
    <w:p w14:paraId="719BAF64" w14:textId="77777777" w:rsidR="0031164C" w:rsidRPr="00EC0E10" w:rsidRDefault="0031164C" w:rsidP="002D037E">
      <w:pPr>
        <w:spacing w:before="0" w:after="0" w:line="312" w:lineRule="auto"/>
        <w:ind w:left="142"/>
        <w:rPr>
          <w:rFonts w:ascii="Book Antiqua" w:hAnsi="Book Antiqua" w:cs="Arial"/>
          <w:szCs w:val="22"/>
        </w:rPr>
      </w:pPr>
    </w:p>
    <w:p w14:paraId="7CA48E8E" w14:textId="77777777" w:rsidR="008334AD" w:rsidRPr="00EC0E10" w:rsidRDefault="008334AD" w:rsidP="002D037E">
      <w:pPr>
        <w:pStyle w:val="1"/>
        <w:tabs>
          <w:tab w:val="clear" w:pos="0"/>
          <w:tab w:val="num" w:pos="-3402"/>
        </w:tabs>
        <w:spacing w:before="0" w:after="0" w:line="312" w:lineRule="auto"/>
        <w:ind w:left="1134" w:hanging="1134"/>
        <w:rPr>
          <w:rFonts w:ascii="Book Antiqua" w:hAnsi="Book Antiqua"/>
          <w:color w:val="auto"/>
          <w:sz w:val="22"/>
          <w:szCs w:val="22"/>
        </w:rPr>
      </w:pPr>
      <w:bookmarkStart w:id="5" w:name="_Toc476124013"/>
      <w:bookmarkStart w:id="6" w:name="_Toc505240060"/>
      <w:r w:rsidRPr="00EC0E10">
        <w:rPr>
          <w:rFonts w:ascii="Book Antiqua" w:hAnsi="Book Antiqua"/>
          <w:color w:val="auto"/>
          <w:sz w:val="22"/>
          <w:szCs w:val="22"/>
        </w:rPr>
        <w:t>Ισχύουσες διατάξεις, Κανονισμοί  &amp; Προδιαγραφές</w:t>
      </w:r>
      <w:bookmarkEnd w:id="5"/>
      <w:bookmarkEnd w:id="6"/>
      <w:r w:rsidRPr="00EC0E10">
        <w:rPr>
          <w:rFonts w:ascii="Book Antiqua" w:hAnsi="Book Antiqua"/>
          <w:color w:val="auto"/>
          <w:sz w:val="22"/>
          <w:szCs w:val="22"/>
        </w:rPr>
        <w:t xml:space="preserve"> </w:t>
      </w:r>
    </w:p>
    <w:p w14:paraId="4FFDC7E9" w14:textId="77777777" w:rsidR="008334AD" w:rsidRPr="00EC0E10" w:rsidRDefault="00F32C29" w:rsidP="00152695">
      <w:pPr>
        <w:spacing w:before="0" w:after="0" w:line="312" w:lineRule="auto"/>
        <w:rPr>
          <w:rFonts w:ascii="Book Antiqua" w:hAnsi="Book Antiqua" w:cs="Arial"/>
          <w:szCs w:val="22"/>
        </w:rPr>
      </w:pPr>
      <w:r w:rsidRPr="00EC0E10">
        <w:rPr>
          <w:rFonts w:ascii="Book Antiqua" w:hAnsi="Book Antiqua" w:cs="Arial"/>
          <w:szCs w:val="22"/>
        </w:rPr>
        <w:t>Ι</w:t>
      </w:r>
      <w:r w:rsidR="008334AD" w:rsidRPr="00EC0E10">
        <w:rPr>
          <w:rFonts w:ascii="Book Antiqua" w:hAnsi="Book Antiqua" w:cs="Arial"/>
          <w:szCs w:val="22"/>
        </w:rPr>
        <w:t>σχύουν οι ακόλουθοι Νόμοι και Διατάξεις :</w:t>
      </w:r>
    </w:p>
    <w:p w14:paraId="55EB05E4" w14:textId="77777777" w:rsidR="008334AD" w:rsidRPr="00EC0E10" w:rsidRDefault="008334AD" w:rsidP="00A171BE">
      <w:pPr>
        <w:pStyle w:val="ac"/>
        <w:numPr>
          <w:ilvl w:val="0"/>
          <w:numId w:val="2"/>
        </w:numPr>
        <w:spacing w:line="312" w:lineRule="auto"/>
        <w:ind w:left="426" w:hanging="426"/>
        <w:jc w:val="both"/>
        <w:rPr>
          <w:rFonts w:ascii="Book Antiqua" w:hAnsi="Book Antiqua" w:cs="Arial"/>
          <w:szCs w:val="22"/>
          <w:lang w:val="el-GR"/>
        </w:rPr>
      </w:pPr>
      <w:r w:rsidRPr="00EC0E10">
        <w:rPr>
          <w:rFonts w:ascii="Book Antiqua" w:hAnsi="Book Antiqua" w:cs="Arial"/>
          <w:szCs w:val="22"/>
          <w:lang w:val="el-GR"/>
        </w:rPr>
        <w:t xml:space="preserve">Ο Ν.4412/16 </w:t>
      </w:r>
      <w:r w:rsidR="00072E48">
        <w:rPr>
          <w:rFonts w:ascii="Book Antiqua" w:hAnsi="Book Antiqua"/>
          <w:lang w:val="el-GR"/>
        </w:rPr>
        <w:t>όπως τροποποιήθηκε και ισχύει</w:t>
      </w:r>
    </w:p>
    <w:p w14:paraId="344DEA46" w14:textId="77777777" w:rsidR="008334AD" w:rsidRPr="00EC0E10" w:rsidRDefault="008334AD" w:rsidP="00A171BE">
      <w:pPr>
        <w:pStyle w:val="ac"/>
        <w:numPr>
          <w:ilvl w:val="0"/>
          <w:numId w:val="2"/>
        </w:numPr>
        <w:spacing w:line="312" w:lineRule="auto"/>
        <w:ind w:left="426" w:hanging="426"/>
        <w:jc w:val="both"/>
        <w:rPr>
          <w:rFonts w:ascii="Book Antiqua" w:hAnsi="Book Antiqua" w:cs="Arial"/>
          <w:szCs w:val="22"/>
          <w:lang w:val="el-GR"/>
        </w:rPr>
      </w:pPr>
      <w:r w:rsidRPr="00EC0E10">
        <w:rPr>
          <w:rFonts w:ascii="Book Antiqua" w:hAnsi="Book Antiqua" w:cs="Arial"/>
          <w:szCs w:val="22"/>
          <w:lang w:val="el-GR"/>
        </w:rPr>
        <w:t xml:space="preserve">Οι διατάξεις των νομοθετημάτων που αναφέρονται ρητά στην Διακήρυξη του έργου </w:t>
      </w:r>
    </w:p>
    <w:p w14:paraId="2C214F3B" w14:textId="77777777" w:rsidR="008334AD" w:rsidRPr="00EC0E10" w:rsidRDefault="008334AD" w:rsidP="00A171BE">
      <w:pPr>
        <w:pStyle w:val="ac"/>
        <w:numPr>
          <w:ilvl w:val="0"/>
          <w:numId w:val="2"/>
        </w:numPr>
        <w:spacing w:line="312" w:lineRule="auto"/>
        <w:ind w:left="426" w:hanging="426"/>
        <w:jc w:val="both"/>
        <w:rPr>
          <w:rFonts w:ascii="Book Antiqua" w:hAnsi="Book Antiqua" w:cs="Arial"/>
          <w:szCs w:val="22"/>
          <w:lang w:val="el-GR"/>
        </w:rPr>
      </w:pPr>
      <w:r w:rsidRPr="00EC0E10">
        <w:rPr>
          <w:rFonts w:ascii="Book Antiqua" w:hAnsi="Book Antiqua" w:cs="Arial"/>
          <w:szCs w:val="22"/>
          <w:lang w:val="el-GR"/>
        </w:rPr>
        <w:t>Το Π.Δ. 171/87 «Όργανα που αποφασίζουν ή γνωμοδοτούν και ειδικές ρυθμίσεις σε θέματα έργων που εκτελούνται από τους Οργανισμούς Τοπικής Αυτοδιοίκησης» (τα ισχύοντα άρθρα).</w:t>
      </w:r>
    </w:p>
    <w:p w14:paraId="14E94F12" w14:textId="77777777" w:rsidR="008334AD" w:rsidRPr="00EC0E10" w:rsidRDefault="008334AD" w:rsidP="00A171BE">
      <w:pPr>
        <w:pStyle w:val="ac"/>
        <w:numPr>
          <w:ilvl w:val="0"/>
          <w:numId w:val="2"/>
        </w:numPr>
        <w:spacing w:line="312" w:lineRule="auto"/>
        <w:ind w:left="426" w:hanging="426"/>
        <w:jc w:val="both"/>
        <w:rPr>
          <w:rFonts w:ascii="Book Antiqua" w:hAnsi="Book Antiqua" w:cs="Arial"/>
          <w:szCs w:val="22"/>
          <w:lang w:val="el-GR"/>
        </w:rPr>
      </w:pPr>
      <w:r w:rsidRPr="00EC0E10">
        <w:rPr>
          <w:rFonts w:ascii="Book Antiqua" w:hAnsi="Book Antiqua" w:cs="Arial"/>
          <w:szCs w:val="22"/>
          <w:lang w:val="el-GR"/>
        </w:rPr>
        <w:t xml:space="preserve">Η υπ' αρ. ΔΙΠΑΔ/ΟΙΚ/273/17-7-2012 απόφαση του Αναπληρωτή Υπουργού Ανάπτυξης , Ανταγωνιστικότητας , Υποδομών , Μεταφορών &amp; Δικτύων με θέμα “ Έγκριση τετρακοσίων σαράντα (440) Ελληνικών Τεχνικών Προδιαγραφών (ΕΤΕΠ) , με υποχρεωτική </w:t>
      </w:r>
      <w:r w:rsidR="00757080">
        <w:rPr>
          <w:rFonts w:ascii="Book Antiqua" w:hAnsi="Book Antiqua" w:cs="Arial"/>
          <w:szCs w:val="22"/>
          <w:lang w:val="el-GR"/>
        </w:rPr>
        <w:t>εφαρμογή σε όλα τα Δημόσια έργα</w:t>
      </w:r>
      <w:r w:rsidRPr="00EC0E10">
        <w:rPr>
          <w:rFonts w:ascii="Book Antiqua" w:hAnsi="Book Antiqua" w:cs="Arial"/>
          <w:szCs w:val="22"/>
          <w:lang w:val="el-GR"/>
        </w:rPr>
        <w:t xml:space="preserve">” καθώς  και η συνοδευτική εγκύκλιος 26/ΔΙΠΑΔ/ ΟΙΚ/356/4-10-2012. </w:t>
      </w:r>
    </w:p>
    <w:p w14:paraId="558B27B3" w14:textId="77777777" w:rsidR="00394BDA" w:rsidRPr="00394BDA" w:rsidRDefault="00394BDA" w:rsidP="00C33D2C">
      <w:pPr>
        <w:pStyle w:val="ac"/>
        <w:numPr>
          <w:ilvl w:val="0"/>
          <w:numId w:val="2"/>
        </w:numPr>
        <w:spacing w:line="312" w:lineRule="auto"/>
        <w:ind w:left="426" w:hanging="426"/>
        <w:jc w:val="both"/>
        <w:rPr>
          <w:rFonts w:ascii="Book Antiqua" w:hAnsi="Book Antiqua" w:cs="Arial"/>
          <w:szCs w:val="22"/>
          <w:lang w:val="el-GR"/>
        </w:rPr>
      </w:pPr>
      <w:r>
        <w:rPr>
          <w:rFonts w:ascii="Book Antiqua" w:hAnsi="Book Antiqua"/>
          <w:szCs w:val="22"/>
          <w:shd w:val="clear" w:color="auto" w:fill="FFFFFF"/>
          <w:lang w:val="el-GR"/>
        </w:rPr>
        <w:t xml:space="preserve">Οι </w:t>
      </w:r>
      <w:r w:rsidRPr="00394BDA">
        <w:rPr>
          <w:rFonts w:ascii="Book Antiqua" w:hAnsi="Book Antiqua"/>
          <w:szCs w:val="22"/>
          <w:shd w:val="clear" w:color="auto" w:fill="FFFFFF"/>
          <w:lang w:val="el-GR"/>
        </w:rPr>
        <w:t>με αρ. πρωτ. ΔΙΠΑΔ/ΟΙΚ/469/23-9-2013 (ΦΕΚ:2542/Β/10-10-2013), ΔΙΠΑΔ/οικ.628/7-10-2014 (ΦΕΚ:2828/Β/21-10-2014), ΔΙΠΑΔ/οικ.667/30-10-2014 (ΦΕΚ:3068/Β/14-11-2014), ΔΚΠ/οικ.1211/01-08-2016 (ΦΕΚ 2524 Β’ /16-08-2016) Αποφάσεις του Υπουργού Υποδομών, Μεταφορών και Δικτύων</w:t>
      </w:r>
      <w:r>
        <w:rPr>
          <w:rFonts w:ascii="Book Antiqua" w:hAnsi="Book Antiqua"/>
          <w:szCs w:val="22"/>
          <w:shd w:val="clear" w:color="auto" w:fill="FFFFFF"/>
          <w:lang w:val="el-GR"/>
        </w:rPr>
        <w:t xml:space="preserve"> με τις οποίες</w:t>
      </w:r>
      <w:r w:rsidRPr="00394BDA">
        <w:rPr>
          <w:rFonts w:ascii="Book Antiqua" w:hAnsi="Book Antiqua"/>
          <w:szCs w:val="22"/>
          <w:shd w:val="clear" w:color="auto" w:fill="FFFFFF"/>
          <w:lang w:val="el-GR"/>
        </w:rPr>
        <w:t xml:space="preserve"> ανεστάλη η υποχρεωτική εφαρμογή εξήντα οκτώ (68) Ελληνικών Τεχνικών Προδιαγραφών (ΕΤΕΠ), λόγω της αναγκαιότητας άμεσης επικαιροποίησής τους</w:t>
      </w:r>
      <w:r w:rsidRPr="00394BDA">
        <w:rPr>
          <w:rFonts w:ascii="Helvetica" w:hAnsi="Helvetica"/>
          <w:color w:val="444444"/>
          <w:sz w:val="18"/>
          <w:szCs w:val="18"/>
          <w:shd w:val="clear" w:color="auto" w:fill="FFFFFF"/>
          <w:lang w:val="el-GR"/>
        </w:rPr>
        <w:t>.</w:t>
      </w:r>
    </w:p>
    <w:p w14:paraId="567EE6C7" w14:textId="77777777" w:rsidR="00757080" w:rsidRPr="00757080" w:rsidRDefault="00757080" w:rsidP="00C33D2C">
      <w:pPr>
        <w:pStyle w:val="ac"/>
        <w:numPr>
          <w:ilvl w:val="0"/>
          <w:numId w:val="2"/>
        </w:numPr>
        <w:spacing w:line="312" w:lineRule="auto"/>
        <w:ind w:left="426" w:hanging="426"/>
        <w:jc w:val="both"/>
        <w:rPr>
          <w:rFonts w:ascii="Book Antiqua" w:hAnsi="Book Antiqua" w:cs="Arial"/>
          <w:szCs w:val="22"/>
          <w:lang w:val="el-GR"/>
        </w:rPr>
      </w:pPr>
      <w:r w:rsidRPr="00757080">
        <w:rPr>
          <w:rFonts w:ascii="Book Antiqua" w:hAnsi="Book Antiqua"/>
          <w:szCs w:val="22"/>
          <w:shd w:val="clear" w:color="auto" w:fill="FFFFFF"/>
          <w:lang w:val="el-GR"/>
        </w:rPr>
        <w:t>Η με </w:t>
      </w:r>
      <w:hyperlink r:id="rId12" w:tgtFrame="_blank" w:history="1">
        <w:r w:rsidRPr="00757080">
          <w:rPr>
            <w:rFonts w:ascii="Book Antiqua" w:hAnsi="Book Antiqua"/>
            <w:szCs w:val="22"/>
            <w:u w:val="single"/>
            <w:bdr w:val="none" w:sz="0" w:space="0" w:color="auto" w:frame="1"/>
            <w:shd w:val="clear" w:color="auto" w:fill="FFFFFF"/>
            <w:lang w:val="el-GR"/>
          </w:rPr>
          <w:t>αρ. πρωτ. Δ22/4193/22-11-2019 (ΦΕΚ 4607/Β’/13-12-19)</w:t>
        </w:r>
      </w:hyperlink>
      <w:r w:rsidRPr="00757080">
        <w:rPr>
          <w:rFonts w:ascii="Book Antiqua" w:hAnsi="Book Antiqua"/>
          <w:szCs w:val="22"/>
          <w:shd w:val="clear" w:color="auto" w:fill="FFFFFF"/>
          <w:lang w:val="el-GR"/>
        </w:rPr>
        <w:t> απόφαση του Υπουργού Υποδομών &amp; Μεταφορών με θέμα: «Έγκριση εβδομήντα (70) Ελληνικών Τεχνικών Προδιαγραφών (ΕΤΕΠ), με υποχρεωτική εφαρμογή σε όλα τα Δημόσια Έργα και Μελέτες», που εκδόθηκε κατ’ εξουσιοδότηση της παρ. 8,</w:t>
      </w:r>
      <w:r>
        <w:rPr>
          <w:rFonts w:ascii="Book Antiqua" w:hAnsi="Book Antiqua"/>
          <w:szCs w:val="22"/>
          <w:shd w:val="clear" w:color="auto" w:fill="FFFFFF"/>
          <w:lang w:val="el-GR"/>
        </w:rPr>
        <w:t xml:space="preserve"> του άρθρου 54 του</w:t>
      </w:r>
      <w:r w:rsidR="007931EC">
        <w:rPr>
          <w:rFonts w:ascii="Book Antiqua" w:hAnsi="Book Antiqua"/>
          <w:szCs w:val="22"/>
          <w:shd w:val="clear" w:color="auto" w:fill="FFFFFF"/>
          <w:lang w:val="el-GR"/>
        </w:rPr>
        <w:t xml:space="preserve"> </w:t>
      </w:r>
      <w:r>
        <w:rPr>
          <w:rFonts w:ascii="Book Antiqua" w:hAnsi="Book Antiqua"/>
          <w:szCs w:val="22"/>
          <w:shd w:val="clear" w:color="auto" w:fill="FFFFFF"/>
          <w:lang w:val="el-GR"/>
        </w:rPr>
        <w:t>Ν. 4412/2016</w:t>
      </w:r>
    </w:p>
    <w:p w14:paraId="5D683795" w14:textId="77777777" w:rsidR="008334AD" w:rsidRPr="00757080" w:rsidRDefault="008334AD" w:rsidP="00C33D2C">
      <w:pPr>
        <w:pStyle w:val="ac"/>
        <w:numPr>
          <w:ilvl w:val="0"/>
          <w:numId w:val="2"/>
        </w:numPr>
        <w:spacing w:line="312" w:lineRule="auto"/>
        <w:ind w:left="426" w:hanging="426"/>
        <w:jc w:val="both"/>
        <w:rPr>
          <w:rFonts w:ascii="Book Antiqua" w:hAnsi="Book Antiqua" w:cs="Arial"/>
          <w:szCs w:val="22"/>
          <w:lang w:val="el-GR"/>
        </w:rPr>
      </w:pPr>
      <w:r w:rsidRPr="00757080">
        <w:rPr>
          <w:rFonts w:ascii="Book Antiqua" w:hAnsi="Book Antiqua" w:cs="Arial"/>
          <w:szCs w:val="22"/>
          <w:lang w:val="el-GR"/>
        </w:rPr>
        <w:t xml:space="preserve">Η </w:t>
      </w:r>
      <w:r w:rsidRPr="00757080">
        <w:rPr>
          <w:rFonts w:ascii="Book Antiqua" w:hAnsi="Book Antiqua" w:cs="Arial"/>
          <w:bCs/>
          <w:szCs w:val="22"/>
          <w:lang w:val="el-GR"/>
        </w:rPr>
        <w:t>ΚΥΑ Υπουργείων Ανάπτυξης και ΥΠΥΜΕΔΙ υπ' αριθ. 6690 - ΦΕΚ 1914 Β / 15-06-2012</w:t>
      </w:r>
    </w:p>
    <w:p w14:paraId="0229406D" w14:textId="77777777" w:rsidR="00160044" w:rsidRPr="00EC0E10" w:rsidRDefault="00160044" w:rsidP="00A171BE">
      <w:pPr>
        <w:pStyle w:val="ac"/>
        <w:numPr>
          <w:ilvl w:val="0"/>
          <w:numId w:val="2"/>
        </w:numPr>
        <w:overflowPunct/>
        <w:autoSpaceDE/>
        <w:autoSpaceDN/>
        <w:adjustRightInd/>
        <w:spacing w:line="312" w:lineRule="auto"/>
        <w:ind w:left="426" w:hanging="426"/>
        <w:contextualSpacing/>
        <w:jc w:val="both"/>
        <w:textAlignment w:val="auto"/>
        <w:rPr>
          <w:rStyle w:val="text"/>
          <w:rFonts w:ascii="Book Antiqua" w:hAnsi="Book Antiqua"/>
          <w:szCs w:val="22"/>
          <w:lang w:val="el-GR"/>
        </w:rPr>
      </w:pPr>
      <w:r w:rsidRPr="00EC0E10">
        <w:rPr>
          <w:rStyle w:val="text"/>
          <w:rFonts w:ascii="Book Antiqua" w:hAnsi="Book Antiqua"/>
          <w:szCs w:val="22"/>
          <w:lang w:val="el-GR"/>
        </w:rPr>
        <w:t>Ελληνικός Κανονισμός Οπλισμένου Σκυροδέματος ΕΚΩΣ 2000.</w:t>
      </w:r>
    </w:p>
    <w:p w14:paraId="03993B4A" w14:textId="77777777" w:rsidR="00160044" w:rsidRPr="00EC0E10" w:rsidRDefault="00160044" w:rsidP="00A171BE">
      <w:pPr>
        <w:pStyle w:val="ac"/>
        <w:numPr>
          <w:ilvl w:val="0"/>
          <w:numId w:val="2"/>
        </w:numPr>
        <w:overflowPunct/>
        <w:autoSpaceDE/>
        <w:autoSpaceDN/>
        <w:adjustRightInd/>
        <w:spacing w:line="312" w:lineRule="auto"/>
        <w:ind w:left="426" w:hanging="426"/>
        <w:contextualSpacing/>
        <w:jc w:val="both"/>
        <w:textAlignment w:val="auto"/>
        <w:rPr>
          <w:rFonts w:ascii="Book Antiqua" w:hAnsi="Book Antiqua"/>
          <w:szCs w:val="22"/>
          <w:lang w:val="el-GR"/>
        </w:rPr>
      </w:pPr>
      <w:r w:rsidRPr="00EC0E10">
        <w:rPr>
          <w:rFonts w:ascii="Book Antiqua" w:hAnsi="Book Antiqua"/>
          <w:szCs w:val="22"/>
          <w:lang w:val="el-GR"/>
        </w:rPr>
        <w:t>Αριθμ. Δ17α/01/45/ΦΝ 429/11 (ΦΕΚ 270 Β/16-3-2010): Τροποποίηση της απόφασης έγκ</w:t>
      </w:r>
      <w:r w:rsidR="00072E48">
        <w:rPr>
          <w:rFonts w:ascii="Book Antiqua" w:hAnsi="Book Antiqua"/>
          <w:szCs w:val="22"/>
          <w:lang w:val="el-GR"/>
        </w:rPr>
        <w:t>ρισης του Ελληνικού Κανονισμού Ο</w:t>
      </w:r>
      <w:r w:rsidRPr="00EC0E10">
        <w:rPr>
          <w:rFonts w:ascii="Book Antiqua" w:hAnsi="Book Antiqua"/>
          <w:szCs w:val="22"/>
          <w:lang w:val="el-GR"/>
        </w:rPr>
        <w:t>πλισμένου Σκυροδέματος ΕΚΩΣ 2000, όπως ισχύει.</w:t>
      </w:r>
    </w:p>
    <w:p w14:paraId="28844760" w14:textId="77777777" w:rsidR="00160044" w:rsidRPr="00EC0E10" w:rsidRDefault="00160044" w:rsidP="00A171BE">
      <w:pPr>
        <w:pStyle w:val="western"/>
        <w:numPr>
          <w:ilvl w:val="0"/>
          <w:numId w:val="2"/>
        </w:numPr>
        <w:shd w:val="clear" w:color="auto" w:fill="FFFFFF"/>
        <w:spacing w:before="0" w:beforeAutospacing="0" w:after="0" w:afterAutospacing="0" w:line="312" w:lineRule="auto"/>
        <w:ind w:left="426" w:hanging="426"/>
        <w:jc w:val="both"/>
        <w:rPr>
          <w:rFonts w:ascii="Book Antiqua" w:hAnsi="Book Antiqua"/>
          <w:sz w:val="22"/>
          <w:szCs w:val="22"/>
        </w:rPr>
      </w:pPr>
      <w:r w:rsidRPr="00EC0E10">
        <w:rPr>
          <w:rFonts w:ascii="Book Antiqua" w:hAnsi="Book Antiqua"/>
          <w:sz w:val="22"/>
          <w:szCs w:val="22"/>
        </w:rPr>
        <w:t>Αριθμ. Γ.Δ.Τ.Υ./οικ.3328/16 (ΦΕΚ 1561 Β/02-06-2016-Διορθ.σφαλμ. Στο ΦΕΚ 2151 Β/12-7-16): Έγκριση του Κανονισμού Τεχνολογίας Σκυροδέματος 2016 (ΚΤΣ-2016).</w:t>
      </w:r>
    </w:p>
    <w:p w14:paraId="75B2EEE7" w14:textId="77777777" w:rsidR="00160044" w:rsidRPr="00EC0E10" w:rsidRDefault="00160044" w:rsidP="00A171BE">
      <w:pPr>
        <w:pStyle w:val="western"/>
        <w:numPr>
          <w:ilvl w:val="0"/>
          <w:numId w:val="2"/>
        </w:numPr>
        <w:shd w:val="clear" w:color="auto" w:fill="FFFFFF"/>
        <w:spacing w:before="0" w:beforeAutospacing="0" w:after="0" w:afterAutospacing="0" w:line="312" w:lineRule="auto"/>
        <w:ind w:left="426" w:hanging="426"/>
        <w:jc w:val="both"/>
        <w:rPr>
          <w:rFonts w:ascii="Book Antiqua" w:hAnsi="Book Antiqua"/>
          <w:sz w:val="22"/>
          <w:szCs w:val="22"/>
        </w:rPr>
      </w:pPr>
      <w:r w:rsidRPr="00EC0E10">
        <w:rPr>
          <w:rFonts w:ascii="Book Antiqua" w:hAnsi="Book Antiqua"/>
          <w:sz w:val="22"/>
          <w:szCs w:val="22"/>
        </w:rPr>
        <w:t>Νέος Κανονισμός Τεχνολογίας Χαλύβων Οπλισμού Σκυροδέματος ΚΤΧ 2008 (ΦΕΚ 1416/Β΄/17-7-08 και ΦΕΚ 2113/Β΄/13-10-08).</w:t>
      </w:r>
    </w:p>
    <w:p w14:paraId="6C83F7FB" w14:textId="77777777" w:rsidR="00757080" w:rsidRDefault="00072E48" w:rsidP="00152695">
      <w:pPr>
        <w:spacing w:before="0" w:after="0" w:line="312" w:lineRule="auto"/>
        <w:ind w:left="425" w:hanging="425"/>
      </w:pPr>
      <w:r>
        <w:rPr>
          <w:rFonts w:ascii="Book Antiqua" w:hAnsi="Book Antiqua" w:cs="Arial"/>
          <w:szCs w:val="22"/>
        </w:rPr>
        <w:t>13</w:t>
      </w:r>
      <w:r w:rsidR="00AE21BD" w:rsidRPr="00757080">
        <w:rPr>
          <w:rFonts w:ascii="Book Antiqua" w:hAnsi="Book Antiqua" w:cs="Tahoma"/>
          <w:szCs w:val="22"/>
        </w:rPr>
        <w:t xml:space="preserve">)  </w:t>
      </w:r>
      <w:r w:rsidR="00757080" w:rsidRPr="00757080">
        <w:rPr>
          <w:rFonts w:ascii="Book Antiqua" w:hAnsi="Book Antiqua"/>
        </w:rPr>
        <w:t>ΕΛΟΤ ΤΠ 1501-05-07-02-00</w:t>
      </w:r>
      <w:r w:rsidR="00757080">
        <w:rPr>
          <w:rFonts w:ascii="Book Antiqua" w:hAnsi="Book Antiqua"/>
        </w:rPr>
        <w:t>:</w:t>
      </w:r>
      <w:r w:rsidR="00757080" w:rsidRPr="00757080">
        <w:rPr>
          <w:rFonts w:ascii="Book Antiqua" w:hAnsi="Book Antiqua"/>
        </w:rPr>
        <w:t xml:space="preserve"> Ιστοί οδοφωτισμού και φωτιστικά σώματα</w:t>
      </w:r>
      <w:r w:rsidR="00757080">
        <w:rPr>
          <w:rFonts w:ascii="Book Antiqua" w:hAnsi="Book Antiqua"/>
        </w:rPr>
        <w:t xml:space="preserve"> σύμφωνα με την Δ22/4193/22-11-2019 Απόφαση (ΦΕΚ 4607/Β΄), με ημερομηνία έναρξης ισχύος 1/9/2020.</w:t>
      </w:r>
    </w:p>
    <w:p w14:paraId="1DCD5B89" w14:textId="77777777" w:rsidR="00B910C5" w:rsidRPr="00EC0E10" w:rsidRDefault="00B910C5" w:rsidP="00152695">
      <w:pPr>
        <w:spacing w:before="0" w:after="0" w:line="312" w:lineRule="auto"/>
        <w:ind w:left="425" w:hanging="425"/>
        <w:rPr>
          <w:rFonts w:ascii="Book Antiqua" w:hAnsi="Book Antiqua" w:cs="Tahoma"/>
          <w:szCs w:val="22"/>
        </w:rPr>
      </w:pPr>
      <w:r w:rsidRPr="00EC0E10">
        <w:rPr>
          <w:rFonts w:ascii="Book Antiqua" w:hAnsi="Book Antiqua" w:cs="Tahoma"/>
          <w:szCs w:val="22"/>
        </w:rPr>
        <w:t>15)</w:t>
      </w:r>
      <w:r w:rsidR="00D61C05" w:rsidRPr="00EC0E10">
        <w:rPr>
          <w:rFonts w:ascii="Book Antiqua" w:hAnsi="Book Antiqua" w:cs="Tahoma"/>
          <w:szCs w:val="22"/>
        </w:rPr>
        <w:tab/>
      </w:r>
      <w:r w:rsidRPr="00EC0E10">
        <w:rPr>
          <w:rFonts w:ascii="Book Antiqua" w:hAnsi="Book Antiqua" w:cs="Tahoma"/>
          <w:szCs w:val="22"/>
        </w:rPr>
        <w:t>Για οποιοδήποτε υλικό, κατασκευή, ποιοτικό έλεγχο (διαδικασίες / μεθόδους / δοκιμές κλπ) που δεν καλύπτονται από:</w:t>
      </w:r>
    </w:p>
    <w:p w14:paraId="6A3D5A47" w14:textId="77777777" w:rsidR="00B910C5" w:rsidRPr="00EC0E10" w:rsidRDefault="00B910C5" w:rsidP="00152695">
      <w:pPr>
        <w:spacing w:before="0" w:after="0" w:line="312" w:lineRule="auto"/>
        <w:ind w:left="709" w:hanging="283"/>
        <w:rPr>
          <w:rFonts w:ascii="Book Antiqua" w:hAnsi="Book Antiqua" w:cs="Tahoma"/>
          <w:szCs w:val="22"/>
        </w:rPr>
      </w:pPr>
      <w:r w:rsidRPr="00EC0E10">
        <w:rPr>
          <w:rFonts w:ascii="Book Antiqua" w:hAnsi="Book Antiqua" w:cs="Tahoma"/>
          <w:szCs w:val="22"/>
        </w:rPr>
        <w:t>-</w:t>
      </w:r>
      <w:r w:rsidRPr="00EC0E10">
        <w:rPr>
          <w:rFonts w:ascii="Book Antiqua" w:hAnsi="Book Antiqua" w:cs="Tahoma"/>
          <w:szCs w:val="22"/>
        </w:rPr>
        <w:tab/>
        <w:t>τους κανονισμούς / προδιαγραφές / κώδικες από τα άρθρα του ΚΜΕ της ΕΣΥ και τους λοιπούς όρους δημοπράτησης.</w:t>
      </w:r>
    </w:p>
    <w:p w14:paraId="4EBD48E2" w14:textId="77777777" w:rsidR="00B910C5" w:rsidRPr="00EC0E10" w:rsidRDefault="00B910C5" w:rsidP="00152695">
      <w:pPr>
        <w:spacing w:before="0" w:after="0" w:line="312" w:lineRule="auto"/>
        <w:ind w:left="709" w:hanging="283"/>
        <w:rPr>
          <w:rFonts w:ascii="Book Antiqua" w:hAnsi="Book Antiqua" w:cs="Tahoma"/>
          <w:szCs w:val="22"/>
        </w:rPr>
      </w:pPr>
      <w:r w:rsidRPr="00EC0E10">
        <w:rPr>
          <w:rFonts w:ascii="Book Antiqua" w:hAnsi="Book Antiqua" w:cs="Tahoma"/>
          <w:szCs w:val="22"/>
        </w:rPr>
        <w:t>-</w:t>
      </w:r>
      <w:r w:rsidRPr="00EC0E10">
        <w:rPr>
          <w:rFonts w:ascii="Book Antiqua" w:hAnsi="Book Antiqua" w:cs="Tahoma"/>
          <w:szCs w:val="22"/>
        </w:rPr>
        <w:tab/>
        <w:t xml:space="preserve">τις παρούσες προδιαγραφές, δηλαδή τα άρθρα της παρούσας ΤΣΥ </w:t>
      </w:r>
    </w:p>
    <w:p w14:paraId="4EA1DFF1" w14:textId="77777777" w:rsidR="00B910C5" w:rsidRPr="00EC0E10" w:rsidRDefault="00B910C5" w:rsidP="00152695">
      <w:pPr>
        <w:spacing w:before="0" w:after="0" w:line="312" w:lineRule="auto"/>
        <w:ind w:left="425" w:hanging="425"/>
        <w:rPr>
          <w:rFonts w:ascii="Book Antiqua" w:hAnsi="Book Antiqua" w:cs="Tahoma"/>
          <w:szCs w:val="22"/>
        </w:rPr>
      </w:pPr>
      <w:r w:rsidRPr="00EC0E10">
        <w:rPr>
          <w:rFonts w:ascii="Book Antiqua" w:hAnsi="Book Antiqua" w:cs="Tahoma"/>
          <w:szCs w:val="22"/>
        </w:rPr>
        <w:tab/>
        <w:t>θα εφαρμόζονται:</w:t>
      </w:r>
    </w:p>
    <w:p w14:paraId="3318F239" w14:textId="77777777" w:rsidR="00A10814" w:rsidRPr="00EC0E10" w:rsidRDefault="00B910C5" w:rsidP="00152695">
      <w:pPr>
        <w:spacing w:before="0" w:after="0" w:line="312" w:lineRule="auto"/>
        <w:ind w:left="425" w:hanging="425"/>
        <w:rPr>
          <w:rFonts w:ascii="Book Antiqua" w:hAnsi="Book Antiqua" w:cs="Tahoma"/>
          <w:szCs w:val="22"/>
        </w:rPr>
      </w:pPr>
      <w:r w:rsidRPr="00EC0E10">
        <w:rPr>
          <w:rFonts w:ascii="Book Antiqua" w:hAnsi="Book Antiqua" w:cs="Tahoma"/>
          <w:szCs w:val="22"/>
        </w:rPr>
        <w:tab/>
        <w:t>τα «Ευρωπαϊκά Πρότυπα» (ΕΤ) που έχουν εγκριθεί από την Ευρωπαϊκή Επιτροπή Τυποποίησης (</w:t>
      </w:r>
      <w:r w:rsidRPr="00EC0E10">
        <w:rPr>
          <w:rFonts w:ascii="Book Antiqua" w:hAnsi="Book Antiqua" w:cs="Tahoma"/>
          <w:szCs w:val="22"/>
          <w:lang w:val="en-US"/>
        </w:rPr>
        <w:t>CEN</w:t>
      </w:r>
      <w:r w:rsidRPr="00EC0E10">
        <w:rPr>
          <w:rFonts w:ascii="Book Antiqua" w:hAnsi="Book Antiqua" w:cs="Tahoma"/>
          <w:szCs w:val="22"/>
        </w:rPr>
        <w:t>) ή από την Ευρωπαϊκή Επιτροπή Ηλεκτρονικής Τυποποίησης (</w:t>
      </w:r>
      <w:r w:rsidRPr="00EC0E10">
        <w:rPr>
          <w:rFonts w:ascii="Book Antiqua" w:hAnsi="Book Antiqua" w:cs="Tahoma"/>
          <w:szCs w:val="22"/>
          <w:lang w:val="en-US"/>
        </w:rPr>
        <w:t>CENELEC</w:t>
      </w:r>
      <w:r w:rsidRPr="00EC0E10">
        <w:rPr>
          <w:rFonts w:ascii="Book Antiqua" w:hAnsi="Book Antiqua" w:cs="Tahoma"/>
          <w:szCs w:val="22"/>
        </w:rPr>
        <w:t xml:space="preserve">) ως «Ευρωπαϊκά Πρότυπα </w:t>
      </w:r>
      <w:r w:rsidRPr="00EC0E10">
        <w:rPr>
          <w:rFonts w:ascii="Book Antiqua" w:hAnsi="Book Antiqua" w:cs="Tahoma"/>
          <w:szCs w:val="22"/>
          <w:lang w:val="en-US"/>
        </w:rPr>
        <w:t>CEN</w:t>
      </w:r>
      <w:r w:rsidRPr="00EC0E10">
        <w:rPr>
          <w:rFonts w:ascii="Book Antiqua" w:hAnsi="Book Antiqua" w:cs="Tahoma"/>
          <w:szCs w:val="22"/>
        </w:rPr>
        <w:t>» ή ως «Κείμενα εναρμόνισης (</w:t>
      </w:r>
      <w:r w:rsidRPr="00EC0E10">
        <w:rPr>
          <w:rFonts w:ascii="Book Antiqua" w:hAnsi="Book Antiqua" w:cs="Tahoma"/>
          <w:szCs w:val="22"/>
          <w:lang w:val="en-US"/>
        </w:rPr>
        <w:t>HD</w:t>
      </w:r>
      <w:r w:rsidRPr="00EC0E10">
        <w:rPr>
          <w:rFonts w:ascii="Book Antiqua" w:hAnsi="Book Antiqua" w:cs="Tahoma"/>
          <w:szCs w:val="22"/>
        </w:rPr>
        <w:t>) σύμφωνα με τους κοινούς κανόνες των οργανισμών αυτών.</w:t>
      </w:r>
      <w:r w:rsidR="00AE21BD" w:rsidRPr="00EC0E10">
        <w:rPr>
          <w:rFonts w:ascii="Book Antiqua" w:hAnsi="Book Antiqua" w:cs="Tahoma"/>
          <w:szCs w:val="22"/>
        </w:rPr>
        <w:t xml:space="preserve">  </w:t>
      </w:r>
    </w:p>
    <w:p w14:paraId="5F114E18" w14:textId="77777777" w:rsidR="00D61C05" w:rsidRPr="00EC0E10" w:rsidRDefault="00A10814" w:rsidP="00152695">
      <w:pPr>
        <w:spacing w:before="0" w:after="0" w:line="312" w:lineRule="auto"/>
        <w:ind w:left="426" w:hanging="426"/>
        <w:rPr>
          <w:rFonts w:ascii="Book Antiqua" w:hAnsi="Book Antiqua" w:cs="Tahoma"/>
          <w:szCs w:val="22"/>
        </w:rPr>
      </w:pPr>
      <w:r w:rsidRPr="00EC0E10">
        <w:rPr>
          <w:rFonts w:ascii="Book Antiqua" w:hAnsi="Book Antiqua" w:cs="Tahoma"/>
          <w:szCs w:val="22"/>
        </w:rPr>
        <w:t>1</w:t>
      </w:r>
      <w:r w:rsidR="00D61C05" w:rsidRPr="00EC0E10">
        <w:rPr>
          <w:rFonts w:ascii="Book Antiqua" w:hAnsi="Book Antiqua" w:cs="Tahoma"/>
          <w:szCs w:val="22"/>
        </w:rPr>
        <w:t>6</w:t>
      </w:r>
      <w:r w:rsidRPr="00EC0E10">
        <w:rPr>
          <w:rFonts w:ascii="Book Antiqua" w:hAnsi="Book Antiqua" w:cs="Tahoma"/>
          <w:szCs w:val="22"/>
        </w:rPr>
        <w:t>)</w:t>
      </w:r>
      <w:r w:rsidR="00D61C05" w:rsidRPr="00EC0E10">
        <w:rPr>
          <w:rFonts w:ascii="Book Antiqua" w:hAnsi="Book Antiqua" w:cs="Tahoma"/>
          <w:szCs w:val="22"/>
        </w:rPr>
        <w:tab/>
        <w:t xml:space="preserve">Συμπληρωματικά προς τα ανωτέρω και κατά σειράν ισχύος θα εφαρμόζονται: </w:t>
      </w:r>
    </w:p>
    <w:p w14:paraId="35EDE34F" w14:textId="77777777" w:rsidR="00D61C05" w:rsidRPr="00EC0E10" w:rsidRDefault="00D61C05" w:rsidP="00152695">
      <w:pPr>
        <w:spacing w:before="0" w:after="0" w:line="312" w:lineRule="auto"/>
        <w:ind w:left="709" w:hanging="306"/>
        <w:rPr>
          <w:rFonts w:ascii="Book Antiqua" w:hAnsi="Book Antiqua" w:cs="Tahoma"/>
          <w:szCs w:val="22"/>
        </w:rPr>
      </w:pPr>
      <w:r w:rsidRPr="00EC0E10">
        <w:rPr>
          <w:rFonts w:ascii="Book Antiqua" w:hAnsi="Book Antiqua" w:cs="Tahoma"/>
          <w:szCs w:val="22"/>
        </w:rPr>
        <w:t>α.</w:t>
      </w:r>
      <w:r w:rsidRPr="00EC0E10">
        <w:rPr>
          <w:rFonts w:ascii="Book Antiqua" w:hAnsi="Book Antiqua" w:cs="Tahoma"/>
          <w:szCs w:val="22"/>
        </w:rPr>
        <w:tab/>
        <w:t>Οι Κοινές Τεχνικές Προδιαγραφές ήτοι εκείνες που έχουν εκπονηθεί με διαδικασία αναγνωρισμένη από τα κράτη - μέλη της Ευρωπαϊκής Ένωσης με σκοπό την εξασφάλιση της ενιαίας εφαρμογής σε όλα τα κράτη - μέλη και έχουν δημοσιευθεί στην Επίσημη Εφημερίδα των Ευρωπαϊκών Κοινοτήτων.</w:t>
      </w:r>
    </w:p>
    <w:p w14:paraId="02361975" w14:textId="77777777" w:rsidR="00D61C05" w:rsidRPr="00EC0E10" w:rsidRDefault="00D61C05" w:rsidP="00152695">
      <w:pPr>
        <w:spacing w:before="0" w:after="0" w:line="312" w:lineRule="auto"/>
        <w:ind w:left="709" w:hanging="306"/>
        <w:rPr>
          <w:rFonts w:ascii="Book Antiqua" w:hAnsi="Book Antiqua" w:cs="Tahoma"/>
          <w:szCs w:val="22"/>
        </w:rPr>
      </w:pPr>
      <w:r w:rsidRPr="00EC0E10">
        <w:rPr>
          <w:rFonts w:ascii="Book Antiqua" w:hAnsi="Book Antiqua" w:cs="Tahoma"/>
          <w:szCs w:val="22"/>
        </w:rPr>
        <w:t>β.</w:t>
      </w:r>
      <w:r w:rsidRPr="00EC0E10">
        <w:rPr>
          <w:rFonts w:ascii="Book Antiqua" w:hAnsi="Book Antiqua" w:cs="Tahoma"/>
          <w:szCs w:val="22"/>
        </w:rPr>
        <w:tab/>
        <w:t>Οι «Ευρωπαϊκές Τεχνικές Εγκρίσεις» (ΕΤΕ) που είναι οι ευνοϊκές τεχνικές εκτιμήσεις της καταλληλότητας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 - μέλος.</w:t>
      </w:r>
    </w:p>
    <w:p w14:paraId="707B431E" w14:textId="77777777" w:rsidR="00D61C05" w:rsidRPr="00EC0E10" w:rsidRDefault="00D61C05" w:rsidP="00152695">
      <w:pPr>
        <w:spacing w:before="0" w:after="0" w:line="312" w:lineRule="auto"/>
        <w:ind w:left="709" w:hanging="306"/>
        <w:rPr>
          <w:rFonts w:ascii="Book Antiqua" w:hAnsi="Book Antiqua" w:cs="Tahoma"/>
          <w:szCs w:val="22"/>
        </w:rPr>
      </w:pPr>
      <w:r w:rsidRPr="00EC0E10">
        <w:rPr>
          <w:rFonts w:ascii="Book Antiqua" w:hAnsi="Book Antiqua" w:cs="Tahoma"/>
          <w:szCs w:val="22"/>
        </w:rPr>
        <w:t>γ.</w:t>
      </w:r>
      <w:r w:rsidRPr="00EC0E10">
        <w:rPr>
          <w:rFonts w:ascii="Book Antiqua" w:hAnsi="Book Antiqua" w:cs="Tahoma"/>
          <w:szCs w:val="22"/>
        </w:rPr>
        <w:tab/>
        <w:t>Οι Πρότυπες Τεχνικές Προδιαγραφές (ΠΤΠ) του Ελληνικού Υπουργείου Περιβάλλοντος Χωροταξίας και Δημοσίων Έργων (Υ.ΠΕ.ΧΩ.Δ.Ε) ή του προγενέστερου Υπουργείου Δημοσίων Έργων (Υ.Δ.Ε) καθ΄ ο μέρος αυτές δεν αντιβαίνουν την Κοινοτική Νομοθεσία και τις προβλέψεις της παρούσας Τ.Σ.Υ.</w:t>
      </w:r>
    </w:p>
    <w:p w14:paraId="43CAB6C8" w14:textId="77777777" w:rsidR="00D61C05" w:rsidRPr="00EC0E10" w:rsidRDefault="00D61C05" w:rsidP="00152695">
      <w:pPr>
        <w:spacing w:before="0" w:after="0" w:line="312" w:lineRule="auto"/>
        <w:ind w:left="709" w:hanging="306"/>
        <w:rPr>
          <w:rFonts w:ascii="Book Antiqua" w:hAnsi="Book Antiqua" w:cs="Tahoma"/>
          <w:szCs w:val="22"/>
        </w:rPr>
      </w:pPr>
      <w:r w:rsidRPr="00EC0E10">
        <w:rPr>
          <w:rFonts w:ascii="Book Antiqua" w:hAnsi="Book Antiqua" w:cs="Tahoma"/>
          <w:szCs w:val="22"/>
        </w:rPr>
        <w:t>δ.</w:t>
      </w:r>
      <w:r w:rsidRPr="00EC0E10">
        <w:rPr>
          <w:rFonts w:ascii="Book Antiqua" w:hAnsi="Book Antiqua" w:cs="Tahoma"/>
          <w:szCs w:val="22"/>
        </w:rPr>
        <w:tab/>
        <w:t xml:space="preserve">Συμπληρωματικά προς τα παραπάνω, θα εφαρμόζονται οι προδιαγραφές ΕΛΟΤ (Ελληνικού Οργανισμού Τυποποίησης) και σε συμπλήρωση αυτών οι Προδιαγραφές </w:t>
      </w:r>
      <w:r w:rsidRPr="00EC0E10">
        <w:rPr>
          <w:rFonts w:ascii="Book Antiqua" w:hAnsi="Book Antiqua" w:cs="Tahoma"/>
          <w:szCs w:val="22"/>
          <w:lang w:val="en-US"/>
        </w:rPr>
        <w:t>ISO</w:t>
      </w:r>
      <w:r w:rsidRPr="00EC0E10">
        <w:rPr>
          <w:rFonts w:ascii="Book Antiqua" w:hAnsi="Book Antiqua" w:cs="Tahoma"/>
          <w:szCs w:val="22"/>
        </w:rPr>
        <w:t xml:space="preserve"> (</w:t>
      </w:r>
      <w:r w:rsidRPr="00EC0E10">
        <w:rPr>
          <w:rFonts w:ascii="Book Antiqua" w:hAnsi="Book Antiqua" w:cs="Tahoma"/>
          <w:szCs w:val="22"/>
          <w:lang w:val="en-US"/>
        </w:rPr>
        <w:t>International</w:t>
      </w:r>
      <w:r w:rsidRPr="00EC0E10">
        <w:rPr>
          <w:rFonts w:ascii="Book Antiqua" w:hAnsi="Book Antiqua" w:cs="Tahoma"/>
          <w:szCs w:val="22"/>
        </w:rPr>
        <w:t xml:space="preserve"> </w:t>
      </w:r>
      <w:r w:rsidRPr="00EC0E10">
        <w:rPr>
          <w:rFonts w:ascii="Book Antiqua" w:hAnsi="Book Antiqua" w:cs="Tahoma"/>
          <w:szCs w:val="22"/>
          <w:lang w:val="en-US"/>
        </w:rPr>
        <w:t>Standards</w:t>
      </w:r>
      <w:r w:rsidRPr="00EC0E10">
        <w:rPr>
          <w:rFonts w:ascii="Book Antiqua" w:hAnsi="Book Antiqua" w:cs="Tahoma"/>
          <w:szCs w:val="22"/>
        </w:rPr>
        <w:t xml:space="preserve"> </w:t>
      </w:r>
      <w:r w:rsidRPr="00EC0E10">
        <w:rPr>
          <w:rFonts w:ascii="Book Antiqua" w:hAnsi="Book Antiqua" w:cs="Tahoma"/>
          <w:szCs w:val="22"/>
          <w:lang w:val="en-US"/>
        </w:rPr>
        <w:t>Organization</w:t>
      </w:r>
      <w:r w:rsidRPr="00EC0E10">
        <w:rPr>
          <w:rFonts w:ascii="Book Antiqua" w:hAnsi="Book Antiqua" w:cs="Tahoma"/>
          <w:szCs w:val="22"/>
        </w:rPr>
        <w:t xml:space="preserve">) και σε συμπλήρωση αυτών οι </w:t>
      </w:r>
      <w:r w:rsidRPr="00EC0E10">
        <w:rPr>
          <w:rFonts w:ascii="Book Antiqua" w:hAnsi="Book Antiqua" w:cs="Tahoma"/>
          <w:szCs w:val="22"/>
          <w:lang w:val="en-US"/>
        </w:rPr>
        <w:t>ASTM</w:t>
      </w:r>
      <w:r w:rsidRPr="00EC0E10">
        <w:rPr>
          <w:rFonts w:ascii="Book Antiqua" w:hAnsi="Book Antiqua" w:cs="Tahoma"/>
          <w:szCs w:val="22"/>
        </w:rPr>
        <w:t xml:space="preserve"> των ΗΠΑ.</w:t>
      </w:r>
    </w:p>
    <w:p w14:paraId="52D3022D" w14:textId="77777777" w:rsidR="008334AD" w:rsidRPr="00EC0E10" w:rsidRDefault="006459E4" w:rsidP="005879AA">
      <w:pPr>
        <w:spacing w:before="0" w:after="0" w:line="312" w:lineRule="auto"/>
        <w:ind w:left="426" w:hanging="426"/>
        <w:rPr>
          <w:rFonts w:ascii="Book Antiqua" w:hAnsi="Book Antiqua" w:cs="Arial"/>
          <w:szCs w:val="22"/>
        </w:rPr>
      </w:pPr>
      <w:r w:rsidRPr="00EC0E10">
        <w:rPr>
          <w:rFonts w:ascii="Book Antiqua" w:hAnsi="Book Antiqua" w:cs="Arial"/>
          <w:szCs w:val="22"/>
        </w:rPr>
        <w:t>1</w:t>
      </w:r>
      <w:r w:rsidR="00D61C05" w:rsidRPr="00EC0E10">
        <w:rPr>
          <w:rFonts w:ascii="Book Antiqua" w:hAnsi="Book Antiqua" w:cs="Arial"/>
          <w:szCs w:val="22"/>
        </w:rPr>
        <w:t>7</w:t>
      </w:r>
      <w:r w:rsidRPr="00EC0E10">
        <w:rPr>
          <w:rFonts w:ascii="Book Antiqua" w:hAnsi="Book Antiqua" w:cs="Arial"/>
          <w:szCs w:val="22"/>
        </w:rPr>
        <w:t xml:space="preserve">) </w:t>
      </w:r>
      <w:r w:rsidRPr="00EC0E10">
        <w:rPr>
          <w:rFonts w:ascii="Book Antiqua" w:hAnsi="Book Antiqua" w:cs="Arial"/>
          <w:szCs w:val="22"/>
        </w:rPr>
        <w:tab/>
      </w:r>
      <w:r w:rsidR="008334AD" w:rsidRPr="00EC0E10">
        <w:rPr>
          <w:rFonts w:ascii="Book Antiqua" w:hAnsi="Book Antiqua" w:cs="Arial"/>
          <w:szCs w:val="22"/>
        </w:rPr>
        <w:t>Γενικότερα κάθε διάταξη (Νόμος, Διάταγμα, Απόφαση, Εγκύκλιος) που διέπει την εκτέλεση του έργου της παρούσας σύμβασης έστω κι αν δεν αναφέρονται ρητά παραπάνω.</w:t>
      </w:r>
    </w:p>
    <w:p w14:paraId="04076B4B" w14:textId="77777777" w:rsidR="005879AA" w:rsidRPr="00EC0E10" w:rsidRDefault="005879AA" w:rsidP="005879AA">
      <w:pPr>
        <w:spacing w:before="0" w:after="0" w:line="312" w:lineRule="auto"/>
        <w:ind w:left="426" w:hanging="426"/>
        <w:rPr>
          <w:rFonts w:ascii="Book Antiqua" w:hAnsi="Book Antiqua" w:cs="Arial"/>
          <w:szCs w:val="22"/>
        </w:rPr>
      </w:pPr>
    </w:p>
    <w:p w14:paraId="2BABC1C9" w14:textId="77777777" w:rsidR="008334AD" w:rsidRPr="00EC0E10" w:rsidRDefault="008334AD" w:rsidP="005879AA">
      <w:pPr>
        <w:pStyle w:val="1"/>
        <w:tabs>
          <w:tab w:val="clear" w:pos="0"/>
          <w:tab w:val="num" w:pos="-3828"/>
        </w:tabs>
        <w:spacing w:before="0" w:after="0" w:line="312" w:lineRule="auto"/>
        <w:ind w:left="1134" w:hanging="1134"/>
        <w:rPr>
          <w:rFonts w:ascii="Book Antiqua" w:hAnsi="Book Antiqua"/>
          <w:color w:val="auto"/>
          <w:sz w:val="22"/>
          <w:szCs w:val="22"/>
        </w:rPr>
      </w:pPr>
      <w:bookmarkStart w:id="7" w:name="_Toc476124014"/>
      <w:bookmarkStart w:id="8" w:name="_Toc505240061"/>
      <w:r w:rsidRPr="00EC0E10">
        <w:rPr>
          <w:rFonts w:ascii="Book Antiqua" w:hAnsi="Book Antiqua"/>
          <w:color w:val="auto"/>
          <w:sz w:val="22"/>
          <w:szCs w:val="22"/>
        </w:rPr>
        <w:t xml:space="preserve">Σύμβαση Κατασκευής </w:t>
      </w:r>
      <w:r w:rsidR="00F32C29" w:rsidRPr="00EC0E10">
        <w:rPr>
          <w:rFonts w:ascii="Book Antiqua" w:hAnsi="Book Antiqua"/>
          <w:color w:val="auto"/>
          <w:sz w:val="22"/>
          <w:szCs w:val="22"/>
        </w:rPr>
        <w:t>Έ</w:t>
      </w:r>
      <w:r w:rsidRPr="00EC0E10">
        <w:rPr>
          <w:rFonts w:ascii="Book Antiqua" w:hAnsi="Book Antiqua"/>
          <w:color w:val="auto"/>
          <w:sz w:val="22"/>
          <w:szCs w:val="22"/>
        </w:rPr>
        <w:t>ργου-Αντικείμενο Εργασιών</w:t>
      </w:r>
      <w:bookmarkEnd w:id="7"/>
      <w:bookmarkEnd w:id="8"/>
    </w:p>
    <w:p w14:paraId="773615EE" w14:textId="49F6F403" w:rsidR="008334AD" w:rsidRPr="00EC0E10" w:rsidRDefault="008334AD" w:rsidP="005879AA">
      <w:pPr>
        <w:spacing w:before="0" w:after="0" w:line="312" w:lineRule="auto"/>
        <w:rPr>
          <w:rFonts w:ascii="Book Antiqua" w:hAnsi="Book Antiqua" w:cs="Arial"/>
          <w:szCs w:val="22"/>
        </w:rPr>
      </w:pPr>
      <w:r w:rsidRPr="00EC0E10">
        <w:rPr>
          <w:rFonts w:ascii="Book Antiqua" w:hAnsi="Book Antiqua" w:cs="Arial"/>
          <w:szCs w:val="22"/>
        </w:rPr>
        <w:t>Η Σύμβαση συνάπτεται σύμφωνα με τα άρθρα 135, 136 και 316 του Ν.4412/16 με την υπ</w:t>
      </w:r>
      <w:r w:rsidR="00C71C2B">
        <w:rPr>
          <w:rFonts w:ascii="Book Antiqua" w:hAnsi="Book Antiqua" w:cs="Arial"/>
          <w:szCs w:val="22"/>
        </w:rPr>
        <w:t>ογραφή συμφωνητικού που πρωτοκολ</w:t>
      </w:r>
      <w:r w:rsidRPr="00EC0E10">
        <w:rPr>
          <w:rFonts w:ascii="Book Antiqua" w:hAnsi="Book Antiqua" w:cs="Arial"/>
          <w:szCs w:val="22"/>
        </w:rPr>
        <w:t>λείται αυθημερόν στο Πρωτόκολλο  του  Εργοδότη.</w:t>
      </w:r>
    </w:p>
    <w:p w14:paraId="70F44A76" w14:textId="77777777" w:rsidR="008334AD" w:rsidRPr="00EC0E10" w:rsidRDefault="008334AD" w:rsidP="005879AA">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eastAsiaTheme="minorHAnsi" w:hAnsi="Book Antiqua" w:cs="Arial"/>
          <w:szCs w:val="22"/>
          <w:lang w:eastAsia="en-US"/>
        </w:rPr>
        <w:t>Το Συμβατικό Αντικείμενο συνίσταται στην ανάληψη και εκπλήρωση από τον Ανάδοχο όλων των υποχρεώσεων που απορρέουν από την Σύμβαση και τα αναπόσπαστα Συμβατικά της Τεύχη. Μεταξύ των υποχρεώσεων αυτών περιλαμβάνονται και οι παρακάτω:</w:t>
      </w:r>
    </w:p>
    <w:p w14:paraId="66D98C92" w14:textId="77777777" w:rsidR="008334AD" w:rsidRPr="00EC0E10" w:rsidRDefault="008334AD" w:rsidP="00A171BE">
      <w:pPr>
        <w:pStyle w:val="ac"/>
        <w:numPr>
          <w:ilvl w:val="0"/>
          <w:numId w:val="3"/>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Η εκτέλεση των εργασιών σύμφωνα με την τεχνική περιγραφή και τα λοιπά τεύχη δημοπράτησης.</w:t>
      </w:r>
    </w:p>
    <w:p w14:paraId="42F2B90C" w14:textId="77777777" w:rsidR="008334AD" w:rsidRPr="00EC0E10" w:rsidRDefault="008334AD" w:rsidP="00A171BE">
      <w:pPr>
        <w:pStyle w:val="ac"/>
        <w:numPr>
          <w:ilvl w:val="0"/>
          <w:numId w:val="3"/>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Η συντήρηση του έργου</w:t>
      </w:r>
      <w:r w:rsidR="006D79D4" w:rsidRPr="00EC0E10">
        <w:rPr>
          <w:rFonts w:ascii="Book Antiqua" w:eastAsiaTheme="minorHAnsi" w:hAnsi="Book Antiqua" w:cs="Arial"/>
          <w:szCs w:val="22"/>
          <w:lang w:val="el-GR" w:eastAsia="en-US"/>
        </w:rPr>
        <w:t>.</w:t>
      </w:r>
      <w:r w:rsidR="00AB70F7" w:rsidRPr="00EC0E10">
        <w:rPr>
          <w:rFonts w:ascii="Book Antiqua" w:eastAsiaTheme="minorHAnsi" w:hAnsi="Book Antiqua" w:cs="Arial"/>
          <w:szCs w:val="22"/>
          <w:lang w:val="el-GR" w:eastAsia="en-US"/>
        </w:rPr>
        <w:t xml:space="preserve"> </w:t>
      </w:r>
    </w:p>
    <w:p w14:paraId="74B1CC6F" w14:textId="77777777" w:rsidR="008334AD" w:rsidRPr="00EC0E10" w:rsidRDefault="008334AD" w:rsidP="005879AA">
      <w:pPr>
        <w:tabs>
          <w:tab w:val="left" w:pos="5103"/>
          <w:tab w:val="left" w:pos="5954"/>
        </w:tabs>
        <w:spacing w:before="0" w:after="0" w:line="312" w:lineRule="auto"/>
        <w:ind w:left="426" w:hanging="426"/>
        <w:rPr>
          <w:rFonts w:ascii="Book Antiqua" w:hAnsi="Book Antiqua" w:cs="Arial"/>
          <w:bCs/>
          <w:szCs w:val="22"/>
        </w:rPr>
      </w:pPr>
      <w:r w:rsidRPr="00EC0E10">
        <w:rPr>
          <w:rFonts w:ascii="Book Antiqua" w:hAnsi="Book Antiqua" w:cs="Arial"/>
          <w:szCs w:val="22"/>
        </w:rPr>
        <w:t xml:space="preserve">Αναλυτικά οι εργασίες που θα εκτελεσθούν καθορίζονται ως εξής: </w:t>
      </w:r>
    </w:p>
    <w:p w14:paraId="63FCBEAD" w14:textId="77777777" w:rsidR="008334AD" w:rsidRPr="00EC0E10" w:rsidRDefault="008334AD" w:rsidP="00A171BE">
      <w:pPr>
        <w:pStyle w:val="ac"/>
        <w:numPr>
          <w:ilvl w:val="0"/>
          <w:numId w:val="10"/>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Προμήθεια, παραλαβή και μεταφορά στις αποθήκες των απαιτούμενων εφοδίων και υλικών.</w:t>
      </w:r>
    </w:p>
    <w:p w14:paraId="722BD287" w14:textId="419A142F" w:rsidR="006D79D4" w:rsidRPr="00EC0E10" w:rsidRDefault="008334AD" w:rsidP="00A171BE">
      <w:pPr>
        <w:pStyle w:val="ac"/>
        <w:numPr>
          <w:ilvl w:val="0"/>
          <w:numId w:val="10"/>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Εκσκαφές, καθαιρέσεις κ</w:t>
      </w:r>
      <w:r w:rsidR="006D79D4" w:rsidRPr="00EC0E10">
        <w:rPr>
          <w:rFonts w:ascii="Book Antiqua" w:eastAsiaTheme="minorHAnsi" w:hAnsi="Book Antiqua" w:cs="Arial"/>
          <w:szCs w:val="22"/>
          <w:lang w:val="el-GR" w:eastAsia="en-US"/>
        </w:rPr>
        <w:t>.</w:t>
      </w:r>
      <w:r w:rsidRPr="00EC0E10">
        <w:rPr>
          <w:rFonts w:ascii="Book Antiqua" w:eastAsiaTheme="minorHAnsi" w:hAnsi="Book Antiqua" w:cs="Arial"/>
          <w:szCs w:val="22"/>
          <w:lang w:val="el-GR" w:eastAsia="en-US"/>
        </w:rPr>
        <w:t xml:space="preserve">λπ </w:t>
      </w:r>
    </w:p>
    <w:p w14:paraId="16388386" w14:textId="77777777" w:rsidR="008334AD" w:rsidRPr="00EC0E10" w:rsidRDefault="008334AD" w:rsidP="00A171BE">
      <w:pPr>
        <w:pStyle w:val="ac"/>
        <w:numPr>
          <w:ilvl w:val="0"/>
          <w:numId w:val="10"/>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 xml:space="preserve">Μεταφορά υλικών και εφοδίων στις θέσεις κατασκευής. </w:t>
      </w:r>
    </w:p>
    <w:p w14:paraId="3F422ADB" w14:textId="38A62B22" w:rsidR="008334AD" w:rsidRPr="00EC0E10" w:rsidRDefault="008334AD" w:rsidP="00A171BE">
      <w:pPr>
        <w:pStyle w:val="ac"/>
        <w:numPr>
          <w:ilvl w:val="0"/>
          <w:numId w:val="10"/>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Κατασκευή των τεχνικών έργων (</w:t>
      </w:r>
      <w:r w:rsidR="00E96BA5">
        <w:rPr>
          <w:rFonts w:ascii="Book Antiqua" w:eastAsiaTheme="minorHAnsi" w:hAnsi="Book Antiqua" w:cs="Arial"/>
          <w:szCs w:val="22"/>
          <w:lang w:val="el-GR" w:eastAsia="en-US"/>
        </w:rPr>
        <w:t xml:space="preserve">βάση έδρασης από σκυρόδεμα, </w:t>
      </w:r>
      <w:r w:rsidR="000C0BCB" w:rsidRPr="00EC0E10">
        <w:rPr>
          <w:rFonts w:ascii="Book Antiqua" w:eastAsiaTheme="minorHAnsi" w:hAnsi="Book Antiqua" w:cs="Arial"/>
          <w:szCs w:val="22"/>
          <w:lang w:val="el-GR" w:eastAsia="en-US"/>
        </w:rPr>
        <w:t xml:space="preserve">καλύμματα </w:t>
      </w:r>
      <w:r w:rsidRPr="00EC0E10">
        <w:rPr>
          <w:rFonts w:ascii="Book Antiqua" w:eastAsiaTheme="minorHAnsi" w:hAnsi="Book Antiqua" w:cs="Arial"/>
          <w:szCs w:val="22"/>
          <w:lang w:val="el-GR" w:eastAsia="en-US"/>
        </w:rPr>
        <w:t>φρεάτι</w:t>
      </w:r>
      <w:r w:rsidR="000C0BCB" w:rsidRPr="00EC0E10">
        <w:rPr>
          <w:rFonts w:ascii="Book Antiqua" w:eastAsiaTheme="minorHAnsi" w:hAnsi="Book Antiqua" w:cs="Arial"/>
          <w:szCs w:val="22"/>
          <w:lang w:val="el-GR" w:eastAsia="en-US"/>
        </w:rPr>
        <w:t>ων</w:t>
      </w:r>
      <w:r w:rsidRPr="00EC0E10">
        <w:rPr>
          <w:rFonts w:ascii="Book Antiqua" w:eastAsiaTheme="minorHAnsi" w:hAnsi="Book Antiqua" w:cs="Arial"/>
          <w:szCs w:val="22"/>
          <w:lang w:val="el-GR" w:eastAsia="en-US"/>
        </w:rPr>
        <w:t xml:space="preserve"> επισκέψεως κλπ).  Όλες οι εργασίες θα κατασκευασθούν και θα επιμετρηθούν όπως ορίζεται στα σχέδια της μελέτης και τα άρθρα του τιμολογίου μελέτης.  </w:t>
      </w:r>
    </w:p>
    <w:p w14:paraId="6872D92A" w14:textId="56DC843B" w:rsidR="00D61C05" w:rsidRDefault="00533BB4" w:rsidP="00C26530">
      <w:pPr>
        <w:spacing w:before="0" w:after="0" w:line="312" w:lineRule="auto"/>
        <w:ind w:left="426" w:hanging="369"/>
        <w:rPr>
          <w:rFonts w:ascii="Book Antiqua" w:hAnsi="Book Antiqua"/>
          <w:szCs w:val="22"/>
        </w:rPr>
      </w:pPr>
      <w:bookmarkStart w:id="9" w:name="_Toc26426988"/>
      <w:r>
        <w:rPr>
          <w:rFonts w:ascii="Book Antiqua" w:hAnsi="Book Antiqua"/>
          <w:szCs w:val="22"/>
        </w:rPr>
        <w:t>5</w:t>
      </w:r>
      <w:r w:rsidR="00D61C05" w:rsidRPr="00EC0E10">
        <w:rPr>
          <w:rFonts w:ascii="Book Antiqua" w:hAnsi="Book Antiqua"/>
          <w:szCs w:val="22"/>
        </w:rPr>
        <w:t>)</w:t>
      </w:r>
      <w:r w:rsidR="00D61C05" w:rsidRPr="00EC0E10">
        <w:rPr>
          <w:rFonts w:ascii="Book Antiqua" w:hAnsi="Book Antiqua"/>
          <w:szCs w:val="22"/>
        </w:rPr>
        <w:tab/>
        <w:t>Υποδομή φωτισμο</w:t>
      </w:r>
      <w:r w:rsidR="00E96BA5">
        <w:rPr>
          <w:rFonts w:ascii="Book Antiqua" w:hAnsi="Book Antiqua"/>
          <w:szCs w:val="22"/>
        </w:rPr>
        <w:t>ύ</w:t>
      </w:r>
      <w:r w:rsidR="00D61C05" w:rsidRPr="00EC0E10">
        <w:rPr>
          <w:rFonts w:ascii="Book Antiqua" w:hAnsi="Book Antiqua"/>
          <w:szCs w:val="22"/>
        </w:rPr>
        <w:t xml:space="preserve"> και </w:t>
      </w:r>
      <w:bookmarkEnd w:id="9"/>
      <w:r w:rsidR="000260D1" w:rsidRPr="00EC0E10">
        <w:rPr>
          <w:rFonts w:ascii="Book Antiqua" w:hAnsi="Book Antiqua"/>
          <w:szCs w:val="22"/>
        </w:rPr>
        <w:t xml:space="preserve">φωτισμός με αντίστοιχες Η/Μ εργασίες.  </w:t>
      </w:r>
    </w:p>
    <w:p w14:paraId="190216A6" w14:textId="77777777" w:rsidR="00394BDA" w:rsidRPr="00EC0E10" w:rsidRDefault="00394BDA" w:rsidP="00C26530">
      <w:pPr>
        <w:spacing w:before="0" w:after="0" w:line="312" w:lineRule="auto"/>
        <w:ind w:left="426" w:hanging="369"/>
        <w:rPr>
          <w:rFonts w:ascii="Book Antiqua" w:hAnsi="Book Antiqua"/>
          <w:szCs w:val="22"/>
        </w:rPr>
      </w:pPr>
    </w:p>
    <w:p w14:paraId="002B917C" w14:textId="77777777" w:rsidR="008334AD" w:rsidRPr="00EC0E10" w:rsidRDefault="008334AD" w:rsidP="00C26530">
      <w:pPr>
        <w:pStyle w:val="1"/>
        <w:tabs>
          <w:tab w:val="clear" w:pos="0"/>
          <w:tab w:val="num" w:pos="-3828"/>
        </w:tabs>
        <w:spacing w:before="0" w:after="0" w:line="312" w:lineRule="auto"/>
        <w:ind w:left="1134" w:hanging="1134"/>
        <w:rPr>
          <w:rFonts w:ascii="Book Antiqua" w:hAnsi="Book Antiqua"/>
          <w:color w:val="auto"/>
          <w:sz w:val="22"/>
          <w:szCs w:val="22"/>
        </w:rPr>
      </w:pPr>
      <w:bookmarkStart w:id="10" w:name="_Toc476124015"/>
      <w:bookmarkStart w:id="11" w:name="_Toc505240062"/>
      <w:r w:rsidRPr="00EC0E10">
        <w:rPr>
          <w:rFonts w:ascii="Book Antiqua" w:hAnsi="Book Antiqua"/>
          <w:color w:val="auto"/>
          <w:sz w:val="22"/>
          <w:szCs w:val="22"/>
        </w:rPr>
        <w:t>Χρόνος εγγύησης - Εγγύηση καλής εκτέλεσης – Εγγύηση καλής λειτουργίας</w:t>
      </w:r>
      <w:bookmarkEnd w:id="10"/>
      <w:bookmarkEnd w:id="11"/>
    </w:p>
    <w:p w14:paraId="2278F7D9" w14:textId="546300EC" w:rsidR="008E7773" w:rsidRPr="00E96BA5" w:rsidRDefault="008334AD" w:rsidP="00C26530">
      <w:pPr>
        <w:spacing w:before="0" w:after="0" w:line="312" w:lineRule="auto"/>
        <w:ind w:left="0"/>
        <w:rPr>
          <w:rFonts w:ascii="Book Antiqua" w:hAnsi="Book Antiqua"/>
          <w:szCs w:val="22"/>
        </w:rPr>
      </w:pPr>
      <w:r w:rsidRPr="00EC0E10">
        <w:rPr>
          <w:rFonts w:ascii="Book Antiqua" w:hAnsi="Book Antiqua"/>
          <w:szCs w:val="22"/>
        </w:rPr>
        <w:t xml:space="preserve">Ο χρόνος εγγύησης, δηλαδή ο χρόνος κατά τον οποίο ο </w:t>
      </w:r>
      <w:r w:rsidR="0000248F" w:rsidRPr="00EC0E10">
        <w:rPr>
          <w:rFonts w:ascii="Book Antiqua" w:hAnsi="Book Antiqua"/>
          <w:szCs w:val="22"/>
        </w:rPr>
        <w:t>Ανάδοχος</w:t>
      </w:r>
      <w:r w:rsidRPr="00EC0E10">
        <w:rPr>
          <w:rFonts w:ascii="Book Antiqua" w:hAnsi="Book Antiqua"/>
          <w:szCs w:val="22"/>
        </w:rPr>
        <w:t xml:space="preserve"> οφείλει να διατηρεί το έργο σε καλή κατάσταση, συντηρώντας το, επισκευάζοντάς το και επανορθώνοντας με δαπάνη του βλάβες ή φθορές από συνηθισμένη χρήση, ορίζεται σε </w:t>
      </w:r>
      <w:r w:rsidR="008E7773" w:rsidRPr="00EC0E10">
        <w:rPr>
          <w:rFonts w:ascii="Book Antiqua" w:hAnsi="Book Antiqua"/>
          <w:b/>
          <w:szCs w:val="22"/>
        </w:rPr>
        <w:t>δεκαπέντε (15)</w:t>
      </w:r>
      <w:r w:rsidRPr="00EC0E10">
        <w:rPr>
          <w:rFonts w:ascii="Book Antiqua" w:hAnsi="Book Antiqua"/>
          <w:b/>
          <w:szCs w:val="22"/>
        </w:rPr>
        <w:t xml:space="preserve"> μήνες</w:t>
      </w:r>
      <w:r w:rsidRPr="00EC0E10">
        <w:rPr>
          <w:rFonts w:ascii="Book Antiqua" w:hAnsi="Book Antiqua"/>
          <w:szCs w:val="22"/>
        </w:rPr>
        <w:t xml:space="preserve"> από την ημερομηνία έγκρισης της βεβαίωσης περαίωσης του έργου, κατά τις διατάξεις του άρθρου 171 του Ν.4412/16</w:t>
      </w:r>
      <w:r w:rsidR="00394BDA">
        <w:rPr>
          <w:rFonts w:ascii="Book Antiqua" w:hAnsi="Book Antiqua"/>
        </w:rPr>
        <w:t>.</w:t>
      </w:r>
      <w:r w:rsidR="00E96BA5" w:rsidRPr="00E96BA5">
        <w:rPr>
          <w:rFonts w:ascii="Book Antiqua" w:hAnsi="Book Antiqua"/>
        </w:rPr>
        <w:t xml:space="preserve"> </w:t>
      </w:r>
      <w:r w:rsidR="00E96BA5">
        <w:rPr>
          <w:rFonts w:ascii="Book Antiqua" w:hAnsi="Book Antiqua"/>
        </w:rPr>
        <w:t xml:space="preserve">Ειδικά για τους προβολείς </w:t>
      </w:r>
      <w:r w:rsidR="00E96BA5">
        <w:rPr>
          <w:rFonts w:ascii="Book Antiqua" w:hAnsi="Book Antiqua"/>
          <w:lang w:val="en-US"/>
        </w:rPr>
        <w:t>LED</w:t>
      </w:r>
      <w:r w:rsidR="00E96BA5" w:rsidRPr="00E96BA5">
        <w:rPr>
          <w:rFonts w:ascii="Book Antiqua" w:hAnsi="Book Antiqua"/>
        </w:rPr>
        <w:t xml:space="preserve"> 720</w:t>
      </w:r>
      <w:r w:rsidR="00E96BA5">
        <w:rPr>
          <w:rFonts w:ascii="Book Antiqua" w:hAnsi="Book Antiqua"/>
          <w:lang w:val="en-US"/>
        </w:rPr>
        <w:t>W</w:t>
      </w:r>
      <w:r w:rsidR="00E96BA5" w:rsidRPr="00E96BA5">
        <w:rPr>
          <w:rFonts w:ascii="Book Antiqua" w:hAnsi="Book Antiqua"/>
        </w:rPr>
        <w:t xml:space="preserve"> </w:t>
      </w:r>
      <w:r w:rsidR="00E96BA5">
        <w:rPr>
          <w:rFonts w:ascii="Book Antiqua" w:hAnsi="Book Antiqua"/>
        </w:rPr>
        <w:t xml:space="preserve">η εγγύηση που θα παρέχεται από τον </w:t>
      </w:r>
      <w:r w:rsidR="00F54559">
        <w:rPr>
          <w:rFonts w:ascii="Book Antiqua" w:hAnsi="Book Antiqua"/>
        </w:rPr>
        <w:t>Ανάδοχο</w:t>
      </w:r>
      <w:r w:rsidR="00E96BA5">
        <w:rPr>
          <w:rFonts w:ascii="Book Antiqua" w:hAnsi="Book Antiqua"/>
        </w:rPr>
        <w:t xml:space="preserve"> θα είναι </w:t>
      </w:r>
      <w:r w:rsidR="00E96BA5" w:rsidRPr="00E96BA5">
        <w:rPr>
          <w:rFonts w:ascii="Book Antiqua" w:hAnsi="Book Antiqua"/>
          <w:b/>
          <w:bCs/>
        </w:rPr>
        <w:t>δέκα (10)</w:t>
      </w:r>
      <w:r w:rsidR="00E96BA5">
        <w:rPr>
          <w:rFonts w:ascii="Book Antiqua" w:hAnsi="Book Antiqua"/>
        </w:rPr>
        <w:t xml:space="preserve"> έτη. Εντός του διαστήματος αυτού, ο Ανάδοχος είναι υποχρεωμένος σε περίπτωση βλάβης ή μη αποδεκτής λειτουργίας τους να προβεί στην αντικατάστασή τους με δικά του έξοδα και ευθύνη, εντός επτά (ημερών) από την ημέρα που δεχθεί έγγραφη σχετική ειδοποίηση από την Τεχνική Υπηρεσία του Δήμου Αλεξανδρούπολης.</w:t>
      </w:r>
    </w:p>
    <w:p w14:paraId="15C90359" w14:textId="77777777" w:rsidR="008334AD" w:rsidRPr="00EC0E10" w:rsidRDefault="008334AD" w:rsidP="00152695">
      <w:pPr>
        <w:spacing w:before="0" w:after="0" w:line="312" w:lineRule="auto"/>
        <w:ind w:left="0"/>
        <w:rPr>
          <w:rFonts w:ascii="Book Antiqua" w:hAnsi="Book Antiqua"/>
          <w:szCs w:val="22"/>
        </w:rPr>
      </w:pPr>
      <w:r w:rsidRPr="00EC0E10">
        <w:rPr>
          <w:rFonts w:ascii="Book Antiqua" w:hAnsi="Book Antiqua"/>
          <w:szCs w:val="22"/>
        </w:rPr>
        <w:t>Η εγγύηση καλής εκτ</w:t>
      </w:r>
      <w:r w:rsidR="0000248F" w:rsidRPr="00EC0E10">
        <w:rPr>
          <w:rFonts w:ascii="Book Antiqua" w:hAnsi="Book Antiqua"/>
          <w:szCs w:val="22"/>
        </w:rPr>
        <w:t>έλεση</w:t>
      </w:r>
      <w:r w:rsidRPr="00EC0E10">
        <w:rPr>
          <w:rFonts w:ascii="Book Antiqua" w:hAnsi="Book Antiqua"/>
          <w:szCs w:val="22"/>
        </w:rPr>
        <w:t xml:space="preserve">ς ορίζεται σε </w:t>
      </w:r>
      <w:r w:rsidRPr="00EC0E10">
        <w:rPr>
          <w:rFonts w:ascii="Book Antiqua" w:hAnsi="Book Antiqua"/>
          <w:b/>
          <w:szCs w:val="22"/>
        </w:rPr>
        <w:t xml:space="preserve">ποσοστό  </w:t>
      </w:r>
      <w:r w:rsidR="007D4217" w:rsidRPr="00EC0E10">
        <w:rPr>
          <w:rFonts w:ascii="Book Antiqua" w:hAnsi="Book Antiqua"/>
          <w:b/>
          <w:szCs w:val="22"/>
        </w:rPr>
        <w:t xml:space="preserve">5 </w:t>
      </w:r>
      <w:r w:rsidRPr="00EC0E10">
        <w:rPr>
          <w:rFonts w:ascii="Book Antiqua" w:hAnsi="Book Antiqua"/>
          <w:b/>
          <w:szCs w:val="22"/>
        </w:rPr>
        <w:t>%</w:t>
      </w:r>
      <w:r w:rsidRPr="00EC0E10">
        <w:rPr>
          <w:rFonts w:ascii="Book Antiqua" w:hAnsi="Book Antiqua"/>
          <w:szCs w:val="22"/>
        </w:rPr>
        <w:t xml:space="preserve"> </w:t>
      </w:r>
      <w:r w:rsidRPr="00EC0E10">
        <w:rPr>
          <w:rFonts w:ascii="Book Antiqua" w:hAnsi="Book Antiqua"/>
          <w:b/>
          <w:szCs w:val="22"/>
        </w:rPr>
        <w:t>επί της αξίας της σύμβασης προ Φ</w:t>
      </w:r>
      <w:r w:rsidR="000260D1" w:rsidRPr="00EC0E10">
        <w:rPr>
          <w:rFonts w:ascii="Book Antiqua" w:hAnsi="Book Antiqua"/>
          <w:b/>
          <w:szCs w:val="22"/>
        </w:rPr>
        <w:t>.</w:t>
      </w:r>
      <w:r w:rsidRPr="00EC0E10">
        <w:rPr>
          <w:rFonts w:ascii="Book Antiqua" w:hAnsi="Book Antiqua"/>
          <w:b/>
          <w:szCs w:val="22"/>
        </w:rPr>
        <w:t>Π</w:t>
      </w:r>
      <w:r w:rsidR="000260D1" w:rsidRPr="00EC0E10">
        <w:rPr>
          <w:rFonts w:ascii="Book Antiqua" w:hAnsi="Book Antiqua"/>
          <w:b/>
          <w:szCs w:val="22"/>
        </w:rPr>
        <w:t>.</w:t>
      </w:r>
      <w:r w:rsidRPr="00EC0E10">
        <w:rPr>
          <w:rFonts w:ascii="Book Antiqua" w:hAnsi="Book Antiqua"/>
          <w:b/>
          <w:szCs w:val="22"/>
        </w:rPr>
        <w:t>Α.</w:t>
      </w:r>
      <w:r w:rsidRPr="00EC0E10">
        <w:rPr>
          <w:rFonts w:ascii="Book Antiqua" w:hAnsi="Book Antiqua"/>
          <w:szCs w:val="22"/>
        </w:rPr>
        <w:t xml:space="preserve"> </w:t>
      </w:r>
    </w:p>
    <w:p w14:paraId="5B922215" w14:textId="77777777" w:rsidR="008334AD" w:rsidRPr="00EC0E10" w:rsidRDefault="008334AD" w:rsidP="00152695">
      <w:pPr>
        <w:spacing w:before="0" w:after="0" w:line="312" w:lineRule="auto"/>
        <w:ind w:left="0"/>
        <w:rPr>
          <w:rFonts w:ascii="Book Antiqua" w:hAnsi="Book Antiqua"/>
          <w:szCs w:val="22"/>
        </w:rPr>
      </w:pPr>
      <w:r w:rsidRPr="00EC0E10">
        <w:rPr>
          <w:rFonts w:ascii="Book Antiqua" w:hAnsi="Book Antiqua"/>
          <w:szCs w:val="22"/>
        </w:rPr>
        <w:t>Αν η εκτέλεση του έργου αναληφθεί από κοινοπραξία έχουν ισχύ εκτός των παραπάνω και οι ειδικές ρυθμίσεις του άρθρου 140 του ν.4012/16.</w:t>
      </w:r>
    </w:p>
    <w:p w14:paraId="103254AD" w14:textId="77777777" w:rsidR="00645688" w:rsidRPr="00EC0E10" w:rsidRDefault="00D64CA8" w:rsidP="005879AA">
      <w:pPr>
        <w:spacing w:before="0" w:after="0" w:line="312" w:lineRule="auto"/>
        <w:ind w:left="0"/>
        <w:rPr>
          <w:rFonts w:ascii="Book Antiqua" w:hAnsi="Book Antiqua" w:cs="Arial"/>
          <w:szCs w:val="22"/>
        </w:rPr>
      </w:pPr>
      <w:r w:rsidRPr="00EC0E10">
        <w:rPr>
          <w:rFonts w:ascii="Book Antiqua" w:hAnsi="Book Antiqua" w:cs="Arial"/>
          <w:szCs w:val="22"/>
        </w:rPr>
        <w:t>Η</w:t>
      </w:r>
      <w:r w:rsidR="008334AD" w:rsidRPr="00EC0E10">
        <w:rPr>
          <w:rFonts w:ascii="Book Antiqua" w:hAnsi="Book Antiqua" w:cs="Arial"/>
          <w:szCs w:val="22"/>
        </w:rPr>
        <w:t xml:space="preserve"> </w:t>
      </w:r>
      <w:r w:rsidRPr="00EC0E10">
        <w:rPr>
          <w:rFonts w:ascii="Book Antiqua" w:hAnsi="Book Antiqua" w:cs="Arial"/>
          <w:szCs w:val="22"/>
        </w:rPr>
        <w:t>εγγύηση</w:t>
      </w:r>
      <w:r w:rsidR="008334AD" w:rsidRPr="00EC0E10">
        <w:rPr>
          <w:rFonts w:ascii="Book Antiqua" w:hAnsi="Book Antiqua" w:cs="Arial"/>
          <w:szCs w:val="22"/>
        </w:rPr>
        <w:t xml:space="preserve"> </w:t>
      </w:r>
      <w:r w:rsidRPr="00EC0E10">
        <w:rPr>
          <w:rFonts w:ascii="Book Antiqua" w:hAnsi="Book Antiqua" w:cs="Arial"/>
          <w:szCs w:val="22"/>
        </w:rPr>
        <w:t xml:space="preserve">καλής εκτέλεσης </w:t>
      </w:r>
      <w:r w:rsidR="008334AD" w:rsidRPr="00EC0E10">
        <w:rPr>
          <w:rFonts w:ascii="Book Antiqua" w:hAnsi="Book Antiqua" w:cs="Arial"/>
          <w:szCs w:val="22"/>
        </w:rPr>
        <w:t>σύμφωνα με το άρθρο 302 του Ν.4412/16 εκδίδ</w:t>
      </w:r>
      <w:r w:rsidRPr="00EC0E10">
        <w:rPr>
          <w:rFonts w:ascii="Book Antiqua" w:hAnsi="Book Antiqua" w:cs="Arial"/>
          <w:szCs w:val="22"/>
        </w:rPr>
        <w:t>ε</w:t>
      </w:r>
      <w:r w:rsidR="008334AD" w:rsidRPr="00EC0E10">
        <w:rPr>
          <w:rFonts w:ascii="Book Antiqua" w:hAnsi="Book Antiqua" w:cs="Arial"/>
          <w:szCs w:val="22"/>
        </w:rPr>
        <w:t xml:space="preserve">ται από πιστωτικά ιδρύματα που λειτουργούν νόμιμα στα κράτη - μέλη της Ευρωπαϊκής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w:t>
      </w:r>
    </w:p>
    <w:p w14:paraId="75E72A8A" w14:textId="77777777" w:rsidR="000260D1" w:rsidRPr="00EC0E10" w:rsidRDefault="008334AD" w:rsidP="005879AA">
      <w:pPr>
        <w:spacing w:before="0" w:after="0" w:line="312" w:lineRule="auto"/>
        <w:ind w:left="0"/>
        <w:rPr>
          <w:rFonts w:ascii="Book Antiqua" w:hAnsi="Book Antiqua" w:cs="Arial"/>
          <w:szCs w:val="22"/>
        </w:rPr>
      </w:pPr>
      <w:r w:rsidRPr="00EC0E10">
        <w:rPr>
          <w:rFonts w:ascii="Book Antiqua" w:hAnsi="Book Antiqua" w:cs="Arial"/>
          <w:szCs w:val="22"/>
        </w:rPr>
        <w:t xml:space="preserve">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000260D1" w:rsidRPr="00EC0E10">
        <w:rPr>
          <w:rFonts w:ascii="Book Antiqua" w:hAnsi="Book Antiqua" w:cs="Arial"/>
          <w:szCs w:val="22"/>
        </w:rPr>
        <w:t>τους.</w:t>
      </w:r>
      <w:r w:rsidRPr="00EC0E10">
        <w:rPr>
          <w:rFonts w:ascii="Book Antiqua" w:hAnsi="Book Antiqua" w:cs="Arial"/>
          <w:szCs w:val="22"/>
        </w:rPr>
        <w:t xml:space="preserve"> </w:t>
      </w:r>
    </w:p>
    <w:p w14:paraId="4057EB17" w14:textId="77777777" w:rsidR="008334AD" w:rsidRPr="00EC0E10" w:rsidRDefault="008334AD" w:rsidP="005879AA">
      <w:pPr>
        <w:spacing w:before="0" w:after="0" w:line="312" w:lineRule="auto"/>
        <w:ind w:left="0"/>
        <w:rPr>
          <w:rFonts w:ascii="Book Antiqua" w:hAnsi="Book Antiqua" w:cs="Arial"/>
          <w:szCs w:val="22"/>
        </w:rPr>
      </w:pPr>
      <w:r w:rsidRPr="00EC0E10">
        <w:rPr>
          <w:rFonts w:ascii="Book Antiqua" w:hAnsi="Book Antiqua" w:cs="Arial"/>
          <w:szCs w:val="22"/>
        </w:rPr>
        <w:t>Για την εκτέλεση του εν λόγω έργου δε θα απαιτηθούν απαλλοτριώσεις κατά την κατασκευή του. από τον Κ</w:t>
      </w:r>
      <w:r w:rsidR="00D64CA8" w:rsidRPr="00EC0E10">
        <w:rPr>
          <w:rFonts w:ascii="Book Antiqua" w:hAnsi="Book Antiqua" w:cs="Arial"/>
          <w:szCs w:val="22"/>
        </w:rPr>
        <w:t>.</w:t>
      </w:r>
      <w:r w:rsidRPr="00EC0E10">
        <w:rPr>
          <w:rFonts w:ascii="Book Antiqua" w:hAnsi="Book Antiqua" w:cs="Arial"/>
          <w:szCs w:val="22"/>
        </w:rPr>
        <w:t>τ</w:t>
      </w:r>
      <w:r w:rsidR="00D64CA8" w:rsidRPr="00EC0E10">
        <w:rPr>
          <w:rFonts w:ascii="Book Antiqua" w:hAnsi="Book Antiqua" w:cs="Arial"/>
          <w:szCs w:val="22"/>
        </w:rPr>
        <w:t>.</w:t>
      </w:r>
      <w:r w:rsidRPr="00EC0E10">
        <w:rPr>
          <w:rFonts w:ascii="Book Antiqua" w:hAnsi="Book Antiqua" w:cs="Arial"/>
          <w:szCs w:val="22"/>
        </w:rPr>
        <w:t>Ε</w:t>
      </w:r>
      <w:r w:rsidR="00D64CA8" w:rsidRPr="00EC0E10">
        <w:rPr>
          <w:rFonts w:ascii="Book Antiqua" w:hAnsi="Book Antiqua" w:cs="Arial"/>
          <w:szCs w:val="22"/>
        </w:rPr>
        <w:t>.</w:t>
      </w:r>
    </w:p>
    <w:p w14:paraId="07E2AE0C" w14:textId="77777777" w:rsidR="004B4E63" w:rsidRPr="00EC0E10" w:rsidRDefault="004B4E63" w:rsidP="004B4E63">
      <w:pPr>
        <w:spacing w:before="0" w:after="0" w:line="312" w:lineRule="auto"/>
        <w:ind w:left="0"/>
        <w:rPr>
          <w:rFonts w:ascii="Book Antiqua" w:hAnsi="Book Antiqua" w:cs="Arial"/>
          <w:szCs w:val="22"/>
        </w:rPr>
      </w:pPr>
    </w:p>
    <w:p w14:paraId="1E3BA9ED" w14:textId="77777777" w:rsidR="004B4E63" w:rsidRPr="00EC0E10" w:rsidRDefault="004B4E63" w:rsidP="004B4E63">
      <w:pPr>
        <w:pStyle w:val="1"/>
        <w:tabs>
          <w:tab w:val="clear" w:pos="0"/>
        </w:tabs>
        <w:spacing w:before="0" w:after="0" w:line="312" w:lineRule="auto"/>
        <w:ind w:left="1134" w:hanging="1134"/>
        <w:rPr>
          <w:rFonts w:ascii="Book Antiqua" w:hAnsi="Book Antiqua"/>
          <w:color w:val="auto"/>
          <w:sz w:val="22"/>
          <w:szCs w:val="22"/>
        </w:rPr>
      </w:pPr>
      <w:bookmarkStart w:id="12" w:name="_Toc505240063"/>
      <w:r w:rsidRPr="00EC0E10">
        <w:rPr>
          <w:rFonts w:ascii="Book Antiqua" w:hAnsi="Book Antiqua" w:cs="Tahoma"/>
          <w:color w:val="auto"/>
          <w:sz w:val="22"/>
          <w:szCs w:val="22"/>
        </w:rPr>
        <w:t>Προϋπολογισμός  του  Έργου</w:t>
      </w:r>
      <w:bookmarkEnd w:id="12"/>
    </w:p>
    <w:p w14:paraId="71F298F9" w14:textId="7A5F4E88" w:rsidR="004B4E63" w:rsidRPr="00EC0E10" w:rsidRDefault="004B4E63" w:rsidP="004B4E63">
      <w:pPr>
        <w:spacing w:before="0" w:after="0" w:line="312" w:lineRule="auto"/>
        <w:ind w:firstLine="720"/>
        <w:rPr>
          <w:rFonts w:ascii="Book Antiqua" w:hAnsi="Book Antiqua" w:cs="Tahoma"/>
          <w:szCs w:val="22"/>
        </w:rPr>
      </w:pPr>
      <w:r w:rsidRPr="00EC0E10">
        <w:rPr>
          <w:rFonts w:ascii="Book Antiqua" w:hAnsi="Book Antiqua" w:cs="Tahoma"/>
          <w:szCs w:val="22"/>
        </w:rPr>
        <w:t xml:space="preserve">Ο προϋπολογισμός του έργου στο ποσό των </w:t>
      </w:r>
      <w:r w:rsidR="002A097F">
        <w:rPr>
          <w:rFonts w:ascii="Book Antiqua" w:hAnsi="Book Antiqua" w:cs="Tahoma"/>
          <w:b/>
          <w:bCs/>
          <w:szCs w:val="22"/>
        </w:rPr>
        <w:t>69.</w:t>
      </w:r>
      <w:r w:rsidR="00C71C2B">
        <w:rPr>
          <w:rFonts w:ascii="Book Antiqua" w:hAnsi="Book Antiqua" w:cs="Tahoma"/>
          <w:b/>
          <w:bCs/>
          <w:szCs w:val="22"/>
        </w:rPr>
        <w:t>775,16</w:t>
      </w:r>
      <w:r w:rsidRPr="00EC0E10">
        <w:rPr>
          <w:rFonts w:ascii="Book Antiqua" w:hAnsi="Book Antiqua" w:cs="Tahoma"/>
          <w:b/>
          <w:bCs/>
          <w:szCs w:val="22"/>
        </w:rPr>
        <w:t xml:space="preserve"> €</w:t>
      </w:r>
      <w:r w:rsidRPr="00EC0E10">
        <w:rPr>
          <w:rFonts w:ascii="Book Antiqua" w:hAnsi="Book Antiqua" w:cs="Tahoma"/>
          <w:szCs w:val="22"/>
        </w:rPr>
        <w:t xml:space="preserve"> </w:t>
      </w:r>
      <w:r w:rsidRPr="00EC0E10">
        <w:rPr>
          <w:rFonts w:ascii="Book Antiqua" w:hAnsi="Book Antiqua" w:cs="Tahoma"/>
          <w:b/>
          <w:bCs/>
          <w:szCs w:val="22"/>
        </w:rPr>
        <w:t>(με Φ.Π.Α.).</w:t>
      </w:r>
      <w:r w:rsidRPr="00EC0E10">
        <w:rPr>
          <w:rFonts w:ascii="Book Antiqua" w:hAnsi="Book Antiqua" w:cs="Tahoma"/>
          <w:szCs w:val="22"/>
        </w:rPr>
        <w:t xml:space="preserve">, όπου αναλυτικότερα περιλαμβάνονται: </w:t>
      </w:r>
    </w:p>
    <w:p w14:paraId="02E38B49" w14:textId="11942934" w:rsidR="004B4E63" w:rsidRDefault="00583AA2" w:rsidP="00A171BE">
      <w:pPr>
        <w:numPr>
          <w:ilvl w:val="0"/>
          <w:numId w:val="21"/>
        </w:numPr>
        <w:tabs>
          <w:tab w:val="clear" w:pos="1440"/>
          <w:tab w:val="num" w:pos="-2520"/>
        </w:tabs>
        <w:spacing w:before="0" w:after="0" w:line="312" w:lineRule="auto"/>
        <w:rPr>
          <w:rFonts w:ascii="Book Antiqua" w:hAnsi="Book Antiqua" w:cs="Tahoma"/>
          <w:szCs w:val="22"/>
        </w:rPr>
      </w:pPr>
      <w:r w:rsidRPr="00583AA2">
        <w:rPr>
          <w:rFonts w:ascii="Book Antiqua" w:hAnsi="Book Antiqua" w:cs="Tahoma"/>
          <w:b/>
          <w:bCs/>
          <w:szCs w:val="22"/>
        </w:rPr>
        <w:t xml:space="preserve">  </w:t>
      </w:r>
      <w:r w:rsidR="002A097F">
        <w:rPr>
          <w:rFonts w:ascii="Book Antiqua" w:hAnsi="Book Antiqua" w:cs="Tahoma"/>
          <w:b/>
          <w:bCs/>
          <w:szCs w:val="22"/>
        </w:rPr>
        <w:t>39.</w:t>
      </w:r>
      <w:r w:rsidR="00C71C2B">
        <w:rPr>
          <w:rFonts w:ascii="Book Antiqua" w:hAnsi="Book Antiqua" w:cs="Tahoma"/>
          <w:b/>
          <w:bCs/>
          <w:szCs w:val="22"/>
        </w:rPr>
        <w:t>978,99</w:t>
      </w:r>
      <w:r w:rsidR="004B4E63" w:rsidRPr="00EC0E10">
        <w:rPr>
          <w:rFonts w:ascii="Book Antiqua" w:hAnsi="Book Antiqua" w:cs="Tahoma"/>
          <w:b/>
          <w:bCs/>
          <w:szCs w:val="22"/>
        </w:rPr>
        <w:t xml:space="preserve"> €   </w:t>
      </w:r>
      <w:r w:rsidR="004B4E63" w:rsidRPr="00EC0E10">
        <w:rPr>
          <w:rFonts w:ascii="Book Antiqua" w:hAnsi="Book Antiqua" w:cs="Tahoma"/>
          <w:szCs w:val="22"/>
        </w:rPr>
        <w:t xml:space="preserve">για </w:t>
      </w:r>
      <w:r w:rsidR="00D90E97">
        <w:rPr>
          <w:rFonts w:ascii="Book Antiqua" w:hAnsi="Book Antiqua" w:cs="Tahoma"/>
          <w:szCs w:val="22"/>
        </w:rPr>
        <w:t>Σ</w:t>
      </w:r>
      <w:r w:rsidR="004B4E63" w:rsidRPr="00EC0E10">
        <w:rPr>
          <w:rFonts w:ascii="Book Antiqua" w:hAnsi="Book Antiqua" w:cs="Tahoma"/>
          <w:szCs w:val="22"/>
        </w:rPr>
        <w:t xml:space="preserve">ύνολο </w:t>
      </w:r>
      <w:r w:rsidR="00D90E97">
        <w:rPr>
          <w:rFonts w:ascii="Book Antiqua" w:hAnsi="Book Antiqua" w:cs="Tahoma"/>
          <w:szCs w:val="22"/>
        </w:rPr>
        <w:t>Δ</w:t>
      </w:r>
      <w:r w:rsidR="004B4E63" w:rsidRPr="00EC0E10">
        <w:rPr>
          <w:rFonts w:ascii="Book Antiqua" w:hAnsi="Book Antiqua" w:cs="Tahoma"/>
          <w:szCs w:val="22"/>
        </w:rPr>
        <w:t xml:space="preserve">απάνης </w:t>
      </w:r>
      <w:r w:rsidR="00D90E97">
        <w:rPr>
          <w:rFonts w:ascii="Book Antiqua" w:hAnsi="Book Antiqua" w:cs="Tahoma"/>
          <w:szCs w:val="22"/>
        </w:rPr>
        <w:t>Ε</w:t>
      </w:r>
      <w:r w:rsidR="004B4E63" w:rsidRPr="00EC0E10">
        <w:rPr>
          <w:rFonts w:ascii="Book Antiqua" w:hAnsi="Book Antiqua" w:cs="Tahoma"/>
          <w:szCs w:val="22"/>
        </w:rPr>
        <w:t>ργασιών</w:t>
      </w:r>
      <w:r w:rsidR="00696298">
        <w:rPr>
          <w:rFonts w:ascii="Book Antiqua" w:hAnsi="Book Antiqua" w:cs="Tahoma"/>
          <w:szCs w:val="22"/>
        </w:rPr>
        <w:t xml:space="preserve"> (Σ.Δ.Ε.)</w:t>
      </w:r>
    </w:p>
    <w:p w14:paraId="43FADFBE" w14:textId="049F8E24" w:rsidR="002A097F" w:rsidRPr="00EC0E10" w:rsidRDefault="002A097F" w:rsidP="00A171BE">
      <w:pPr>
        <w:numPr>
          <w:ilvl w:val="0"/>
          <w:numId w:val="21"/>
        </w:numPr>
        <w:tabs>
          <w:tab w:val="clear" w:pos="1440"/>
          <w:tab w:val="num" w:pos="-2520"/>
        </w:tabs>
        <w:spacing w:before="0" w:after="0" w:line="312" w:lineRule="auto"/>
        <w:rPr>
          <w:rFonts w:ascii="Book Antiqua" w:hAnsi="Book Antiqua" w:cs="Tahoma"/>
          <w:szCs w:val="22"/>
        </w:rPr>
      </w:pPr>
      <w:r>
        <w:rPr>
          <w:rFonts w:ascii="Book Antiqua" w:hAnsi="Book Antiqua" w:cs="Tahoma"/>
          <w:b/>
          <w:bCs/>
          <w:szCs w:val="22"/>
        </w:rPr>
        <w:t xml:space="preserve">       120,00 €   </w:t>
      </w:r>
      <w:r>
        <w:rPr>
          <w:rFonts w:ascii="Book Antiqua" w:hAnsi="Book Antiqua" w:cs="Tahoma"/>
          <w:bCs/>
          <w:szCs w:val="22"/>
        </w:rPr>
        <w:t>για Απολογιστικές Εργασίες</w:t>
      </w:r>
    </w:p>
    <w:p w14:paraId="6E6328B0" w14:textId="17F75845" w:rsidR="004B4E63" w:rsidRPr="00EC0E10" w:rsidRDefault="00583AA2" w:rsidP="00A171BE">
      <w:pPr>
        <w:numPr>
          <w:ilvl w:val="0"/>
          <w:numId w:val="20"/>
        </w:numPr>
        <w:tabs>
          <w:tab w:val="clear" w:pos="1440"/>
          <w:tab w:val="num" w:pos="-2520"/>
        </w:tabs>
        <w:spacing w:before="0" w:after="0" w:line="312" w:lineRule="auto"/>
        <w:rPr>
          <w:rFonts w:ascii="Book Antiqua" w:hAnsi="Book Antiqua" w:cs="Tahoma"/>
          <w:szCs w:val="22"/>
        </w:rPr>
      </w:pPr>
      <w:r w:rsidRPr="00F66F2B">
        <w:rPr>
          <w:rFonts w:ascii="Book Antiqua" w:hAnsi="Book Antiqua" w:cs="Tahoma"/>
          <w:b/>
          <w:bCs/>
          <w:szCs w:val="22"/>
        </w:rPr>
        <w:t xml:space="preserve">  </w:t>
      </w:r>
      <w:r w:rsidR="004B4E63" w:rsidRPr="00EC0E10">
        <w:rPr>
          <w:rFonts w:ascii="Book Antiqua" w:hAnsi="Book Antiqua" w:cs="Tahoma"/>
          <w:b/>
          <w:bCs/>
          <w:szCs w:val="22"/>
        </w:rPr>
        <w:t xml:space="preserve">  </w:t>
      </w:r>
      <w:r w:rsidR="002A097F">
        <w:rPr>
          <w:rFonts w:ascii="Book Antiqua" w:hAnsi="Book Antiqua" w:cs="Tahoma"/>
          <w:b/>
          <w:bCs/>
          <w:szCs w:val="22"/>
        </w:rPr>
        <w:t>7.</w:t>
      </w:r>
      <w:r w:rsidR="00C71C2B">
        <w:rPr>
          <w:rFonts w:ascii="Book Antiqua" w:hAnsi="Book Antiqua" w:cs="Tahoma"/>
          <w:b/>
          <w:bCs/>
          <w:szCs w:val="22"/>
        </w:rPr>
        <w:t>196,22</w:t>
      </w:r>
      <w:r w:rsidR="004B4E63" w:rsidRPr="00EC0E10">
        <w:rPr>
          <w:rFonts w:ascii="Book Antiqua" w:hAnsi="Book Antiqua" w:cs="Tahoma"/>
          <w:b/>
          <w:bCs/>
          <w:szCs w:val="22"/>
        </w:rPr>
        <w:t xml:space="preserve"> €</w:t>
      </w:r>
      <w:r w:rsidR="004B4E63" w:rsidRPr="00EC0E10">
        <w:rPr>
          <w:rFonts w:ascii="Book Antiqua" w:hAnsi="Book Antiqua" w:cs="Tahoma"/>
          <w:szCs w:val="22"/>
        </w:rPr>
        <w:t xml:space="preserve">   για  Γ.Ε. &amp; Ο.Ε. 18 %</w:t>
      </w:r>
    </w:p>
    <w:p w14:paraId="6D1CD87B" w14:textId="5A1703DB" w:rsidR="004B4E63" w:rsidRPr="00EC0E10" w:rsidRDefault="00351359" w:rsidP="00A171BE">
      <w:pPr>
        <w:numPr>
          <w:ilvl w:val="0"/>
          <w:numId w:val="20"/>
        </w:numPr>
        <w:tabs>
          <w:tab w:val="clear" w:pos="1440"/>
          <w:tab w:val="num" w:pos="-2520"/>
        </w:tabs>
        <w:spacing w:before="0" w:after="0" w:line="312" w:lineRule="auto"/>
        <w:rPr>
          <w:rFonts w:ascii="Book Antiqua" w:hAnsi="Book Antiqua" w:cs="Tahoma"/>
          <w:szCs w:val="22"/>
        </w:rPr>
      </w:pPr>
      <w:r>
        <w:rPr>
          <w:rFonts w:ascii="Book Antiqua" w:hAnsi="Book Antiqua" w:cs="Tahoma"/>
          <w:b/>
          <w:bCs/>
          <w:szCs w:val="22"/>
        </w:rPr>
        <w:t xml:space="preserve">  47.</w:t>
      </w:r>
      <w:r w:rsidR="00C71C2B">
        <w:rPr>
          <w:rFonts w:ascii="Book Antiqua" w:hAnsi="Book Antiqua" w:cs="Tahoma"/>
          <w:b/>
          <w:bCs/>
          <w:szCs w:val="22"/>
        </w:rPr>
        <w:t>175,21</w:t>
      </w:r>
      <w:r w:rsidR="004B4E63" w:rsidRPr="00EC0E10">
        <w:rPr>
          <w:rFonts w:ascii="Book Antiqua" w:hAnsi="Book Antiqua" w:cs="Tahoma"/>
          <w:szCs w:val="22"/>
        </w:rPr>
        <w:t xml:space="preserve"> </w:t>
      </w:r>
      <w:r w:rsidR="004B4E63" w:rsidRPr="00EC0E10">
        <w:rPr>
          <w:rFonts w:ascii="Book Antiqua" w:hAnsi="Book Antiqua" w:cs="Tahoma"/>
          <w:b/>
          <w:bCs/>
          <w:szCs w:val="22"/>
        </w:rPr>
        <w:t xml:space="preserve">€   </w:t>
      </w:r>
      <w:r w:rsidR="004B4E63" w:rsidRPr="00EC0E10">
        <w:rPr>
          <w:rFonts w:ascii="Book Antiqua" w:hAnsi="Book Antiqua" w:cs="Tahoma"/>
          <w:szCs w:val="22"/>
        </w:rPr>
        <w:t xml:space="preserve">για </w:t>
      </w:r>
      <w:r w:rsidR="00696298">
        <w:rPr>
          <w:rFonts w:ascii="Book Antiqua" w:hAnsi="Book Antiqua" w:cs="Tahoma"/>
          <w:szCs w:val="22"/>
        </w:rPr>
        <w:t>Σ</w:t>
      </w:r>
      <w:r w:rsidR="004B4E63" w:rsidRPr="00EC0E10">
        <w:rPr>
          <w:rFonts w:ascii="Book Antiqua" w:hAnsi="Book Antiqua" w:cs="Tahoma"/>
          <w:szCs w:val="22"/>
        </w:rPr>
        <w:t xml:space="preserve">ύνολο </w:t>
      </w:r>
      <w:r w:rsidR="003E23D9">
        <w:rPr>
          <w:rFonts w:ascii="Book Antiqua" w:hAnsi="Book Antiqua" w:cs="Tahoma"/>
          <w:szCs w:val="22"/>
        </w:rPr>
        <w:t>Δ</w:t>
      </w:r>
      <w:r w:rsidR="004B4E63" w:rsidRPr="00EC0E10">
        <w:rPr>
          <w:rFonts w:ascii="Book Antiqua" w:hAnsi="Book Antiqua" w:cs="Tahoma"/>
          <w:szCs w:val="22"/>
        </w:rPr>
        <w:t>απάνης (με το Γ.Ε. &amp; Ο.Ε. 18 %)</w:t>
      </w:r>
    </w:p>
    <w:p w14:paraId="06A9D0DC" w14:textId="40C34087" w:rsidR="004B4E63" w:rsidRPr="00EC0E10" w:rsidRDefault="00583AA2" w:rsidP="00A171BE">
      <w:pPr>
        <w:numPr>
          <w:ilvl w:val="0"/>
          <w:numId w:val="20"/>
        </w:numPr>
        <w:tabs>
          <w:tab w:val="clear" w:pos="1440"/>
          <w:tab w:val="num" w:pos="-2520"/>
        </w:tabs>
        <w:spacing w:before="0" w:after="0" w:line="312" w:lineRule="auto"/>
        <w:rPr>
          <w:rFonts w:ascii="Book Antiqua" w:hAnsi="Book Antiqua" w:cs="Tahoma"/>
          <w:szCs w:val="22"/>
        </w:rPr>
      </w:pPr>
      <w:r w:rsidRPr="00F66F2B">
        <w:rPr>
          <w:rFonts w:ascii="Book Antiqua" w:hAnsi="Book Antiqua" w:cs="Tahoma"/>
          <w:b/>
          <w:bCs/>
          <w:szCs w:val="22"/>
        </w:rPr>
        <w:t xml:space="preserve">  </w:t>
      </w:r>
      <w:r w:rsidR="004B4E63" w:rsidRPr="00EC0E10">
        <w:rPr>
          <w:rFonts w:ascii="Book Antiqua" w:hAnsi="Book Antiqua" w:cs="Tahoma"/>
          <w:b/>
          <w:bCs/>
          <w:szCs w:val="22"/>
        </w:rPr>
        <w:t xml:space="preserve">  </w:t>
      </w:r>
      <w:r w:rsidR="002A097F">
        <w:rPr>
          <w:rFonts w:ascii="Book Antiqua" w:hAnsi="Book Antiqua" w:cs="Tahoma"/>
          <w:b/>
          <w:bCs/>
          <w:szCs w:val="22"/>
          <w:lang w:val="en-US"/>
        </w:rPr>
        <w:t>7.</w:t>
      </w:r>
      <w:r w:rsidR="00C71C2B">
        <w:rPr>
          <w:rFonts w:ascii="Book Antiqua" w:hAnsi="Book Antiqua" w:cs="Tahoma"/>
          <w:b/>
          <w:bCs/>
          <w:szCs w:val="22"/>
        </w:rPr>
        <w:t>076,28</w:t>
      </w:r>
      <w:r w:rsidR="004B4E63" w:rsidRPr="00EC0E10">
        <w:rPr>
          <w:rFonts w:ascii="Book Antiqua" w:hAnsi="Book Antiqua" w:cs="Tahoma"/>
          <w:b/>
          <w:bCs/>
          <w:szCs w:val="22"/>
        </w:rPr>
        <w:t xml:space="preserve"> €    </w:t>
      </w:r>
      <w:r w:rsidR="004B4E63" w:rsidRPr="00EC0E10">
        <w:rPr>
          <w:rFonts w:ascii="Book Antiqua" w:hAnsi="Book Antiqua" w:cs="Tahoma"/>
          <w:szCs w:val="22"/>
        </w:rPr>
        <w:t xml:space="preserve">για </w:t>
      </w:r>
      <w:r w:rsidR="008B4CA1">
        <w:rPr>
          <w:rFonts w:ascii="Book Antiqua" w:hAnsi="Book Antiqua" w:cs="Tahoma"/>
          <w:szCs w:val="22"/>
        </w:rPr>
        <w:t>Α</w:t>
      </w:r>
      <w:r w:rsidR="004B4E63" w:rsidRPr="00EC0E10">
        <w:rPr>
          <w:rFonts w:ascii="Book Antiqua" w:hAnsi="Book Antiqua" w:cs="Tahoma"/>
          <w:szCs w:val="22"/>
        </w:rPr>
        <w:t xml:space="preserve">πρόβλεπτες </w:t>
      </w:r>
      <w:r w:rsidR="008B4CA1">
        <w:rPr>
          <w:rFonts w:ascii="Book Antiqua" w:hAnsi="Book Antiqua" w:cs="Tahoma"/>
          <w:szCs w:val="22"/>
        </w:rPr>
        <w:t>Δ</w:t>
      </w:r>
      <w:r w:rsidR="004B4E63" w:rsidRPr="00EC0E10">
        <w:rPr>
          <w:rFonts w:ascii="Book Antiqua" w:hAnsi="Book Antiqua" w:cs="Tahoma"/>
          <w:szCs w:val="22"/>
        </w:rPr>
        <w:t>απάνες, 15</w:t>
      </w:r>
      <w:r w:rsidR="008B4CA1">
        <w:rPr>
          <w:rFonts w:ascii="Book Antiqua" w:hAnsi="Book Antiqua" w:cs="Tahoma"/>
          <w:szCs w:val="22"/>
        </w:rPr>
        <w:t xml:space="preserve"> </w:t>
      </w:r>
      <w:r w:rsidR="004B4E63" w:rsidRPr="00EC0E10">
        <w:rPr>
          <w:rFonts w:ascii="Book Antiqua" w:hAnsi="Book Antiqua" w:cs="Tahoma"/>
          <w:szCs w:val="22"/>
        </w:rPr>
        <w:t>%</w:t>
      </w:r>
    </w:p>
    <w:p w14:paraId="3BBE4A3C" w14:textId="3DA272C5" w:rsidR="004B4E63" w:rsidRPr="00EC0E10" w:rsidRDefault="004B4E63" w:rsidP="00A171BE">
      <w:pPr>
        <w:numPr>
          <w:ilvl w:val="0"/>
          <w:numId w:val="20"/>
        </w:numPr>
        <w:tabs>
          <w:tab w:val="clear" w:pos="1440"/>
          <w:tab w:val="num" w:pos="-2520"/>
        </w:tabs>
        <w:spacing w:before="0" w:after="0" w:line="312" w:lineRule="auto"/>
        <w:rPr>
          <w:rFonts w:ascii="Book Antiqua" w:hAnsi="Book Antiqua" w:cs="Tahoma"/>
          <w:szCs w:val="22"/>
        </w:rPr>
      </w:pPr>
      <w:r w:rsidRPr="00696298">
        <w:rPr>
          <w:rFonts w:ascii="Book Antiqua" w:hAnsi="Book Antiqua" w:cs="Tahoma"/>
          <w:b/>
          <w:bCs/>
          <w:szCs w:val="22"/>
        </w:rPr>
        <w:t xml:space="preserve">    </w:t>
      </w:r>
      <w:r w:rsidR="00C71C2B">
        <w:rPr>
          <w:rFonts w:ascii="Book Antiqua" w:hAnsi="Book Antiqua" w:cs="Tahoma"/>
          <w:b/>
          <w:bCs/>
          <w:szCs w:val="22"/>
        </w:rPr>
        <w:t>1.</w:t>
      </w:r>
      <w:r w:rsidR="00F65BEA">
        <w:rPr>
          <w:rFonts w:ascii="Book Antiqua" w:hAnsi="Book Antiqua" w:cs="Tahoma"/>
          <w:b/>
          <w:bCs/>
          <w:szCs w:val="22"/>
        </w:rPr>
        <w:t>898,8</w:t>
      </w:r>
      <w:r w:rsidR="00C71C2B">
        <w:rPr>
          <w:rFonts w:ascii="Book Antiqua" w:hAnsi="Book Antiqua" w:cs="Tahoma"/>
          <w:b/>
          <w:bCs/>
          <w:szCs w:val="22"/>
        </w:rPr>
        <w:t>0</w:t>
      </w:r>
      <w:r w:rsidRPr="00EC0E10">
        <w:rPr>
          <w:rFonts w:ascii="Book Antiqua" w:hAnsi="Book Antiqua" w:cs="Tahoma"/>
          <w:b/>
          <w:bCs/>
          <w:szCs w:val="22"/>
        </w:rPr>
        <w:t xml:space="preserve"> €</w:t>
      </w:r>
      <w:r w:rsidRPr="00EC0E10">
        <w:rPr>
          <w:rFonts w:ascii="Book Antiqua" w:hAnsi="Book Antiqua" w:cs="Tahoma"/>
          <w:szCs w:val="22"/>
        </w:rPr>
        <w:t xml:space="preserve">    για </w:t>
      </w:r>
      <w:r w:rsidR="008B4CA1">
        <w:rPr>
          <w:rFonts w:ascii="Book Antiqua" w:hAnsi="Book Antiqua" w:cs="Tahoma"/>
          <w:szCs w:val="22"/>
        </w:rPr>
        <w:t>Α</w:t>
      </w:r>
      <w:r w:rsidRPr="00EC0E10">
        <w:rPr>
          <w:rFonts w:ascii="Book Antiqua" w:hAnsi="Book Antiqua" w:cs="Tahoma"/>
          <w:szCs w:val="22"/>
        </w:rPr>
        <w:t xml:space="preserve">ναθεώρηση </w:t>
      </w:r>
    </w:p>
    <w:p w14:paraId="0E32B020" w14:textId="7A889D41" w:rsidR="00133E1F" w:rsidRPr="00EC0E10" w:rsidRDefault="00583AA2" w:rsidP="00A171BE">
      <w:pPr>
        <w:pStyle w:val="ac"/>
        <w:numPr>
          <w:ilvl w:val="0"/>
          <w:numId w:val="20"/>
        </w:numPr>
        <w:tabs>
          <w:tab w:val="clear" w:pos="1440"/>
          <w:tab w:val="num" w:pos="-13892"/>
        </w:tabs>
        <w:spacing w:line="312" w:lineRule="auto"/>
        <w:rPr>
          <w:rFonts w:ascii="Book Antiqua" w:hAnsi="Book Antiqua" w:cs="Arial"/>
          <w:szCs w:val="22"/>
          <w:lang w:val="el-GR"/>
        </w:rPr>
      </w:pPr>
      <w:r w:rsidRPr="00583AA2">
        <w:rPr>
          <w:rFonts w:ascii="Book Antiqua" w:hAnsi="Book Antiqua" w:cs="Tahoma"/>
          <w:b/>
          <w:bCs/>
          <w:szCs w:val="22"/>
          <w:lang w:val="el-GR"/>
        </w:rPr>
        <w:t xml:space="preserve">  </w:t>
      </w:r>
      <w:r w:rsidR="002A097F">
        <w:rPr>
          <w:rFonts w:ascii="Book Antiqua" w:hAnsi="Book Antiqua" w:cs="Tahoma"/>
          <w:b/>
          <w:bCs/>
          <w:szCs w:val="22"/>
          <w:lang w:val="el-GR"/>
        </w:rPr>
        <w:t>13.</w:t>
      </w:r>
      <w:r w:rsidR="00C71C2B">
        <w:rPr>
          <w:rFonts w:ascii="Book Antiqua" w:hAnsi="Book Antiqua" w:cs="Tahoma"/>
          <w:b/>
          <w:bCs/>
          <w:szCs w:val="22"/>
          <w:lang w:val="el-GR"/>
        </w:rPr>
        <w:t>504,87</w:t>
      </w:r>
      <w:r w:rsidR="004B4E63" w:rsidRPr="00EC0E10">
        <w:rPr>
          <w:rFonts w:ascii="Book Antiqua" w:hAnsi="Book Antiqua" w:cs="Tahoma"/>
          <w:b/>
          <w:bCs/>
          <w:szCs w:val="22"/>
          <w:lang w:val="el-GR"/>
        </w:rPr>
        <w:t xml:space="preserve"> €    </w:t>
      </w:r>
      <w:r w:rsidR="004B4E63" w:rsidRPr="00EC0E10">
        <w:rPr>
          <w:rFonts w:ascii="Book Antiqua" w:hAnsi="Book Antiqua" w:cs="Tahoma"/>
          <w:szCs w:val="22"/>
          <w:lang w:val="el-GR"/>
        </w:rPr>
        <w:t xml:space="preserve">για επιβάρυνση λόγω Φ.Π.Α. </w:t>
      </w:r>
      <w:r w:rsidR="008B4CA1">
        <w:rPr>
          <w:rFonts w:ascii="Book Antiqua" w:hAnsi="Book Antiqua" w:cs="Tahoma"/>
          <w:szCs w:val="22"/>
          <w:lang w:val="el-GR"/>
        </w:rPr>
        <w:t xml:space="preserve">24 </w:t>
      </w:r>
      <w:r w:rsidR="004B4E63" w:rsidRPr="00EC0E10">
        <w:rPr>
          <w:rFonts w:ascii="Book Antiqua" w:hAnsi="Book Antiqua" w:cs="Tahoma"/>
          <w:szCs w:val="22"/>
          <w:lang w:val="el-GR"/>
        </w:rPr>
        <w:t>%</w:t>
      </w:r>
    </w:p>
    <w:p w14:paraId="499B6450" w14:textId="77777777" w:rsidR="004B4E63" w:rsidRPr="00EC0E10" w:rsidRDefault="004B4E63" w:rsidP="004B4E63">
      <w:pPr>
        <w:spacing w:before="0" w:after="0" w:line="312" w:lineRule="auto"/>
        <w:ind w:left="0"/>
        <w:rPr>
          <w:rFonts w:ascii="Book Antiqua" w:hAnsi="Book Antiqua" w:cs="Arial"/>
          <w:szCs w:val="22"/>
        </w:rPr>
      </w:pPr>
    </w:p>
    <w:p w14:paraId="69641CBD" w14:textId="77777777" w:rsidR="008334AD" w:rsidRPr="00EC0E10" w:rsidRDefault="008334AD" w:rsidP="004B4E63">
      <w:pPr>
        <w:pStyle w:val="1"/>
        <w:tabs>
          <w:tab w:val="clear" w:pos="0"/>
        </w:tabs>
        <w:spacing w:before="0" w:after="0" w:line="312" w:lineRule="auto"/>
        <w:ind w:left="1134" w:hanging="1134"/>
        <w:rPr>
          <w:rFonts w:ascii="Book Antiqua" w:hAnsi="Book Antiqua"/>
          <w:color w:val="auto"/>
          <w:sz w:val="22"/>
          <w:szCs w:val="22"/>
        </w:rPr>
      </w:pPr>
      <w:bookmarkStart w:id="13" w:name="_Toc476124018"/>
      <w:bookmarkStart w:id="14" w:name="_Toc505240064"/>
      <w:r w:rsidRPr="00EC0E10">
        <w:rPr>
          <w:rFonts w:ascii="Book Antiqua" w:hAnsi="Book Antiqua"/>
          <w:color w:val="auto"/>
          <w:sz w:val="22"/>
          <w:szCs w:val="22"/>
        </w:rPr>
        <w:t>Ρήτρα πρόσθετης καταβολής (πριμ)</w:t>
      </w:r>
      <w:bookmarkEnd w:id="13"/>
      <w:bookmarkEnd w:id="14"/>
      <w:r w:rsidRPr="00EC0E10">
        <w:rPr>
          <w:rFonts w:ascii="Book Antiqua" w:hAnsi="Book Antiqua"/>
          <w:color w:val="auto"/>
          <w:sz w:val="22"/>
          <w:szCs w:val="22"/>
        </w:rPr>
        <w:t xml:space="preserve">  </w:t>
      </w:r>
    </w:p>
    <w:p w14:paraId="40AF6A08" w14:textId="77777777" w:rsidR="008334AD" w:rsidRPr="00EC0E10" w:rsidRDefault="008E7773" w:rsidP="004B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szCs w:val="22"/>
        </w:rPr>
        <w:t xml:space="preserve">Δεν </w:t>
      </w:r>
      <w:r w:rsidR="008334AD" w:rsidRPr="00EC0E10">
        <w:rPr>
          <w:rFonts w:ascii="Book Antiqua" w:hAnsi="Book Antiqua" w:cs="Arial"/>
          <w:szCs w:val="22"/>
        </w:rPr>
        <w:t>προβλέπεται ρήτρα πρόσθετης καταβολής (πριμ</w:t>
      </w:r>
      <w:r w:rsidR="003D72A2" w:rsidRPr="00EC0E10">
        <w:rPr>
          <w:rFonts w:ascii="Book Antiqua" w:hAnsi="Book Antiqua" w:cs="Arial"/>
          <w:szCs w:val="22"/>
        </w:rPr>
        <w:t>.)</w:t>
      </w:r>
    </w:p>
    <w:p w14:paraId="248399E9" w14:textId="77777777" w:rsidR="00133E1F" w:rsidRPr="00EC0E10" w:rsidRDefault="00133E1F" w:rsidP="004B4E63">
      <w:pPr>
        <w:tabs>
          <w:tab w:val="left" w:pos="-14601"/>
          <w:tab w:val="left" w:pos="-14459"/>
          <w:tab w:val="left" w:pos="10992"/>
          <w:tab w:val="left" w:pos="11908"/>
          <w:tab w:val="left" w:pos="12824"/>
          <w:tab w:val="left" w:pos="13740"/>
          <w:tab w:val="left" w:pos="14656"/>
        </w:tabs>
        <w:spacing w:before="0" w:after="0" w:line="312" w:lineRule="auto"/>
        <w:ind w:left="0"/>
        <w:rPr>
          <w:rFonts w:ascii="Book Antiqua" w:hAnsi="Book Antiqua" w:cs="Arial"/>
          <w:szCs w:val="22"/>
        </w:rPr>
      </w:pPr>
    </w:p>
    <w:p w14:paraId="67B453C9" w14:textId="77777777" w:rsidR="008334AD" w:rsidRPr="00EC0E10" w:rsidRDefault="008334AD" w:rsidP="005879AA">
      <w:pPr>
        <w:pStyle w:val="1"/>
        <w:tabs>
          <w:tab w:val="clear" w:pos="0"/>
        </w:tabs>
        <w:spacing w:before="0" w:after="0" w:line="312" w:lineRule="auto"/>
        <w:ind w:left="1134" w:hanging="1134"/>
        <w:rPr>
          <w:rFonts w:ascii="Book Antiqua" w:hAnsi="Book Antiqua"/>
          <w:color w:val="auto"/>
          <w:sz w:val="22"/>
          <w:szCs w:val="22"/>
        </w:rPr>
      </w:pPr>
      <w:bookmarkStart w:id="15" w:name="_Toc476124019"/>
      <w:bookmarkStart w:id="16" w:name="_Toc505240065"/>
      <w:r w:rsidRPr="00EC0E10">
        <w:rPr>
          <w:rFonts w:ascii="Book Antiqua" w:hAnsi="Book Antiqua"/>
          <w:color w:val="auto"/>
          <w:sz w:val="22"/>
          <w:szCs w:val="22"/>
        </w:rPr>
        <w:t>Έναρξη εργασιών. Υπεύθυνος του Έργου</w:t>
      </w:r>
      <w:bookmarkEnd w:id="15"/>
      <w:bookmarkEnd w:id="16"/>
    </w:p>
    <w:p w14:paraId="0BFF458D" w14:textId="77777777" w:rsidR="008334AD" w:rsidRPr="00EC0E10" w:rsidRDefault="008334AD" w:rsidP="00152695">
      <w:pPr>
        <w:spacing w:before="0" w:after="0" w:line="312" w:lineRule="auto"/>
        <w:rPr>
          <w:rFonts w:ascii="Book Antiqua" w:hAnsi="Book Antiqua" w:cs="Arial"/>
          <w:szCs w:val="22"/>
        </w:rPr>
      </w:pPr>
      <w:r w:rsidRPr="00EC0E10">
        <w:rPr>
          <w:rFonts w:ascii="Book Antiqua" w:hAnsi="Book Antiqua" w:cs="Arial"/>
          <w:szCs w:val="22"/>
        </w:rPr>
        <w:t>Η ημερομηνία έναρξης των εργασιών από την οποία αρχίζουν οι προθεσμίες του έργου συμπίπτει με την ημερομηνία υπογραφής της σύμβασης.</w:t>
      </w:r>
    </w:p>
    <w:p w14:paraId="5B1BEB8B" w14:textId="77777777" w:rsidR="008334AD" w:rsidRPr="00EC0E10" w:rsidRDefault="008334AD" w:rsidP="00152695">
      <w:pPr>
        <w:spacing w:before="0" w:after="0" w:line="312" w:lineRule="auto"/>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εγκαθιστά τον εκπρόσωπό του για τη διεύθυνση του έργου </w:t>
      </w:r>
      <w:r w:rsidR="006D79D4" w:rsidRPr="00EC0E10">
        <w:rPr>
          <w:rFonts w:ascii="Book Antiqua" w:eastAsiaTheme="minorHAnsi" w:hAnsi="Book Antiqua" w:cs="Arial"/>
          <w:b/>
          <w:szCs w:val="22"/>
          <w:lang w:eastAsia="en-US"/>
        </w:rPr>
        <w:t>"</w:t>
      </w:r>
      <w:r w:rsidR="00583AA2">
        <w:rPr>
          <w:rFonts w:ascii="Book Antiqua" w:hAnsi="Book Antiqua" w:cs="Tahoma"/>
          <w:b/>
          <w:bCs/>
          <w:szCs w:val="22"/>
        </w:rPr>
        <w:t>ΑΝΤΙΚΑΤΑΣΤΑΣΗ ΙΣΤΩΝ ΚΑΙ ΠΡΟΒΟΛΕΩΝ ΣΤΟ ΓΗΠΕΔΟ ‘ΦΩΤΗΣ ΚΟΣΜΑΣ’</w:t>
      </w:r>
      <w:r w:rsidR="00B77AF9">
        <w:rPr>
          <w:rFonts w:ascii="Book Antiqua" w:hAnsi="Book Antiqua" w:cs="Tahoma"/>
          <w:b/>
          <w:bCs/>
          <w:szCs w:val="22"/>
        </w:rPr>
        <w:t xml:space="preserve">" </w:t>
      </w:r>
      <w:r w:rsidRPr="00EC0E10">
        <w:rPr>
          <w:rFonts w:ascii="Book Antiqua" w:hAnsi="Book Antiqua" w:cs="Arial"/>
          <w:szCs w:val="22"/>
        </w:rPr>
        <w:t>στον τόπο του έργου με μόνιμη διαμονή στην περιοχή των έργων, εκείνον που όρισε σύμφωνα με τα διαλαμβανόμενα στο σχετικό άρθρο της διακήρυξης. Τα τυπικά προσόντα του εν λόγω εκπροσώπου του Αναδόχου θα είναι σύμφωνο με τις διατάξεις του άρθρου 135 και 139 του Ν.4412/16.</w:t>
      </w:r>
      <w:r w:rsidRPr="00EC0E10">
        <w:rPr>
          <w:rFonts w:ascii="Book Antiqua" w:hAnsi="Book Antiqua" w:cs="Arial"/>
          <w:i/>
          <w:szCs w:val="22"/>
        </w:rPr>
        <w:t xml:space="preserve"> </w:t>
      </w:r>
      <w:r w:rsidRPr="00EC0E10">
        <w:rPr>
          <w:rFonts w:ascii="Book Antiqua" w:hAnsi="Book Antiqua" w:cs="Arial"/>
          <w:szCs w:val="22"/>
        </w:rPr>
        <w:t>Η Αναθέτουσα Αρχή</w:t>
      </w:r>
      <w:r w:rsidR="007D4217" w:rsidRPr="00EC0E10">
        <w:rPr>
          <w:rFonts w:ascii="Book Antiqua" w:hAnsi="Book Antiqua" w:cs="Arial"/>
          <w:szCs w:val="22"/>
        </w:rPr>
        <w:t>/</w:t>
      </w:r>
      <w:r w:rsidRPr="00EC0E10">
        <w:rPr>
          <w:rFonts w:ascii="Book Antiqua" w:hAnsi="Book Antiqua" w:cs="Arial"/>
          <w:szCs w:val="22"/>
        </w:rPr>
        <w:t xml:space="preserve"> Αναθέτων Φορέας</w:t>
      </w:r>
      <w:r w:rsidRPr="00EC0E10" w:rsidDel="007860FF">
        <w:rPr>
          <w:rFonts w:ascii="Book Antiqua" w:hAnsi="Book Antiqua" w:cs="Arial"/>
          <w:szCs w:val="22"/>
        </w:rPr>
        <w:t xml:space="preserve"> </w:t>
      </w:r>
      <w:r w:rsidRPr="00EC0E10">
        <w:rPr>
          <w:rFonts w:ascii="Book Antiqua" w:hAnsi="Book Antiqua" w:cs="Arial"/>
          <w:szCs w:val="22"/>
        </w:rPr>
        <w:t xml:space="preserve">δικαιούται με απόλυτη κρίση της να κάνει αποδεκτό ή όχι τον αντιπρόσωπο και να απαντήσει σχετικά. Σε αρνητική απάντηση ο </w:t>
      </w:r>
      <w:r w:rsidR="0000248F" w:rsidRPr="00EC0E10">
        <w:rPr>
          <w:rFonts w:ascii="Book Antiqua" w:hAnsi="Book Antiqua" w:cs="Arial"/>
          <w:szCs w:val="22"/>
        </w:rPr>
        <w:t>Ανάδοχος</w:t>
      </w:r>
      <w:r w:rsidRPr="00EC0E10">
        <w:rPr>
          <w:rFonts w:ascii="Book Antiqua" w:hAnsi="Book Antiqua" w:cs="Arial"/>
          <w:szCs w:val="22"/>
        </w:rPr>
        <w:t xml:space="preserve"> οφείλει το ταχύτερο να ορίσει άλλον κατάλληλο αντιπρόσωπο. Μέχρι τότε επί τόπου του έργου θα βρίσκεται ο </w:t>
      </w:r>
      <w:r w:rsidR="0000248F" w:rsidRPr="00EC0E10">
        <w:rPr>
          <w:rFonts w:ascii="Book Antiqua" w:hAnsi="Book Antiqua" w:cs="Arial"/>
          <w:szCs w:val="22"/>
        </w:rPr>
        <w:t>Ανάδοχος</w:t>
      </w:r>
      <w:r w:rsidRPr="00EC0E10">
        <w:rPr>
          <w:rFonts w:ascii="Book Antiqua" w:hAnsi="Book Antiqua" w:cs="Arial"/>
          <w:szCs w:val="22"/>
        </w:rPr>
        <w:t>.</w:t>
      </w:r>
    </w:p>
    <w:p w14:paraId="59280B9C" w14:textId="349CA5F8" w:rsidR="009642DD" w:rsidRPr="00583AA2" w:rsidRDefault="009642DD" w:rsidP="00C26530">
      <w:pPr>
        <w:spacing w:before="0" w:after="0" w:line="312" w:lineRule="auto"/>
        <w:rPr>
          <w:rFonts w:ascii="Book Antiqua" w:hAnsi="Book Antiqua"/>
          <w:szCs w:val="22"/>
          <w:u w:val="single"/>
        </w:rPr>
      </w:pPr>
      <w:r w:rsidRPr="00583AA2">
        <w:rPr>
          <w:rFonts w:ascii="Book Antiqua" w:hAnsi="Book Antiqua"/>
          <w:szCs w:val="22"/>
          <w:u w:val="single"/>
        </w:rPr>
        <w:t>Για το προσωπικό που αποτελεί την στελέχωση, απαιτείται προσκόμιση στη Διευθύνουσα Υπηρεσία βεβαίωσης του οικείου ασφαλιστικού φορέα, στην οποία θα αναγράφεται και ο χρόνος ασφάλισης των εργαζομένων. Η παράβαση των διατάξεων του άρθρου αυτού αποτελεί πειθαρχικό αδίκημα για τον οικονομικό φορέα, τα στελέχη και τους υπαλλήλους της, καθώς και για το</w:t>
      </w:r>
      <w:r w:rsidR="002A097F">
        <w:rPr>
          <w:rFonts w:ascii="Book Antiqua" w:hAnsi="Book Antiqua"/>
          <w:szCs w:val="22"/>
          <w:u w:val="single"/>
        </w:rPr>
        <w:t>υς υπαλλήλους της Διευθύνουσας Υ</w:t>
      </w:r>
      <w:r w:rsidRPr="00583AA2">
        <w:rPr>
          <w:rFonts w:ascii="Book Antiqua" w:hAnsi="Book Antiqua"/>
          <w:szCs w:val="22"/>
          <w:u w:val="single"/>
        </w:rPr>
        <w:t xml:space="preserve">πηρεσίας. </w:t>
      </w:r>
    </w:p>
    <w:p w14:paraId="705250E3" w14:textId="77777777" w:rsidR="00133E1F" w:rsidRPr="00EC0E10" w:rsidRDefault="00133E1F" w:rsidP="00C26530">
      <w:pPr>
        <w:spacing w:before="0" w:after="0" w:line="312" w:lineRule="auto"/>
        <w:rPr>
          <w:rFonts w:ascii="Book Antiqua" w:hAnsi="Book Antiqua"/>
          <w:szCs w:val="22"/>
        </w:rPr>
      </w:pPr>
    </w:p>
    <w:p w14:paraId="20F5FFEA" w14:textId="77777777" w:rsidR="008334AD" w:rsidRPr="00EC0E10" w:rsidRDefault="008334AD" w:rsidP="00C26530">
      <w:pPr>
        <w:pStyle w:val="1"/>
        <w:tabs>
          <w:tab w:val="clear" w:pos="0"/>
        </w:tabs>
        <w:spacing w:before="0" w:after="0" w:line="312" w:lineRule="auto"/>
        <w:ind w:left="1134" w:hanging="1134"/>
        <w:rPr>
          <w:rFonts w:ascii="Book Antiqua" w:hAnsi="Book Antiqua"/>
          <w:color w:val="auto"/>
          <w:sz w:val="22"/>
          <w:szCs w:val="22"/>
        </w:rPr>
      </w:pPr>
      <w:bookmarkStart w:id="17" w:name="_Toc476124020"/>
      <w:bookmarkStart w:id="18" w:name="_Toc505240066"/>
      <w:r w:rsidRPr="00EC0E10">
        <w:rPr>
          <w:rFonts w:ascii="Book Antiqua" w:hAnsi="Book Antiqua"/>
          <w:color w:val="auto"/>
          <w:sz w:val="22"/>
          <w:szCs w:val="22"/>
        </w:rPr>
        <w:t>Επίβλεψη των έργων</w:t>
      </w:r>
      <w:bookmarkEnd w:id="17"/>
      <w:bookmarkEnd w:id="18"/>
    </w:p>
    <w:p w14:paraId="186779C5" w14:textId="77777777" w:rsidR="008E7773" w:rsidRPr="00EC0E10" w:rsidRDefault="008334AD" w:rsidP="00C26530">
      <w:pPr>
        <w:spacing w:before="0" w:after="0" w:line="312" w:lineRule="auto"/>
        <w:rPr>
          <w:rFonts w:ascii="Book Antiqua" w:hAnsi="Book Antiqua" w:cs="Arial"/>
          <w:szCs w:val="22"/>
        </w:rPr>
      </w:pPr>
      <w:r w:rsidRPr="00EC0E10">
        <w:rPr>
          <w:rFonts w:ascii="Book Antiqua" w:hAnsi="Book Antiqua" w:cs="Arial"/>
          <w:szCs w:val="22"/>
        </w:rPr>
        <w:t xml:space="preserve">Η εκτέλεση των έργων θα γίνει υπό την επίβλεψη </w:t>
      </w:r>
      <w:r w:rsidR="00583AA2">
        <w:rPr>
          <w:rFonts w:ascii="Book Antiqua" w:hAnsi="Book Antiqua" w:cs="Arial"/>
          <w:szCs w:val="22"/>
        </w:rPr>
        <w:t>της Διεύθυνσης Τεχνικών Υπηρεσιών και Υπηρεσίας Δόμησης του Δήμου Αλεξανδρούπολης.</w:t>
      </w:r>
    </w:p>
    <w:p w14:paraId="54B7322A" w14:textId="77777777" w:rsidR="00C340D6" w:rsidRPr="00EC0E10" w:rsidRDefault="008334AD" w:rsidP="00152695">
      <w:pPr>
        <w:spacing w:before="0" w:after="0" w:line="312" w:lineRule="auto"/>
        <w:rPr>
          <w:rFonts w:ascii="Book Antiqua" w:hAnsi="Book Antiqua" w:cs="Arial"/>
          <w:szCs w:val="22"/>
        </w:rPr>
      </w:pPr>
      <w:r w:rsidRPr="00EC0E10">
        <w:rPr>
          <w:rFonts w:ascii="Book Antiqua" w:hAnsi="Book Antiqua" w:cs="Arial"/>
          <w:szCs w:val="22"/>
        </w:rPr>
        <w:t>Ο έλεγχος των εκτελούμενων έργων θα γίνεται κατά τις ισχύουσες διατάξεις του άρθρου 136, του 138, του 142, του 146 του Ν.4412/16</w:t>
      </w:r>
      <w:r w:rsidR="00016BA3" w:rsidRPr="00EC0E10">
        <w:rPr>
          <w:rFonts w:ascii="Book Antiqua" w:hAnsi="Book Antiqua" w:cs="Arial"/>
          <w:szCs w:val="22"/>
        </w:rPr>
        <w:t xml:space="preserve"> </w:t>
      </w:r>
      <w:r w:rsidR="00016BA3" w:rsidRPr="00EC0E10">
        <w:rPr>
          <w:rFonts w:ascii="Book Antiqua" w:hAnsi="Book Antiqua"/>
        </w:rPr>
        <w:t>(ΦΕΚ-147 Α/8-8-16-Διορθ.Σφαλμ. Στα ΦΕΚ-200 Α/24-10-16 και ΦΕΚ-206 Α/3-11-16</w:t>
      </w:r>
      <w:r w:rsidR="00016BA3" w:rsidRPr="00EC0E10">
        <w:rPr>
          <w:rFonts w:ascii="Book Antiqua" w:hAnsi="Book Antiqua" w:cs="Arial"/>
          <w:szCs w:val="22"/>
        </w:rPr>
        <w:t xml:space="preserve"> )</w:t>
      </w:r>
      <w:r w:rsidRPr="00EC0E10">
        <w:rPr>
          <w:rFonts w:ascii="Book Antiqua" w:hAnsi="Book Antiqua" w:cs="Arial"/>
          <w:szCs w:val="22"/>
        </w:rPr>
        <w:t xml:space="preserve">. </w:t>
      </w:r>
    </w:p>
    <w:p w14:paraId="130C468F" w14:textId="77777777" w:rsidR="008334AD" w:rsidRPr="00EC0E10" w:rsidRDefault="008334AD" w:rsidP="00152695">
      <w:pPr>
        <w:spacing w:before="0" w:after="0" w:line="312" w:lineRule="auto"/>
        <w:rPr>
          <w:rFonts w:ascii="Book Antiqua" w:hAnsi="Book Antiqua" w:cs="Arial"/>
          <w:szCs w:val="22"/>
        </w:rPr>
      </w:pPr>
      <w:r w:rsidRPr="00EC0E10">
        <w:rPr>
          <w:rFonts w:ascii="Book Antiqua" w:hAnsi="Book Antiqua" w:cs="Arial"/>
          <w:szCs w:val="22"/>
        </w:rPr>
        <w:t>Η άσκηση επίβλεψης σε καμία περίπτωση δεν μειώνει τις ευθύνες του  αναδόχου για  την εκτέλεση του έργου σύμφωνα με τις ισχύουσες διατάξεις και την σύμβαση.</w:t>
      </w:r>
    </w:p>
    <w:p w14:paraId="58FB927F" w14:textId="77777777" w:rsidR="008334AD" w:rsidRPr="00EC0E10" w:rsidRDefault="008334AD" w:rsidP="00152695">
      <w:pPr>
        <w:spacing w:before="0" w:after="0" w:line="312" w:lineRule="auto"/>
        <w:rPr>
          <w:rFonts w:ascii="Book Antiqua" w:hAnsi="Book Antiqua" w:cs="Arial"/>
          <w:szCs w:val="22"/>
        </w:rPr>
      </w:pPr>
      <w:r w:rsidRPr="00EC0E10">
        <w:rPr>
          <w:rFonts w:ascii="Book Antiqua" w:hAnsi="Book Antiqua" w:cs="Arial"/>
          <w:szCs w:val="22"/>
        </w:rPr>
        <w:t xml:space="preserve">Η Υπηρεσία Επίβλεψης ορίζει </w:t>
      </w:r>
      <w:r w:rsidRPr="00EC0E10">
        <w:rPr>
          <w:rFonts w:ascii="Book Antiqua" w:hAnsi="Book Antiqua" w:cs="Arial"/>
          <w:b/>
          <w:szCs w:val="22"/>
        </w:rPr>
        <w:t xml:space="preserve">εντός </w:t>
      </w:r>
      <w:r w:rsidR="00583AA2">
        <w:rPr>
          <w:rFonts w:ascii="Book Antiqua" w:hAnsi="Book Antiqua" w:cs="Arial"/>
          <w:b/>
          <w:szCs w:val="22"/>
        </w:rPr>
        <w:t>δέκα</w:t>
      </w:r>
      <w:r w:rsidR="008E7773" w:rsidRPr="00EC0E10">
        <w:rPr>
          <w:rFonts w:ascii="Book Antiqua" w:hAnsi="Book Antiqua" w:cs="Arial"/>
          <w:b/>
          <w:szCs w:val="22"/>
        </w:rPr>
        <w:t xml:space="preserve"> (</w:t>
      </w:r>
      <w:r w:rsidR="00583AA2">
        <w:rPr>
          <w:rFonts w:ascii="Book Antiqua" w:hAnsi="Book Antiqua" w:cs="Arial"/>
          <w:b/>
          <w:szCs w:val="22"/>
        </w:rPr>
        <w:t>10</w:t>
      </w:r>
      <w:r w:rsidR="008E7773" w:rsidRPr="00EC0E10">
        <w:rPr>
          <w:rFonts w:ascii="Book Antiqua" w:hAnsi="Book Antiqua" w:cs="Arial"/>
          <w:b/>
          <w:szCs w:val="22"/>
        </w:rPr>
        <w:t>)</w:t>
      </w:r>
      <w:r w:rsidRPr="00EC0E10">
        <w:rPr>
          <w:rFonts w:ascii="Book Antiqua" w:hAnsi="Book Antiqua" w:cs="Arial"/>
          <w:b/>
          <w:szCs w:val="22"/>
        </w:rPr>
        <w:t xml:space="preserve"> ημερών</w:t>
      </w:r>
      <w:r w:rsidRPr="00EC0E10">
        <w:rPr>
          <w:rFonts w:ascii="Book Antiqua" w:hAnsi="Book Antiqua" w:cs="Arial"/>
          <w:szCs w:val="22"/>
        </w:rPr>
        <w:t xml:space="preserve">  από την υπογραφή της σύμβασης τον επιβλέποντα μηχανικό του έργου και τις επιτροπές παραλαβής αφανών εργασιών, παραλαβής φυσικού εδάφους και χαρακτηρισμού εδαφών όπως ορίζονται στα άρθρα 136, 151 του Ν.4412/16, και οι αποφάσεις αυτές κοινοποιούνται στον Ανάδοχο.</w:t>
      </w:r>
    </w:p>
    <w:p w14:paraId="462FF4F8" w14:textId="77777777" w:rsidR="005879AA" w:rsidRPr="00EC0E10" w:rsidRDefault="005879AA" w:rsidP="00152695">
      <w:pPr>
        <w:spacing w:before="0" w:after="0" w:line="312" w:lineRule="auto"/>
        <w:rPr>
          <w:rFonts w:ascii="Book Antiqua" w:hAnsi="Book Antiqua" w:cs="Arial"/>
          <w:szCs w:val="22"/>
        </w:rPr>
      </w:pPr>
    </w:p>
    <w:p w14:paraId="38D597F9" w14:textId="77777777" w:rsidR="008334AD" w:rsidRPr="00EC0E10" w:rsidRDefault="008334AD" w:rsidP="005879AA">
      <w:pPr>
        <w:pStyle w:val="1"/>
        <w:tabs>
          <w:tab w:val="clear" w:pos="0"/>
          <w:tab w:val="num" w:pos="-15735"/>
        </w:tabs>
        <w:spacing w:before="0" w:after="0" w:line="312" w:lineRule="auto"/>
        <w:ind w:left="1134" w:hanging="1134"/>
        <w:rPr>
          <w:rFonts w:ascii="Book Antiqua" w:hAnsi="Book Antiqua"/>
          <w:color w:val="auto"/>
          <w:sz w:val="22"/>
          <w:szCs w:val="22"/>
        </w:rPr>
      </w:pPr>
      <w:bookmarkStart w:id="19" w:name="_Toc476124021"/>
      <w:bookmarkStart w:id="20" w:name="_Toc505240067"/>
      <w:r w:rsidRPr="00EC0E10">
        <w:rPr>
          <w:rFonts w:ascii="Book Antiqua" w:hAnsi="Book Antiqua"/>
          <w:color w:val="auto"/>
          <w:sz w:val="22"/>
          <w:szCs w:val="22"/>
        </w:rPr>
        <w:t>Υπεργολαβίες και Κατασκευαστικές Κοινοπραξίες.</w:t>
      </w:r>
      <w:bookmarkEnd w:id="19"/>
      <w:bookmarkEnd w:id="20"/>
    </w:p>
    <w:p w14:paraId="7534090A" w14:textId="27429B26" w:rsidR="008334AD" w:rsidRPr="00EC0E10" w:rsidRDefault="008334AD" w:rsidP="005879AA">
      <w:pPr>
        <w:numPr>
          <w:ilvl w:val="12"/>
          <w:numId w:val="0"/>
        </w:numPr>
        <w:tabs>
          <w:tab w:val="left" w:pos="720"/>
        </w:tabs>
        <w:spacing w:before="0" w:after="0" w:line="312" w:lineRule="auto"/>
        <w:rPr>
          <w:rFonts w:ascii="Book Antiqua" w:hAnsi="Book Antiqua" w:cs="Arial"/>
          <w:szCs w:val="22"/>
        </w:rPr>
      </w:pPr>
      <w:r w:rsidRPr="00EC0E10">
        <w:rPr>
          <w:rFonts w:ascii="Book Antiqua" w:hAnsi="Book Antiqua" w:cs="Arial"/>
          <w:szCs w:val="22"/>
        </w:rPr>
        <w:t>Η Σύναψη μίσθωσης έργου μεταξύ του Αναδόχου και τρίτης Εργοληπτικής Επιχείρησης μπορεί να γίνει σύμφωνα με το άρθρο 165, 166,  336 του Ν.4412/16</w:t>
      </w:r>
      <w:r w:rsidR="00016BA3" w:rsidRPr="00EC0E10">
        <w:rPr>
          <w:rFonts w:ascii="Book Antiqua" w:hAnsi="Book Antiqua" w:cs="Arial"/>
          <w:szCs w:val="22"/>
        </w:rPr>
        <w:t xml:space="preserve"> </w:t>
      </w:r>
      <w:r w:rsidR="002A097F">
        <w:rPr>
          <w:rFonts w:ascii="Book Antiqua" w:hAnsi="Book Antiqua" w:cs="Arial"/>
          <w:szCs w:val="22"/>
        </w:rPr>
        <w:t xml:space="preserve"> και των οριζό</w:t>
      </w:r>
      <w:r w:rsidRPr="00EC0E10">
        <w:rPr>
          <w:rFonts w:ascii="Book Antiqua" w:hAnsi="Book Antiqua" w:cs="Arial"/>
          <w:szCs w:val="22"/>
        </w:rPr>
        <w:t>μ</w:t>
      </w:r>
      <w:r w:rsidR="002A097F">
        <w:rPr>
          <w:rFonts w:ascii="Book Antiqua" w:hAnsi="Book Antiqua" w:cs="Arial"/>
          <w:szCs w:val="22"/>
        </w:rPr>
        <w:t>ε</w:t>
      </w:r>
      <w:r w:rsidRPr="00EC0E10">
        <w:rPr>
          <w:rFonts w:ascii="Book Antiqua" w:hAnsi="Book Antiqua" w:cs="Arial"/>
          <w:szCs w:val="22"/>
        </w:rPr>
        <w:t>νων στο άρθρο 25 της Διακήρυξης.</w:t>
      </w:r>
    </w:p>
    <w:p w14:paraId="684BBFD0" w14:textId="77777777" w:rsidR="00CC0713" w:rsidRPr="00EC0E10" w:rsidRDefault="00CC0713" w:rsidP="005879AA">
      <w:pPr>
        <w:numPr>
          <w:ilvl w:val="12"/>
          <w:numId w:val="0"/>
        </w:numPr>
        <w:tabs>
          <w:tab w:val="left" w:pos="720"/>
        </w:tabs>
        <w:spacing w:before="0" w:after="0" w:line="312" w:lineRule="auto"/>
        <w:rPr>
          <w:rFonts w:ascii="Book Antiqua" w:hAnsi="Book Antiqua" w:cs="Arial"/>
          <w:szCs w:val="22"/>
        </w:rPr>
      </w:pPr>
    </w:p>
    <w:p w14:paraId="3D0A8014" w14:textId="77777777" w:rsidR="008334AD" w:rsidRPr="00EC0E10" w:rsidRDefault="008334AD" w:rsidP="005879AA">
      <w:pPr>
        <w:pStyle w:val="1"/>
        <w:tabs>
          <w:tab w:val="clear" w:pos="0"/>
        </w:tabs>
        <w:spacing w:before="0" w:after="0" w:line="312" w:lineRule="auto"/>
        <w:ind w:left="1276" w:hanging="1276"/>
        <w:rPr>
          <w:rFonts w:ascii="Book Antiqua" w:hAnsi="Book Antiqua"/>
          <w:color w:val="auto"/>
          <w:sz w:val="22"/>
          <w:szCs w:val="22"/>
        </w:rPr>
      </w:pPr>
      <w:bookmarkStart w:id="21" w:name="_Toc476124022"/>
      <w:bookmarkStart w:id="22" w:name="_Toc505240068"/>
      <w:r w:rsidRPr="00EC0E10">
        <w:rPr>
          <w:rFonts w:ascii="Book Antiqua" w:hAnsi="Book Antiqua"/>
          <w:color w:val="auto"/>
          <w:sz w:val="22"/>
          <w:szCs w:val="22"/>
        </w:rPr>
        <w:t>Μελέτη συνθηκών εκτέλεσης του έργου</w:t>
      </w:r>
      <w:bookmarkEnd w:id="21"/>
      <w:bookmarkEnd w:id="22"/>
    </w:p>
    <w:p w14:paraId="56E06039" w14:textId="454C815D" w:rsidR="006D79D4" w:rsidRPr="00EC0E10" w:rsidRDefault="008334AD" w:rsidP="008835E1">
      <w:pPr>
        <w:spacing w:before="0" w:after="0" w:line="312" w:lineRule="auto"/>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αποδέχεται με την προσφορά του ότι μελέτησε πλήρως τη φύση και την τοποθεσία των έργων, τις γενικές και τοπικές συνθήκες, κυρίως όσον αφορά τις </w:t>
      </w:r>
      <w:r w:rsidR="00E96BA5">
        <w:rPr>
          <w:rFonts w:ascii="Book Antiqua" w:hAnsi="Book Antiqua" w:cs="Arial"/>
          <w:szCs w:val="22"/>
        </w:rPr>
        <w:t xml:space="preserve">ιδιαιτερότητες – δυσκολίες που παρουσιάζει, τις </w:t>
      </w:r>
      <w:r w:rsidRPr="00EC0E10">
        <w:rPr>
          <w:rFonts w:ascii="Book Antiqua" w:hAnsi="Book Antiqua" w:cs="Arial"/>
          <w:szCs w:val="22"/>
        </w:rPr>
        <w:t xml:space="preserve">συνθήκες εξεύρεσης, μεταφοράς απόθεσης και αποθήκευσης υλικών, την ύπαρξη εργατικών χεριών, νερού, ηλεκτρικού ρεύματος, το ευμετάβλητο των καιρικών </w:t>
      </w:r>
      <w:r w:rsidR="002A097F">
        <w:rPr>
          <w:rFonts w:ascii="Book Antiqua" w:hAnsi="Book Antiqua" w:cs="Arial"/>
          <w:szCs w:val="22"/>
        </w:rPr>
        <w:t>συνθηκών, το ενδεχόμενο πλημμυρών</w:t>
      </w:r>
      <w:r w:rsidRPr="00EC0E10">
        <w:rPr>
          <w:rFonts w:ascii="Book Antiqua" w:hAnsi="Book Antiqua" w:cs="Arial"/>
          <w:szCs w:val="22"/>
        </w:rPr>
        <w:t xml:space="preserve"> και γενικά όλες τις φυσικές συνθήκες στην περιοχή </w:t>
      </w:r>
      <w:r w:rsidR="00F44541">
        <w:rPr>
          <w:rFonts w:ascii="Book Antiqua" w:hAnsi="Book Antiqua" w:cs="Arial"/>
          <w:szCs w:val="22"/>
        </w:rPr>
        <w:t>του έργου, τη διαμόρφωση και κατάσταση</w:t>
      </w:r>
      <w:r w:rsidRPr="00EC0E10">
        <w:rPr>
          <w:rFonts w:ascii="Book Antiqua" w:hAnsi="Book Antiqua" w:cs="Arial"/>
          <w:szCs w:val="22"/>
        </w:rPr>
        <w:t xml:space="preserve"> του εδάφους και υπεδάφους, το είδος, ποιότητα και ποσότητα των πάνω και κάτω από το έδαφος δυνατό να συναντηθούν υλικών και νερών, το είδος και τα μέσα που θα απαιτηθούν πριν από την έναρξη και κατά την περίοδο των εργασιών και όποια άλλα ζητήματα που με οποιοδήποτε τρόπο μπορούν να επηρεάσουν, σε συνδυασμό με τη σύμβαση, τις εργασίες ή το κόστος τους. Ειδικά μελέτησε και έλαβε υπόψη του στην προσφορά </w:t>
      </w:r>
      <w:r w:rsidR="002A097F">
        <w:rPr>
          <w:rFonts w:ascii="Book Antiqua" w:hAnsi="Book Antiqua" w:cs="Arial"/>
          <w:szCs w:val="22"/>
        </w:rPr>
        <w:t>τις ιδιαίτερες συνθήκες που επικρατούν στον τόπο εκτέλεσης του έργου (γήπεδο ‘Φώτης Κοσμάς’)</w:t>
      </w:r>
      <w:r w:rsidRPr="00EC0E10">
        <w:rPr>
          <w:rFonts w:ascii="Book Antiqua" w:hAnsi="Book Antiqua" w:cs="Arial"/>
          <w:szCs w:val="22"/>
        </w:rPr>
        <w:t xml:space="preserve">. </w:t>
      </w:r>
    </w:p>
    <w:p w14:paraId="78D84631" w14:textId="77777777" w:rsidR="006D79D4" w:rsidRPr="00EC0E10" w:rsidRDefault="008334AD" w:rsidP="008835E1">
      <w:pPr>
        <w:spacing w:before="0" w:after="0" w:line="312" w:lineRule="auto"/>
        <w:rPr>
          <w:rFonts w:ascii="Book Antiqua" w:hAnsi="Book Antiqua" w:cs="Arial"/>
          <w:szCs w:val="22"/>
        </w:rPr>
      </w:pPr>
      <w:r w:rsidRPr="005730EB">
        <w:rPr>
          <w:rFonts w:ascii="Book Antiqua" w:hAnsi="Book Antiqua" w:cs="Arial"/>
          <w:szCs w:val="22"/>
        </w:rPr>
        <w:t>Σημειώνεται ότι</w:t>
      </w:r>
      <w:r w:rsidR="005730EB">
        <w:rPr>
          <w:rFonts w:ascii="Book Antiqua" w:hAnsi="Book Antiqua" w:cs="Arial"/>
          <w:szCs w:val="22"/>
        </w:rPr>
        <w:t xml:space="preserve"> </w:t>
      </w:r>
      <w:r w:rsidRPr="00EC0E10">
        <w:rPr>
          <w:rFonts w:ascii="Book Antiqua" w:hAnsi="Book Antiqua" w:cs="Arial"/>
          <w:szCs w:val="22"/>
        </w:rPr>
        <w:t>οι ευθύνες για αλληλογραφία και συνεννοήσεις που ενδέχεται να χρειαστούν με τους διάφορους Οργανισμούς Κοινής Ωφελείας, ανήκουν όλες στον ανάδοχο. Όλες αυτές οι ενέργειες θα γίνονται με γνώση της Επίβλεψης.</w:t>
      </w:r>
    </w:p>
    <w:p w14:paraId="1C09BDB0" w14:textId="3AE6F878" w:rsidR="008334AD" w:rsidRPr="00EC0E10" w:rsidRDefault="002A097F" w:rsidP="008835E1">
      <w:pPr>
        <w:spacing w:before="0" w:after="0" w:line="312" w:lineRule="auto"/>
        <w:ind w:left="0"/>
        <w:rPr>
          <w:rFonts w:ascii="Book Antiqua" w:hAnsi="Book Antiqua" w:cs="Arial"/>
          <w:szCs w:val="22"/>
        </w:rPr>
      </w:pPr>
      <w:r>
        <w:rPr>
          <w:rFonts w:ascii="Book Antiqua" w:hAnsi="Book Antiqua" w:cs="Arial"/>
          <w:szCs w:val="22"/>
        </w:rPr>
        <w:t xml:space="preserve"> Η</w:t>
      </w:r>
      <w:r w:rsidR="008334AD" w:rsidRPr="00EC0E10">
        <w:rPr>
          <w:rFonts w:ascii="Book Antiqua" w:hAnsi="Book Antiqua" w:cs="Arial"/>
          <w:szCs w:val="22"/>
        </w:rPr>
        <w:t xml:space="preserve"> αλληλογραφία θα γίνεται μέσω της Διευθύνουσας το έργο Υπηρεσίας </w:t>
      </w:r>
      <w:r w:rsidR="008334AD" w:rsidRPr="00EC0E10">
        <w:rPr>
          <w:rFonts w:ascii="Book Antiqua" w:hAnsi="Book Antiqua" w:cs="Arial"/>
          <w:b/>
          <w:szCs w:val="22"/>
        </w:rPr>
        <w:t>ή</w:t>
      </w:r>
      <w:r w:rsidR="008334AD" w:rsidRPr="00EC0E10">
        <w:rPr>
          <w:rFonts w:ascii="Book Antiqua" w:hAnsi="Book Antiqua" w:cs="Arial"/>
          <w:szCs w:val="22"/>
        </w:rPr>
        <w:t xml:space="preserve"> με κοινοποίηση των εγγράφων στην Επίβλεψη, τα δε πορίσματα συσκέψεων κ</w:t>
      </w:r>
      <w:r w:rsidR="005207D2">
        <w:rPr>
          <w:rFonts w:ascii="Book Antiqua" w:hAnsi="Book Antiqua" w:cs="Arial"/>
          <w:szCs w:val="22"/>
        </w:rPr>
        <w:t>λπ.</w:t>
      </w:r>
      <w:r w:rsidR="008334AD" w:rsidRPr="00EC0E10">
        <w:rPr>
          <w:rFonts w:ascii="Book Antiqua" w:hAnsi="Book Antiqua" w:cs="Arial"/>
          <w:szCs w:val="22"/>
        </w:rPr>
        <w:t xml:space="preserve">. θα ανακεφαλαιώνονται σε ενημερωτικές αναφορές που θα υποβάλλονται μέσα </w:t>
      </w:r>
      <w:r w:rsidR="008334AD" w:rsidRPr="00EC0E10">
        <w:rPr>
          <w:rFonts w:ascii="Book Antiqua" w:hAnsi="Book Antiqua" w:cs="Arial"/>
          <w:b/>
          <w:szCs w:val="22"/>
        </w:rPr>
        <w:t xml:space="preserve">σε </w:t>
      </w:r>
      <w:r w:rsidR="008835E1" w:rsidRPr="00EC0E10">
        <w:rPr>
          <w:rFonts w:ascii="Book Antiqua" w:hAnsi="Book Antiqua" w:cs="Arial"/>
          <w:b/>
          <w:szCs w:val="22"/>
        </w:rPr>
        <w:t>πέντε (5)</w:t>
      </w:r>
      <w:r w:rsidR="008334AD" w:rsidRPr="00EC0E10">
        <w:rPr>
          <w:rFonts w:ascii="Book Antiqua" w:hAnsi="Book Antiqua" w:cs="Arial"/>
          <w:b/>
          <w:szCs w:val="22"/>
        </w:rPr>
        <w:t xml:space="preserve"> εργάσιμες ημέρες.</w:t>
      </w:r>
    </w:p>
    <w:p w14:paraId="7FE6D6CB" w14:textId="77777777" w:rsidR="008334AD" w:rsidRPr="00EC0E10" w:rsidRDefault="008334AD" w:rsidP="00C26530">
      <w:pPr>
        <w:spacing w:before="0" w:after="0" w:line="312" w:lineRule="auto"/>
        <w:ind w:left="0"/>
        <w:rPr>
          <w:rFonts w:ascii="Book Antiqua" w:hAnsi="Book Antiqua" w:cs="Arial"/>
          <w:szCs w:val="22"/>
        </w:rPr>
      </w:pPr>
      <w:r w:rsidRPr="00EC0E10">
        <w:rPr>
          <w:rFonts w:ascii="Book Antiqua" w:hAnsi="Book Antiqua" w:cs="Arial"/>
          <w:szCs w:val="22"/>
        </w:rPr>
        <w:t xml:space="preserve">Με την υπογραφή της Σύμβασης, ο Επιβλέπων έχει υποχρέωση να θέσει στη διάθεση του Αναδόχου την εγκεκριμένη οριστική μελέτη του έργου. Ο </w:t>
      </w:r>
      <w:r w:rsidR="0000248F" w:rsidRPr="00EC0E10">
        <w:rPr>
          <w:rFonts w:ascii="Book Antiqua" w:hAnsi="Book Antiqua" w:cs="Arial"/>
          <w:szCs w:val="22"/>
        </w:rPr>
        <w:t>Ανάδοχος</w:t>
      </w:r>
      <w:r w:rsidRPr="00EC0E10">
        <w:rPr>
          <w:rFonts w:ascii="Book Antiqua" w:hAnsi="Book Antiqua" w:cs="Arial"/>
          <w:szCs w:val="22"/>
        </w:rPr>
        <w:t xml:space="preserve"> έχει υποχρέωση να κάνει καλή και πιστή εκτέλεση των εγκεκριμένων σχεδίων και τευχών και δεν έχει δικαίωμα, χωρίς προηγούμενη έγγραφη εντολή της Επίβλεψης, να τα τροποποιήσει.  Ο </w:t>
      </w:r>
      <w:r w:rsidR="0000248F" w:rsidRPr="00EC0E10">
        <w:rPr>
          <w:rFonts w:ascii="Book Antiqua" w:hAnsi="Book Antiqua" w:cs="Arial"/>
          <w:szCs w:val="22"/>
        </w:rPr>
        <w:t>Ανάδοχος</w:t>
      </w:r>
      <w:r w:rsidRPr="00EC0E10">
        <w:rPr>
          <w:rFonts w:ascii="Book Antiqua" w:hAnsi="Book Antiqua" w:cs="Arial"/>
          <w:szCs w:val="22"/>
        </w:rPr>
        <w:t xml:space="preserve"> οφείλει σε κάθε περίπτωση που κρίνει ότι μεταβολή σχεδίου της εγκεκριμένης μελέτης θα απέβαινε από τεχνική και οικονομική άποψη σε όφελος του έργου, να το γνωρίσει στον Επιβλέποντα, ο οποίος μπορεί να αποδεχτεί ή να απορρίψει την προτεινόμενη μεταβολή.</w:t>
      </w:r>
      <w:r w:rsidR="005879AA" w:rsidRPr="00EC0E10">
        <w:rPr>
          <w:rFonts w:ascii="Book Antiqua" w:hAnsi="Book Antiqua" w:cs="Arial"/>
          <w:szCs w:val="22"/>
        </w:rPr>
        <w:t xml:space="preserve"> </w:t>
      </w:r>
    </w:p>
    <w:p w14:paraId="55CB1B1D" w14:textId="77777777" w:rsidR="005879AA" w:rsidRPr="00EC0E10" w:rsidRDefault="005879AA" w:rsidP="00C26530">
      <w:pPr>
        <w:spacing w:before="0" w:after="0" w:line="312" w:lineRule="auto"/>
        <w:ind w:left="0"/>
        <w:rPr>
          <w:rFonts w:ascii="Book Antiqua" w:hAnsi="Book Antiqua" w:cs="Arial"/>
          <w:szCs w:val="22"/>
        </w:rPr>
      </w:pPr>
    </w:p>
    <w:p w14:paraId="6BDBFAA1" w14:textId="77777777" w:rsidR="008334AD" w:rsidRPr="00EC0E10" w:rsidRDefault="008334AD" w:rsidP="00C26530">
      <w:pPr>
        <w:pStyle w:val="1"/>
        <w:tabs>
          <w:tab w:val="clear" w:pos="0"/>
          <w:tab w:val="num" w:pos="-3686"/>
        </w:tabs>
        <w:spacing w:before="0" w:after="0" w:line="312" w:lineRule="auto"/>
        <w:ind w:left="1134" w:hanging="1134"/>
        <w:rPr>
          <w:rFonts w:ascii="Book Antiqua" w:hAnsi="Book Antiqua"/>
          <w:color w:val="auto"/>
          <w:sz w:val="22"/>
          <w:szCs w:val="22"/>
        </w:rPr>
      </w:pPr>
      <w:bookmarkStart w:id="23" w:name="_Toc476124023"/>
      <w:bookmarkStart w:id="24" w:name="_Toc505240069"/>
      <w:r w:rsidRPr="00EC0E10">
        <w:rPr>
          <w:rFonts w:ascii="Book Antiqua" w:hAnsi="Book Antiqua"/>
          <w:color w:val="auto"/>
          <w:sz w:val="22"/>
          <w:szCs w:val="22"/>
        </w:rPr>
        <w:t>Τεχνική διεύθυνση του έργου - Προσωπικό του Αναδόχου</w:t>
      </w:r>
      <w:bookmarkEnd w:id="23"/>
      <w:bookmarkEnd w:id="24"/>
      <w:r w:rsidRPr="00EC0E10">
        <w:rPr>
          <w:rFonts w:ascii="Book Antiqua" w:hAnsi="Book Antiqua"/>
          <w:color w:val="auto"/>
          <w:sz w:val="22"/>
          <w:szCs w:val="22"/>
        </w:rPr>
        <w:t xml:space="preserve"> </w:t>
      </w:r>
    </w:p>
    <w:p w14:paraId="712ADD2F" w14:textId="77777777" w:rsidR="008334AD" w:rsidRPr="00EC0E10" w:rsidRDefault="008334AD" w:rsidP="00C26530">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eastAsiaTheme="minorHAnsi" w:hAnsi="Book Antiqua" w:cs="Arial"/>
          <w:szCs w:val="22"/>
          <w:lang w:eastAsia="en-US"/>
        </w:rPr>
        <w:t xml:space="preserve">Η τεχνική διεύθυνση του έργου γίνεται σύμφωνα διέπεται από τα αναφερόμενα στο άρθρο 139 του Ν.4412/2016. Ο </w:t>
      </w:r>
      <w:r w:rsidR="0000248F" w:rsidRPr="00EC0E10">
        <w:rPr>
          <w:rFonts w:ascii="Book Antiqua" w:eastAsiaTheme="minorHAnsi" w:hAnsi="Book Antiqua" w:cs="Arial"/>
          <w:szCs w:val="22"/>
          <w:lang w:eastAsia="en-US"/>
        </w:rPr>
        <w:t>Ανάδοχος</w:t>
      </w:r>
      <w:r w:rsidRPr="00EC0E10">
        <w:rPr>
          <w:rFonts w:ascii="Book Antiqua" w:eastAsiaTheme="minorHAnsi" w:hAnsi="Book Antiqua" w:cs="Arial"/>
          <w:szCs w:val="22"/>
          <w:lang w:eastAsia="en-US"/>
        </w:rPr>
        <w:t xml:space="preserve"> οφείλει να παρακολουθεί μέσω του εκπροσώπου που έχει ορίσει, σύμφωνα με </w:t>
      </w:r>
      <w:r w:rsidRPr="00EC0E10">
        <w:rPr>
          <w:rFonts w:ascii="Book Antiqua" w:eastAsiaTheme="minorHAnsi" w:hAnsi="Book Antiqua" w:cs="Arial"/>
          <w:b/>
          <w:szCs w:val="22"/>
          <w:lang w:eastAsia="en-US"/>
        </w:rPr>
        <w:t xml:space="preserve">το </w:t>
      </w:r>
      <w:r w:rsidR="006B1018" w:rsidRPr="00EC0E10">
        <w:rPr>
          <w:rFonts w:ascii="Book Antiqua" w:eastAsiaTheme="minorHAnsi" w:hAnsi="Book Antiqua" w:cs="Arial"/>
          <w:b/>
          <w:szCs w:val="22"/>
          <w:lang w:eastAsia="en-US"/>
        </w:rPr>
        <w:t>Ά</w:t>
      </w:r>
      <w:r w:rsidRPr="00EC0E10">
        <w:rPr>
          <w:rFonts w:ascii="Book Antiqua" w:eastAsiaTheme="minorHAnsi" w:hAnsi="Book Antiqua" w:cs="Arial"/>
          <w:b/>
          <w:szCs w:val="22"/>
          <w:lang w:eastAsia="en-US"/>
        </w:rPr>
        <w:t xml:space="preserve">ρθρο </w:t>
      </w:r>
      <w:r w:rsidR="005730EB">
        <w:rPr>
          <w:rFonts w:ascii="Book Antiqua" w:eastAsiaTheme="minorHAnsi" w:hAnsi="Book Antiqua" w:cs="Arial"/>
          <w:b/>
          <w:szCs w:val="22"/>
          <w:lang w:eastAsia="en-US"/>
        </w:rPr>
        <w:t>8</w:t>
      </w:r>
      <w:r w:rsidR="007D4217" w:rsidRPr="00EC0E10">
        <w:rPr>
          <w:rFonts w:ascii="Book Antiqua" w:eastAsiaTheme="minorHAnsi" w:hAnsi="Book Antiqua" w:cs="Arial"/>
          <w:b/>
          <w:szCs w:val="22"/>
          <w:lang w:eastAsia="en-US"/>
        </w:rPr>
        <w:t xml:space="preserve"> </w:t>
      </w:r>
      <w:r w:rsidRPr="00EC0E10">
        <w:rPr>
          <w:rFonts w:ascii="Book Antiqua" w:eastAsiaTheme="minorHAnsi" w:hAnsi="Book Antiqua" w:cs="Arial"/>
          <w:b/>
          <w:szCs w:val="22"/>
          <w:lang w:eastAsia="en-US"/>
        </w:rPr>
        <w:t>(</w:t>
      </w:r>
      <w:r w:rsidR="007D4217" w:rsidRPr="00EC0E10">
        <w:rPr>
          <w:rFonts w:ascii="Book Antiqua" w:eastAsiaTheme="minorHAnsi" w:hAnsi="Book Antiqua" w:cs="Arial"/>
          <w:b/>
          <w:szCs w:val="22"/>
          <w:lang w:eastAsia="en-US"/>
        </w:rPr>
        <w:t>έ</w:t>
      </w:r>
      <w:r w:rsidRPr="00EC0E10">
        <w:rPr>
          <w:rFonts w:ascii="Book Antiqua" w:eastAsiaTheme="minorHAnsi" w:hAnsi="Book Antiqua" w:cs="Arial"/>
          <w:b/>
          <w:szCs w:val="22"/>
          <w:lang w:eastAsia="en-US"/>
        </w:rPr>
        <w:t>ναρξη εργασι</w:t>
      </w:r>
      <w:r w:rsidR="007D4217" w:rsidRPr="00EC0E10">
        <w:rPr>
          <w:rFonts w:ascii="Book Antiqua" w:eastAsiaTheme="minorHAnsi" w:hAnsi="Book Antiqua" w:cs="Arial"/>
          <w:b/>
          <w:szCs w:val="22"/>
          <w:lang w:eastAsia="en-US"/>
        </w:rPr>
        <w:t>ώ</w:t>
      </w:r>
      <w:r w:rsidRPr="00EC0E10">
        <w:rPr>
          <w:rFonts w:ascii="Book Antiqua" w:eastAsiaTheme="minorHAnsi" w:hAnsi="Book Antiqua" w:cs="Arial"/>
          <w:b/>
          <w:szCs w:val="22"/>
          <w:lang w:eastAsia="en-US"/>
        </w:rPr>
        <w:t>ν</w:t>
      </w:r>
      <w:r w:rsidR="005730EB">
        <w:rPr>
          <w:rFonts w:ascii="Book Antiqua" w:eastAsiaTheme="minorHAnsi" w:hAnsi="Book Antiqua" w:cs="Arial"/>
          <w:b/>
          <w:szCs w:val="22"/>
          <w:lang w:eastAsia="en-US"/>
        </w:rPr>
        <w:t xml:space="preserve"> – Υπεύθυνος του έργου</w:t>
      </w:r>
      <w:r w:rsidRPr="00EC0E10">
        <w:rPr>
          <w:rFonts w:ascii="Book Antiqua" w:eastAsiaTheme="minorHAnsi" w:hAnsi="Book Antiqua" w:cs="Arial"/>
          <w:b/>
          <w:szCs w:val="22"/>
          <w:lang w:eastAsia="en-US"/>
        </w:rPr>
        <w:t>)</w:t>
      </w:r>
      <w:r w:rsidRPr="00EC0E10">
        <w:rPr>
          <w:rFonts w:ascii="Book Antiqua" w:eastAsiaTheme="minorHAnsi" w:hAnsi="Book Antiqua" w:cs="Arial"/>
          <w:szCs w:val="22"/>
          <w:lang w:eastAsia="en-US"/>
        </w:rPr>
        <w:t xml:space="preserve"> της παρούσας</w:t>
      </w:r>
      <w:r w:rsidR="005730EB">
        <w:rPr>
          <w:rFonts w:ascii="Book Antiqua" w:eastAsiaTheme="minorHAnsi" w:hAnsi="Book Antiqua" w:cs="Arial"/>
          <w:szCs w:val="22"/>
          <w:lang w:eastAsia="en-US"/>
        </w:rPr>
        <w:t xml:space="preserve"> ΕΣΥ</w:t>
      </w:r>
      <w:r w:rsidRPr="00EC0E10">
        <w:rPr>
          <w:rFonts w:ascii="Book Antiqua" w:eastAsiaTheme="minorHAnsi" w:hAnsi="Book Antiqua" w:cs="Arial"/>
          <w:szCs w:val="22"/>
          <w:lang w:eastAsia="en-US"/>
        </w:rPr>
        <w:t>.</w:t>
      </w:r>
    </w:p>
    <w:p w14:paraId="14744718" w14:textId="77777777" w:rsidR="008334AD" w:rsidRPr="00EC0E10" w:rsidRDefault="008334AD" w:rsidP="006B1018">
      <w:pPr>
        <w:autoSpaceDE w:val="0"/>
        <w:autoSpaceDN w:val="0"/>
        <w:adjustRightInd w:val="0"/>
        <w:spacing w:before="0" w:after="0" w:line="312" w:lineRule="auto"/>
        <w:ind w:left="0"/>
        <w:rPr>
          <w:rFonts w:ascii="Book Antiqua" w:hAnsi="Book Antiqua" w:cs="Arial"/>
          <w:szCs w:val="22"/>
        </w:rPr>
      </w:pPr>
      <w:r w:rsidRPr="00EC0E10">
        <w:rPr>
          <w:rFonts w:ascii="Book Antiqua" w:eastAsiaTheme="minorHAnsi" w:hAnsi="Book Antiqua" w:cs="Arial"/>
          <w:szCs w:val="22"/>
          <w:lang w:eastAsia="en-US"/>
        </w:rPr>
        <w:t xml:space="preserve">Ο </w:t>
      </w:r>
      <w:r w:rsidR="0000248F" w:rsidRPr="00EC0E10">
        <w:rPr>
          <w:rFonts w:ascii="Book Antiqua" w:eastAsiaTheme="minorHAnsi" w:hAnsi="Book Antiqua" w:cs="Arial"/>
          <w:szCs w:val="22"/>
          <w:lang w:eastAsia="en-US"/>
        </w:rPr>
        <w:t>Ανάδοχος</w:t>
      </w:r>
      <w:r w:rsidRPr="00EC0E10">
        <w:rPr>
          <w:rFonts w:ascii="Book Antiqua" w:eastAsiaTheme="minorHAnsi" w:hAnsi="Book Antiqua" w:cs="Arial"/>
          <w:szCs w:val="22"/>
          <w:lang w:eastAsia="en-US"/>
        </w:rPr>
        <w:t xml:space="preserve"> υποχρεούται επίσης να εγκαταστήσει στον τόπο εκτελέσεως του έργου, γραφείο στελεχωμένο με ειδικευμένο και έμπειρο τεχνικό προσωπικό  </w:t>
      </w:r>
      <w:r w:rsidRPr="00F54559">
        <w:rPr>
          <w:rFonts w:ascii="Book Antiqua" w:eastAsiaTheme="minorHAnsi" w:hAnsi="Book Antiqua" w:cs="Arial"/>
          <w:szCs w:val="22"/>
          <w:lang w:eastAsia="en-US"/>
        </w:rPr>
        <w:t xml:space="preserve">ήτοι </w:t>
      </w:r>
      <w:r w:rsidR="006B1018" w:rsidRPr="00F54559">
        <w:rPr>
          <w:rFonts w:ascii="Book Antiqua" w:eastAsiaTheme="minorHAnsi" w:hAnsi="Book Antiqua" w:cs="Arial"/>
          <w:szCs w:val="22"/>
          <w:lang w:eastAsia="en-US"/>
        </w:rPr>
        <w:t xml:space="preserve">έναν πολιτικό μηχανικό και έναν </w:t>
      </w:r>
      <w:r w:rsidR="005730EB" w:rsidRPr="00F54559">
        <w:rPr>
          <w:rFonts w:ascii="Book Antiqua" w:eastAsiaTheme="minorHAnsi" w:hAnsi="Book Antiqua" w:cs="Arial"/>
          <w:szCs w:val="22"/>
          <w:lang w:eastAsia="en-US"/>
        </w:rPr>
        <w:t>ηλεκτρολόγο</w:t>
      </w:r>
      <w:r w:rsidR="006B1018" w:rsidRPr="00F54559">
        <w:rPr>
          <w:rFonts w:ascii="Book Antiqua" w:eastAsiaTheme="minorHAnsi" w:hAnsi="Book Antiqua" w:cs="Arial"/>
          <w:szCs w:val="22"/>
          <w:lang w:eastAsia="en-US"/>
        </w:rPr>
        <w:t xml:space="preserve"> μηχανικό</w:t>
      </w:r>
      <w:r w:rsidRPr="00F54559">
        <w:rPr>
          <w:rFonts w:ascii="Book Antiqua" w:eastAsiaTheme="minorHAnsi" w:hAnsi="Book Antiqua" w:cs="Arial"/>
          <w:szCs w:val="22"/>
          <w:lang w:eastAsia="en-US"/>
        </w:rPr>
        <w:t>,</w:t>
      </w:r>
      <w:r w:rsidRPr="00EC0E10">
        <w:rPr>
          <w:rFonts w:ascii="Book Antiqua" w:eastAsiaTheme="minorHAnsi" w:hAnsi="Book Antiqua" w:cs="Arial"/>
          <w:szCs w:val="22"/>
          <w:lang w:eastAsia="en-US"/>
        </w:rPr>
        <w:t xml:space="preserve"> που χρειάζεται για τη διεύθυνση και παρακολούθηση του έργου, το οποίο σε οποιαδήποτε χρονική στιγμή ζητηθεί θα είναι στη διάθεση της Υπηρεσίας. Ο </w:t>
      </w:r>
      <w:r w:rsidR="0000248F" w:rsidRPr="00EC0E10">
        <w:rPr>
          <w:rFonts w:ascii="Book Antiqua" w:eastAsiaTheme="minorHAnsi" w:hAnsi="Book Antiqua" w:cs="Arial"/>
          <w:szCs w:val="22"/>
          <w:lang w:eastAsia="en-US"/>
        </w:rPr>
        <w:t>Ανάδοχος</w:t>
      </w:r>
      <w:r w:rsidRPr="00EC0E10">
        <w:rPr>
          <w:rFonts w:ascii="Book Antiqua" w:eastAsiaTheme="minorHAnsi" w:hAnsi="Book Antiqua" w:cs="Arial"/>
          <w:szCs w:val="22"/>
          <w:lang w:eastAsia="en-US"/>
        </w:rPr>
        <w:t xml:space="preserve"> υποχρεούται να υποβάλει επίσης κατάσταση των προσώπων που θα είναι εξουσιοδοτημένα να αναπληρώνουν τους παραπάνω αναφερομένους κατά την απουσία τους.</w:t>
      </w:r>
      <w:r w:rsidRPr="00EC0E10">
        <w:rPr>
          <w:rFonts w:ascii="Book Antiqua" w:hAnsi="Book Antiqua" w:cs="Arial"/>
          <w:szCs w:val="22"/>
        </w:rPr>
        <w:t xml:space="preserve"> Οι επιστάτες και εργοδηγοί του Αναδόχου πρέπει να είναι ικανοί να τον βοηθούν στην εκτέλεση των έργων, τις επιμετρήσεις κλπ. Οι εργατοτεχνίτες πρέπει να έχουν την απαιτούμενη καταλληλότητα για το σκοπό για τον οποίο χρησιμοποιούνται.</w:t>
      </w:r>
    </w:p>
    <w:p w14:paraId="4BD8104D" w14:textId="77777777" w:rsidR="008334AD" w:rsidRPr="00EC0E10" w:rsidRDefault="008334AD" w:rsidP="006B1018">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eastAsiaTheme="minorHAnsi" w:hAnsi="Book Antiqua" w:cs="Arial"/>
          <w:szCs w:val="22"/>
          <w:lang w:eastAsia="en-US"/>
        </w:rPr>
        <w:t>Η Επιβλέπουσα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r w:rsidR="005879AA" w:rsidRPr="00EC0E10">
        <w:rPr>
          <w:rFonts w:ascii="Book Antiqua" w:eastAsiaTheme="minorHAnsi" w:hAnsi="Book Antiqua" w:cs="Arial"/>
          <w:szCs w:val="22"/>
          <w:lang w:eastAsia="en-US"/>
        </w:rPr>
        <w:t xml:space="preserve"> </w:t>
      </w:r>
    </w:p>
    <w:p w14:paraId="3AF636BC" w14:textId="77777777" w:rsidR="005879AA" w:rsidRPr="00EC0E10" w:rsidRDefault="005879AA" w:rsidP="006B1018">
      <w:pPr>
        <w:autoSpaceDE w:val="0"/>
        <w:autoSpaceDN w:val="0"/>
        <w:adjustRightInd w:val="0"/>
        <w:spacing w:before="0" w:after="0" w:line="312" w:lineRule="auto"/>
        <w:ind w:left="0"/>
        <w:rPr>
          <w:rFonts w:ascii="Book Antiqua" w:eastAsiaTheme="minorHAnsi" w:hAnsi="Book Antiqua" w:cs="Arial"/>
          <w:szCs w:val="22"/>
          <w:lang w:eastAsia="en-US"/>
        </w:rPr>
      </w:pPr>
    </w:p>
    <w:p w14:paraId="129E9F32" w14:textId="77777777" w:rsidR="008334AD" w:rsidRPr="00EC0E10" w:rsidRDefault="008334AD" w:rsidP="00951DE5">
      <w:pPr>
        <w:pStyle w:val="1"/>
        <w:tabs>
          <w:tab w:val="clear" w:pos="0"/>
          <w:tab w:val="num" w:pos="-15735"/>
        </w:tabs>
        <w:spacing w:before="120" w:after="0" w:line="312" w:lineRule="auto"/>
        <w:ind w:left="1134" w:hanging="1134"/>
        <w:rPr>
          <w:rFonts w:ascii="Book Antiqua" w:hAnsi="Book Antiqua"/>
          <w:color w:val="auto"/>
          <w:sz w:val="22"/>
          <w:szCs w:val="22"/>
        </w:rPr>
      </w:pPr>
      <w:bookmarkStart w:id="25" w:name="_Toc476124024"/>
      <w:bookmarkStart w:id="26" w:name="_Toc505240070"/>
      <w:r w:rsidRPr="00EC0E10">
        <w:rPr>
          <w:rFonts w:ascii="Book Antiqua" w:hAnsi="Book Antiqua"/>
          <w:color w:val="auto"/>
          <w:sz w:val="22"/>
          <w:szCs w:val="22"/>
        </w:rPr>
        <w:t xml:space="preserve">Συμμόρφωση </w:t>
      </w:r>
      <w:r w:rsidR="007D4217" w:rsidRPr="00EC0E10">
        <w:rPr>
          <w:rFonts w:ascii="Book Antiqua" w:hAnsi="Book Antiqua"/>
          <w:color w:val="auto"/>
          <w:sz w:val="22"/>
          <w:szCs w:val="22"/>
        </w:rPr>
        <w:t>Αναδόχου</w:t>
      </w:r>
      <w:r w:rsidRPr="00EC0E10">
        <w:rPr>
          <w:rFonts w:ascii="Book Antiqua" w:hAnsi="Book Antiqua"/>
          <w:color w:val="auto"/>
          <w:sz w:val="22"/>
          <w:szCs w:val="22"/>
        </w:rPr>
        <w:t xml:space="preserve"> προς την σύμβαση και τις διαταγές της Υπηρεσία</w:t>
      </w:r>
      <w:r w:rsidR="00D20396" w:rsidRPr="00EC0E10">
        <w:rPr>
          <w:rFonts w:ascii="Book Antiqua" w:hAnsi="Book Antiqua"/>
          <w:color w:val="auto"/>
          <w:sz w:val="22"/>
          <w:szCs w:val="22"/>
        </w:rPr>
        <w:t>ς</w:t>
      </w:r>
      <w:r w:rsidRPr="00EC0E10">
        <w:rPr>
          <w:rFonts w:ascii="Book Antiqua" w:hAnsi="Book Antiqua"/>
          <w:color w:val="auto"/>
          <w:sz w:val="22"/>
          <w:szCs w:val="22"/>
        </w:rPr>
        <w:t xml:space="preserve"> Επίβλεψης</w:t>
      </w:r>
      <w:bookmarkEnd w:id="25"/>
      <w:bookmarkEnd w:id="26"/>
    </w:p>
    <w:p w14:paraId="6A4DECEC" w14:textId="77777777" w:rsidR="008334AD" w:rsidRPr="00EC0E10" w:rsidRDefault="008334AD" w:rsidP="00F1102D">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eastAsiaTheme="minorHAnsi" w:hAnsi="Book Antiqua" w:cs="Arial"/>
          <w:szCs w:val="22"/>
          <w:lang w:eastAsia="en-US"/>
        </w:rPr>
        <w:t xml:space="preserve">Ο </w:t>
      </w:r>
      <w:r w:rsidR="0000248F" w:rsidRPr="00EC0E10">
        <w:rPr>
          <w:rFonts w:ascii="Book Antiqua" w:eastAsiaTheme="minorHAnsi" w:hAnsi="Book Antiqua" w:cs="Arial"/>
          <w:szCs w:val="22"/>
          <w:lang w:eastAsia="en-US"/>
        </w:rPr>
        <w:t>Ανάδοχος</w:t>
      </w:r>
      <w:r w:rsidRPr="00EC0E10">
        <w:rPr>
          <w:rFonts w:ascii="Book Antiqua" w:eastAsiaTheme="minorHAnsi" w:hAnsi="Book Antiqua" w:cs="Arial"/>
          <w:szCs w:val="22"/>
          <w:lang w:eastAsia="en-US"/>
        </w:rPr>
        <w:t xml:space="preserve"> οφείλει να συμμορφώνεται με τις διατάξεις της Ειδικής Συγγραφής Υποχρεώσεων και των λοιπών στοιχείων της εργολαβίας, όπως και με τις έγγραφες διαταγές της Επιβλέπουσας Υπηρεσίας. Ο </w:t>
      </w:r>
      <w:r w:rsidR="0000248F" w:rsidRPr="00EC0E10">
        <w:rPr>
          <w:rFonts w:ascii="Book Antiqua" w:eastAsiaTheme="minorHAnsi" w:hAnsi="Book Antiqua" w:cs="Arial"/>
          <w:szCs w:val="22"/>
          <w:lang w:eastAsia="en-US"/>
        </w:rPr>
        <w:t>Ανάδοχος</w:t>
      </w:r>
      <w:r w:rsidRPr="00EC0E10">
        <w:rPr>
          <w:rFonts w:ascii="Book Antiqua" w:eastAsiaTheme="minorHAnsi" w:hAnsi="Book Antiqua" w:cs="Arial"/>
          <w:szCs w:val="22"/>
          <w:lang w:eastAsia="en-US"/>
        </w:rPr>
        <w:t xml:space="preserve"> δεν έχει καμία υποχρέωση να συμμορφώνεται στις διαταγές που του δίνονται προφορικά αλλά μόνο στις έγγραφες διαταγές ή σε υπηρεσιακά σημειώματα του Επιβλέποντα μηχανικού που επικυρώνονται με σχετικά έγγραφα της Επιβλέπουσας  Υπηρεσίας.</w:t>
      </w:r>
    </w:p>
    <w:p w14:paraId="4A86F692" w14:textId="77777777" w:rsidR="008334AD" w:rsidRPr="00EC0E10" w:rsidRDefault="008334AD" w:rsidP="00C26530">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eastAsiaTheme="minorHAnsi" w:hAnsi="Book Antiqua" w:cs="Arial"/>
          <w:szCs w:val="22"/>
          <w:lang w:eastAsia="en-US"/>
        </w:rPr>
        <w:t xml:space="preserve">Κατ' εξαίρεση και σύμφωνα με την παρ. 4 του άρθρου 138,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w:t>
      </w:r>
      <w:r w:rsidR="0000248F" w:rsidRPr="00EC0E10">
        <w:rPr>
          <w:rFonts w:ascii="Book Antiqua" w:eastAsiaTheme="minorHAnsi" w:hAnsi="Book Antiqua" w:cs="Arial"/>
          <w:szCs w:val="22"/>
          <w:lang w:eastAsia="en-US"/>
        </w:rPr>
        <w:t>Ανάδοχος</w:t>
      </w:r>
      <w:r w:rsidRPr="00EC0E10">
        <w:rPr>
          <w:rFonts w:ascii="Book Antiqua" w:eastAsiaTheme="minorHAnsi" w:hAnsi="Book Antiqua" w:cs="Arial"/>
          <w:szCs w:val="22"/>
          <w:lang w:eastAsia="en-US"/>
        </w:rPr>
        <w:t xml:space="preserve"> αποζημιώνεται για τις εργασίες που έχει εκτελέσει, σύμφωνα με την εντολή της επίβλεψης μέχρι τη λήψη της εντολής της διευθύνουσας υπηρεσίας.</w:t>
      </w:r>
      <w:r w:rsidR="005879AA" w:rsidRPr="00EC0E10">
        <w:rPr>
          <w:rFonts w:ascii="Book Antiqua" w:eastAsiaTheme="minorHAnsi" w:hAnsi="Book Antiqua" w:cs="Arial"/>
          <w:szCs w:val="22"/>
          <w:lang w:eastAsia="en-US"/>
        </w:rPr>
        <w:t xml:space="preserve"> </w:t>
      </w:r>
    </w:p>
    <w:p w14:paraId="36AE1AE7" w14:textId="77777777" w:rsidR="005879AA" w:rsidRPr="00EC0E10" w:rsidRDefault="005879AA" w:rsidP="00C26530">
      <w:pPr>
        <w:autoSpaceDE w:val="0"/>
        <w:autoSpaceDN w:val="0"/>
        <w:adjustRightInd w:val="0"/>
        <w:spacing w:before="0" w:after="0" w:line="312" w:lineRule="auto"/>
        <w:ind w:left="0"/>
        <w:rPr>
          <w:rFonts w:ascii="Book Antiqua" w:eastAsiaTheme="minorHAnsi" w:hAnsi="Book Antiqua" w:cs="Arial"/>
          <w:szCs w:val="22"/>
          <w:lang w:eastAsia="en-US"/>
        </w:rPr>
      </w:pPr>
    </w:p>
    <w:p w14:paraId="504ADDEB" w14:textId="77777777" w:rsidR="008334AD" w:rsidRPr="00EC0E10" w:rsidRDefault="008334AD" w:rsidP="005879AA">
      <w:pPr>
        <w:pStyle w:val="1"/>
        <w:tabs>
          <w:tab w:val="clear" w:pos="0"/>
          <w:tab w:val="num" w:pos="-3544"/>
        </w:tabs>
        <w:spacing w:before="0" w:after="0" w:line="312" w:lineRule="auto"/>
        <w:ind w:left="1134" w:hanging="1134"/>
        <w:rPr>
          <w:rFonts w:ascii="Book Antiqua" w:hAnsi="Book Antiqua"/>
          <w:color w:val="auto"/>
          <w:sz w:val="22"/>
          <w:szCs w:val="22"/>
        </w:rPr>
      </w:pPr>
      <w:bookmarkStart w:id="27" w:name="_Toc476124026"/>
      <w:bookmarkStart w:id="28" w:name="_Toc505240073"/>
      <w:r w:rsidRPr="00EC0E10">
        <w:rPr>
          <w:rFonts w:ascii="Book Antiqua" w:hAnsi="Book Antiqua"/>
          <w:color w:val="auto"/>
          <w:sz w:val="22"/>
          <w:szCs w:val="22"/>
        </w:rPr>
        <w:t>Ποιότητα υλικών  -</w:t>
      </w:r>
      <w:r w:rsidR="00CC739E" w:rsidRPr="00EC0E10">
        <w:rPr>
          <w:rFonts w:ascii="Book Antiqua" w:hAnsi="Book Antiqua"/>
          <w:color w:val="auto"/>
          <w:sz w:val="22"/>
          <w:szCs w:val="22"/>
        </w:rPr>
        <w:t xml:space="preserve"> Εργασίες -</w:t>
      </w:r>
      <w:r w:rsidRPr="00EC0E10">
        <w:rPr>
          <w:rFonts w:ascii="Book Antiqua" w:hAnsi="Book Antiqua"/>
          <w:color w:val="auto"/>
          <w:sz w:val="22"/>
          <w:szCs w:val="22"/>
        </w:rPr>
        <w:t xml:space="preserve"> Έλεγχος</w:t>
      </w:r>
      <w:bookmarkEnd w:id="27"/>
      <w:bookmarkEnd w:id="28"/>
      <w:r w:rsidRPr="00EC0E10">
        <w:rPr>
          <w:rFonts w:ascii="Book Antiqua" w:hAnsi="Book Antiqua"/>
          <w:color w:val="auto"/>
          <w:sz w:val="22"/>
          <w:szCs w:val="22"/>
        </w:rPr>
        <w:t xml:space="preserve">   </w:t>
      </w:r>
    </w:p>
    <w:p w14:paraId="63305D94" w14:textId="77777777" w:rsidR="008334AD" w:rsidRPr="00EC0E10" w:rsidRDefault="008334AD" w:rsidP="0075194F">
      <w:pPr>
        <w:spacing w:before="0" w:after="0" w:line="312" w:lineRule="auto"/>
        <w:ind w:left="0"/>
        <w:rPr>
          <w:rFonts w:ascii="Book Antiqua" w:hAnsi="Book Antiqua" w:cs="Arial"/>
          <w:szCs w:val="22"/>
        </w:rPr>
      </w:pPr>
      <w:r w:rsidRPr="00EC0E10">
        <w:rPr>
          <w:rFonts w:ascii="Book Antiqua" w:hAnsi="Book Antiqua" w:cs="Arial"/>
          <w:szCs w:val="22"/>
        </w:rPr>
        <w:t xml:space="preserve">Εφαρμόζονται τα αναφερόμενα στα άρθρα 138,159, 208 &amp; 221 του </w:t>
      </w:r>
      <w:r w:rsidR="00503DEA" w:rsidRPr="00EC0E10">
        <w:rPr>
          <w:rFonts w:ascii="Book Antiqua" w:hAnsi="Book Antiqua" w:cs="Arial"/>
          <w:szCs w:val="22"/>
        </w:rPr>
        <w:t>Ν</w:t>
      </w:r>
      <w:r w:rsidRPr="00EC0E10">
        <w:rPr>
          <w:rFonts w:ascii="Book Antiqua" w:hAnsi="Book Antiqua" w:cs="Arial"/>
          <w:szCs w:val="22"/>
        </w:rPr>
        <w:t>. 4412/2016</w:t>
      </w:r>
      <w:r w:rsidR="00937012" w:rsidRPr="00EC0E10">
        <w:rPr>
          <w:rFonts w:ascii="Book Antiqua" w:hAnsi="Book Antiqua" w:cs="Tahoma"/>
          <w:b/>
          <w:szCs w:val="22"/>
        </w:rPr>
        <w:t xml:space="preserve"> </w:t>
      </w:r>
      <w:r w:rsidR="00937012" w:rsidRPr="00EC0E10">
        <w:rPr>
          <w:rFonts w:ascii="Book Antiqua" w:hAnsi="Book Antiqua"/>
        </w:rPr>
        <w:t>(ΦΕΚ-147 Α/8-8-16-Διορθ.Σφαλμ. Στα ΦΕΚ-200 Α/24-10-16 και ΦΕΚ-206 Α/3-11-16</w:t>
      </w:r>
      <w:r w:rsidR="00937012" w:rsidRPr="00EC0E10">
        <w:rPr>
          <w:rFonts w:ascii="Book Antiqua" w:hAnsi="Book Antiqua" w:cs="Arial"/>
          <w:szCs w:val="22"/>
        </w:rPr>
        <w:t>)</w:t>
      </w:r>
      <w:r w:rsidR="00937012" w:rsidRPr="00EC0E10">
        <w:rPr>
          <w:rFonts w:ascii="Book Antiqua" w:eastAsiaTheme="minorHAnsi" w:hAnsi="Book Antiqua" w:cs="Arial"/>
          <w:szCs w:val="22"/>
          <w:lang w:eastAsia="en-US"/>
        </w:rPr>
        <w:t>.</w:t>
      </w:r>
    </w:p>
    <w:p w14:paraId="5182F578" w14:textId="77777777" w:rsidR="008F7878" w:rsidRPr="00EC0E10" w:rsidRDefault="008334AD" w:rsidP="0075194F">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προμηθε</w:t>
      </w:r>
      <w:r w:rsidR="00EA58DE" w:rsidRPr="00EC0E10">
        <w:rPr>
          <w:rFonts w:ascii="Book Antiqua" w:hAnsi="Book Antiqua" w:cs="Arial"/>
          <w:szCs w:val="22"/>
        </w:rPr>
        <w:t>υτεί</w:t>
      </w:r>
      <w:r w:rsidRPr="00EC0E10">
        <w:rPr>
          <w:rFonts w:ascii="Book Antiqua" w:hAnsi="Book Antiqua" w:cs="Arial"/>
          <w:szCs w:val="22"/>
        </w:rPr>
        <w:t xml:space="preserve"> με δική του ευθύνη και δαπάνη όλα τα υλικά που θα απαιτηθούν για την εκτέλεση του έργου. </w:t>
      </w:r>
    </w:p>
    <w:p w14:paraId="280FDC5B" w14:textId="42B39850" w:rsidR="00C7791F" w:rsidRPr="00EC0E10" w:rsidRDefault="008334AD" w:rsidP="00755EF8">
      <w:pPr>
        <w:spacing w:before="0" w:after="0" w:line="312" w:lineRule="auto"/>
        <w:ind w:left="0"/>
        <w:rPr>
          <w:rFonts w:ascii="Book Antiqua" w:hAnsi="Book Antiqua" w:cs="Arial"/>
          <w:szCs w:val="22"/>
        </w:rPr>
      </w:pPr>
      <w:r w:rsidRPr="00EC0E10">
        <w:rPr>
          <w:rFonts w:ascii="Book Antiqua" w:hAnsi="Book Antiqua" w:cs="Arial"/>
          <w:szCs w:val="22"/>
        </w:rPr>
        <w:t xml:space="preserve">Η παραλαβή και ο έλεγχος της ποιότητας των υλικών που χρησιμοποιούνται στην κατασκευή του έργου </w:t>
      </w:r>
      <w:r w:rsidRPr="00EC0E10">
        <w:rPr>
          <w:rFonts w:ascii="Book Antiqua" w:hAnsi="Book Antiqua" w:cs="Arial"/>
          <w:b/>
          <w:szCs w:val="22"/>
        </w:rPr>
        <w:t>ή</w:t>
      </w:r>
      <w:r w:rsidRPr="00EC0E10">
        <w:rPr>
          <w:rFonts w:ascii="Book Antiqua" w:hAnsi="Book Antiqua" w:cs="Arial"/>
          <w:szCs w:val="22"/>
        </w:rPr>
        <w:t xml:space="preserve"> ενσωματώνονται σε αυτό, γίνεται </w:t>
      </w:r>
      <w:r w:rsidR="00794502" w:rsidRPr="00EC0E10">
        <w:rPr>
          <w:rFonts w:ascii="Book Antiqua" w:hAnsi="Book Antiqua" w:cs="Arial"/>
          <w:szCs w:val="22"/>
        </w:rPr>
        <w:t xml:space="preserve">σύμφωνα με την παρ.1 του άρθρου 159 του Ν.4412/2016 </w:t>
      </w:r>
      <w:r w:rsidRPr="00EC0E10">
        <w:rPr>
          <w:rFonts w:ascii="Book Antiqua" w:hAnsi="Book Antiqua" w:cs="Arial"/>
          <w:szCs w:val="22"/>
        </w:rPr>
        <w:t xml:space="preserve">από </w:t>
      </w:r>
      <w:r w:rsidR="00794502" w:rsidRPr="00EC0E10">
        <w:rPr>
          <w:rFonts w:ascii="Book Antiqua" w:hAnsi="Book Antiqua" w:cs="Arial"/>
          <w:szCs w:val="22"/>
        </w:rPr>
        <w:t>την Επιτροπή</w:t>
      </w:r>
      <w:r w:rsidR="00794502" w:rsidRPr="00EC0E10">
        <w:rPr>
          <w:rFonts w:ascii="Book Antiqua" w:hAnsi="Book Antiqua" w:cs="Arial"/>
          <w:b/>
          <w:szCs w:val="22"/>
        </w:rPr>
        <w:t xml:space="preserve"> </w:t>
      </w:r>
      <w:r w:rsidR="00794502" w:rsidRPr="00EC0E10">
        <w:rPr>
          <w:rFonts w:ascii="Book Antiqua" w:hAnsi="Book Antiqua" w:cs="Arial"/>
          <w:szCs w:val="22"/>
        </w:rPr>
        <w:t>Παραλαβής και Ελέγχου Ποιότητας Υλικών</w:t>
      </w:r>
      <w:r w:rsidR="00C04958" w:rsidRPr="00EC0E10">
        <w:rPr>
          <w:rFonts w:ascii="Book Antiqua" w:hAnsi="Book Antiqua" w:cs="Arial"/>
          <w:szCs w:val="22"/>
        </w:rPr>
        <w:t xml:space="preserve"> </w:t>
      </w:r>
      <w:r w:rsidRPr="00EC0E10">
        <w:rPr>
          <w:rFonts w:ascii="Book Antiqua" w:hAnsi="Book Antiqua" w:cs="Arial"/>
          <w:szCs w:val="22"/>
        </w:rPr>
        <w:t>που ορίζ</w:t>
      </w:r>
      <w:r w:rsidR="00C04958" w:rsidRPr="00EC0E10">
        <w:rPr>
          <w:rFonts w:ascii="Book Antiqua" w:hAnsi="Book Antiqua" w:cs="Arial"/>
          <w:szCs w:val="22"/>
        </w:rPr>
        <w:t>ε</w:t>
      </w:r>
      <w:r w:rsidR="00351359">
        <w:rPr>
          <w:rFonts w:ascii="Book Antiqua" w:hAnsi="Book Antiqua" w:cs="Arial"/>
          <w:szCs w:val="22"/>
        </w:rPr>
        <w:t>ται από την επιβλέπουσα Υ</w:t>
      </w:r>
      <w:r w:rsidRPr="00EC0E10">
        <w:rPr>
          <w:rFonts w:ascii="Book Antiqua" w:hAnsi="Book Antiqua" w:cs="Arial"/>
          <w:szCs w:val="22"/>
        </w:rPr>
        <w:t>πηρεσία</w:t>
      </w:r>
      <w:r w:rsidR="00794502" w:rsidRPr="00EC0E10">
        <w:rPr>
          <w:rFonts w:ascii="Book Antiqua" w:hAnsi="Book Antiqua" w:cs="Arial"/>
          <w:szCs w:val="22"/>
        </w:rPr>
        <w:t xml:space="preserve"> που είναι </w:t>
      </w:r>
      <w:r w:rsidR="00E96BA5">
        <w:rPr>
          <w:rFonts w:ascii="Book Antiqua" w:hAnsi="Book Antiqua" w:cs="Arial"/>
          <w:szCs w:val="22"/>
        </w:rPr>
        <w:t>η Διεύθυνση Τεχνικών Υπηρεσιών &amp; Υπηρεσίας Δόμησης του Δήμου Αλεξανδρούπολης</w:t>
      </w:r>
      <w:r w:rsidR="00C7791F" w:rsidRPr="00EC0E10">
        <w:rPr>
          <w:rFonts w:ascii="Book Antiqua" w:hAnsi="Book Antiqua" w:cs="Arial"/>
          <w:szCs w:val="22"/>
        </w:rPr>
        <w:t>.</w:t>
      </w:r>
    </w:p>
    <w:p w14:paraId="038547C9" w14:textId="77777777" w:rsidR="0012260E" w:rsidRPr="00EC0E10" w:rsidRDefault="008334AD" w:rsidP="0075194F">
      <w:pPr>
        <w:pStyle w:val="a6"/>
        <w:spacing w:before="0" w:after="0" w:line="312" w:lineRule="auto"/>
        <w:ind w:left="0"/>
        <w:rPr>
          <w:rFonts w:ascii="Book Antiqua" w:hAnsi="Book Antiqua" w:cs="Arial"/>
          <w:sz w:val="22"/>
          <w:szCs w:val="22"/>
        </w:rPr>
      </w:pPr>
      <w:r w:rsidRPr="00EC0E10">
        <w:rPr>
          <w:rFonts w:ascii="Book Antiqua" w:hAnsi="Book Antiqua" w:cs="Arial"/>
          <w:sz w:val="22"/>
          <w:szCs w:val="22"/>
        </w:rPr>
        <w:t xml:space="preserve">Τα υλικά πρέπει να είναι άριστης ποιότητας και να εκπληρώνουν τους όρους των αντίστοιχων ισχυουσών Ελληνικών Τεχνικών Προδιαγραφών. </w:t>
      </w:r>
    </w:p>
    <w:p w14:paraId="2B1F8A64" w14:textId="77777777" w:rsidR="0012260E" w:rsidRPr="00EC0E10" w:rsidRDefault="008334AD" w:rsidP="00686F0F">
      <w:pPr>
        <w:pStyle w:val="a6"/>
        <w:spacing w:before="0" w:after="0" w:line="312" w:lineRule="auto"/>
        <w:ind w:left="0"/>
        <w:rPr>
          <w:rFonts w:ascii="Book Antiqua" w:hAnsi="Book Antiqua" w:cs="Arial"/>
          <w:sz w:val="22"/>
          <w:szCs w:val="22"/>
        </w:rPr>
      </w:pPr>
      <w:r w:rsidRPr="00EC0E10">
        <w:rPr>
          <w:rFonts w:ascii="Book Antiqua" w:hAnsi="Book Antiqua" w:cs="Arial"/>
          <w:sz w:val="22"/>
          <w:szCs w:val="22"/>
        </w:rPr>
        <w:t xml:space="preserve">Επίσης πρέπει να φέρουν πιστοποιητικά κατά ΕΛΟΤ ή/και </w:t>
      </w:r>
      <w:r w:rsidRPr="00EC0E10">
        <w:rPr>
          <w:rFonts w:ascii="Book Antiqua" w:hAnsi="Book Antiqua" w:cs="Arial"/>
          <w:sz w:val="22"/>
          <w:szCs w:val="22"/>
          <w:lang w:val="en-US"/>
        </w:rPr>
        <w:t>ISO</w:t>
      </w:r>
      <w:r w:rsidR="0012260E" w:rsidRPr="00EC0E10">
        <w:rPr>
          <w:rFonts w:ascii="Book Antiqua" w:hAnsi="Book Antiqua" w:cs="Arial"/>
          <w:sz w:val="22"/>
          <w:szCs w:val="22"/>
        </w:rPr>
        <w:t xml:space="preserve"> όπως:</w:t>
      </w:r>
    </w:p>
    <w:p w14:paraId="740CE3C9" w14:textId="77777777" w:rsidR="005B5F6B" w:rsidRPr="00EC0E10" w:rsidRDefault="005B5F6B" w:rsidP="00A171BE">
      <w:pPr>
        <w:pStyle w:val="a6"/>
        <w:numPr>
          <w:ilvl w:val="0"/>
          <w:numId w:val="18"/>
        </w:numPr>
        <w:spacing w:before="0" w:after="0" w:line="312" w:lineRule="auto"/>
        <w:ind w:left="284" w:hanging="284"/>
        <w:rPr>
          <w:rFonts w:ascii="Book Antiqua" w:hAnsi="Book Antiqua" w:cs="Arial"/>
          <w:sz w:val="22"/>
          <w:szCs w:val="22"/>
        </w:rPr>
      </w:pPr>
      <w:r w:rsidRPr="00EC0E10">
        <w:rPr>
          <w:rFonts w:ascii="Book Antiqua" w:hAnsi="Book Antiqua" w:cs="Arial"/>
          <w:sz w:val="22"/>
          <w:szCs w:val="22"/>
        </w:rPr>
        <w:t xml:space="preserve">σκυρόδεμα ΕΛΟΤ Ν 206  </w:t>
      </w:r>
    </w:p>
    <w:p w14:paraId="2D8B7E79" w14:textId="77777777" w:rsidR="005B5F6B" w:rsidRPr="00EC0E10" w:rsidRDefault="005B5F6B" w:rsidP="00A171BE">
      <w:pPr>
        <w:pStyle w:val="ac"/>
        <w:numPr>
          <w:ilvl w:val="0"/>
          <w:numId w:val="18"/>
        </w:numPr>
        <w:spacing w:line="312" w:lineRule="auto"/>
        <w:ind w:left="284" w:hanging="284"/>
        <w:jc w:val="both"/>
        <w:rPr>
          <w:rFonts w:ascii="Book Antiqua" w:hAnsi="Book Antiqua" w:cs="Arial"/>
          <w:szCs w:val="22"/>
          <w:u w:val="single"/>
          <w:lang w:val="el-GR"/>
        </w:rPr>
      </w:pPr>
      <w:r w:rsidRPr="00EC0E10">
        <w:rPr>
          <w:rFonts w:ascii="Book Antiqua" w:eastAsiaTheme="minorHAnsi" w:hAnsi="Book Antiqua" w:cs="MgHelveticaUCPol"/>
          <w:szCs w:val="22"/>
          <w:lang w:val="el-GR" w:eastAsia="en-US"/>
        </w:rPr>
        <w:t>ΦΕΚ 1914 Β΄ 15-06-2012 "Προϊόντα Δομικών Κατασκευών: χαρακτηριστικά, τεχνικές προδιαγραφές, διαδικασίες αξιολόγησης συμμόρφωσης και σήμανση συμμόρφωσης «</w:t>
      </w:r>
      <w:r w:rsidRPr="00EC0E10">
        <w:rPr>
          <w:rFonts w:ascii="Book Antiqua" w:eastAsiaTheme="minorHAnsi" w:hAnsi="Book Antiqua" w:cs="MgHelveticaUCPol"/>
          <w:szCs w:val="22"/>
          <w:lang w:eastAsia="en-US"/>
        </w:rPr>
        <w:t>CE</w:t>
      </w:r>
      <w:r w:rsidRPr="00EC0E10">
        <w:rPr>
          <w:rFonts w:ascii="Book Antiqua" w:eastAsiaTheme="minorHAnsi" w:hAnsi="Book Antiqua" w:cs="MgHelveticaUCPol"/>
          <w:szCs w:val="22"/>
          <w:lang w:val="el-GR" w:eastAsia="en-US"/>
        </w:rPr>
        <w:t>»".</w:t>
      </w:r>
    </w:p>
    <w:p w14:paraId="5B7FA386" w14:textId="131DE2A4" w:rsidR="00686F0F" w:rsidRPr="00EC0E10" w:rsidRDefault="00686F0F" w:rsidP="00686F0F">
      <w:pPr>
        <w:spacing w:before="0" w:after="0" w:line="312" w:lineRule="auto"/>
        <w:ind w:left="0"/>
        <w:rPr>
          <w:rFonts w:ascii="Book Antiqua" w:hAnsi="Book Antiqua" w:cs="Arial"/>
          <w:szCs w:val="22"/>
        </w:rPr>
      </w:pPr>
      <w:r w:rsidRPr="00EC0E10">
        <w:rPr>
          <w:rFonts w:ascii="Book Antiqua" w:hAnsi="Book Antiqua" w:cs="Arial"/>
          <w:szCs w:val="22"/>
        </w:rPr>
        <w:t xml:space="preserve">Σύμφωνα με το Π.∆. 334/94 (176 Α </w:t>
      </w:r>
      <w:r w:rsidRPr="00EC0E10">
        <w:rPr>
          <w:rFonts w:cs="Arial"/>
          <w:szCs w:val="22"/>
        </w:rPr>
        <w:t>́</w:t>
      </w:r>
      <w:r w:rsidRPr="00EC0E10">
        <w:rPr>
          <w:rFonts w:ascii="Book Antiqua" w:hAnsi="Book Antiqua" w:cs="Arial"/>
          <w:szCs w:val="22"/>
        </w:rPr>
        <w:t xml:space="preserve"> ) &amp; τον Κανονισμό (ΕΕ) 305/2011 (EE L 88  της 4.4.2011, σελ.5) &amp;  τις ακόλουθες ΚΥΑ</w:t>
      </w:r>
      <w:r w:rsidRPr="00EC0E10">
        <w:rPr>
          <w:rFonts w:ascii="Book Antiqua" w:hAnsi="Book Antiqua" w:cs="Arial"/>
        </w:rPr>
        <w:t xml:space="preserve"> </w:t>
      </w:r>
      <w:r w:rsidRPr="00EC0E10">
        <w:rPr>
          <w:rFonts w:ascii="Book Antiqua" w:hAnsi="Book Antiqua" w:cs="Arial"/>
          <w:szCs w:val="22"/>
        </w:rPr>
        <w:t>∆ΟΜΙΚΑ ΠΡΟΪΟΝΤΑ ΠΟΥ</w:t>
      </w:r>
      <w:r w:rsidRPr="00EC0E10">
        <w:rPr>
          <w:rFonts w:ascii="Book Antiqua" w:hAnsi="Book Antiqua" w:cs="Arial"/>
        </w:rPr>
        <w:t xml:space="preserve"> </w:t>
      </w:r>
      <w:r w:rsidRPr="00EC0E10">
        <w:rPr>
          <w:rFonts w:ascii="Book Antiqua" w:hAnsi="Book Antiqua" w:cs="Arial"/>
          <w:szCs w:val="22"/>
        </w:rPr>
        <w:t>ΥΠΟΚΕΙΝΤΑΙ ΣΕ</w:t>
      </w:r>
      <w:r w:rsidRPr="00EC0E10">
        <w:rPr>
          <w:rFonts w:ascii="Book Antiqua" w:hAnsi="Book Antiqua" w:cs="Arial"/>
        </w:rPr>
        <w:t xml:space="preserve"> </w:t>
      </w:r>
      <w:r w:rsidRPr="00EC0E10">
        <w:rPr>
          <w:rFonts w:ascii="Book Antiqua" w:hAnsi="Book Antiqua" w:cs="Arial"/>
          <w:szCs w:val="22"/>
        </w:rPr>
        <w:t>ΥΠΟΧΡΕ</w:t>
      </w:r>
      <w:r w:rsidRPr="00EC0E10">
        <w:rPr>
          <w:rFonts w:ascii="Book Antiqua" w:hAnsi="Book Antiqua" w:cs="Arial"/>
        </w:rPr>
        <w:t>Ω</w:t>
      </w:r>
      <w:r w:rsidRPr="00EC0E10">
        <w:rPr>
          <w:rFonts w:ascii="Book Antiqua" w:hAnsi="Book Antiqua" w:cs="Arial"/>
          <w:szCs w:val="22"/>
        </w:rPr>
        <w:t>ΣΗ</w:t>
      </w:r>
      <w:r w:rsidRPr="00EC0E10">
        <w:rPr>
          <w:rFonts w:ascii="Book Antiqua" w:hAnsi="Book Antiqua" w:cs="Arial"/>
        </w:rPr>
        <w:t xml:space="preserve"> </w:t>
      </w:r>
      <w:r w:rsidRPr="00EC0E10">
        <w:rPr>
          <w:rFonts w:ascii="Book Antiqua" w:hAnsi="Book Antiqua" w:cs="Arial"/>
          <w:szCs w:val="22"/>
        </w:rPr>
        <w:t>ΣΗΜΑΝΣΗΣ</w:t>
      </w:r>
      <w:r w:rsidRPr="00EC0E10">
        <w:rPr>
          <w:rFonts w:ascii="Book Antiqua" w:hAnsi="Book Antiqua" w:cs="Arial"/>
        </w:rPr>
        <w:t xml:space="preserve"> </w:t>
      </w:r>
      <w:r w:rsidRPr="00EC0E10">
        <w:rPr>
          <w:rFonts w:ascii="Book Antiqua" w:hAnsi="Book Antiqua" w:cs="Arial"/>
          <w:b/>
          <w:szCs w:val="22"/>
        </w:rPr>
        <w:t>CE</w:t>
      </w:r>
      <w:r w:rsidRPr="00EC0E10">
        <w:rPr>
          <w:rFonts w:ascii="Book Antiqua" w:hAnsi="Book Antiqua" w:cs="Arial"/>
          <w:szCs w:val="22"/>
        </w:rPr>
        <w:t xml:space="preserve"> </w:t>
      </w:r>
    </w:p>
    <w:p w14:paraId="4AB13507" w14:textId="77777777" w:rsidR="003519C1" w:rsidRPr="00EC0E10" w:rsidRDefault="003519C1" w:rsidP="00A171BE">
      <w:pPr>
        <w:pStyle w:val="ac"/>
        <w:numPr>
          <w:ilvl w:val="0"/>
          <w:numId w:val="18"/>
        </w:numPr>
        <w:spacing w:line="312" w:lineRule="auto"/>
        <w:ind w:left="284" w:hanging="284"/>
        <w:rPr>
          <w:rFonts w:ascii="Book Antiqua" w:hAnsi="Book Antiqua" w:cs="Arial"/>
          <w:szCs w:val="22"/>
          <w:lang w:val="el-GR"/>
        </w:rPr>
      </w:pPr>
      <w:r w:rsidRPr="00EC0E10">
        <w:rPr>
          <w:rFonts w:ascii="Book Antiqua" w:hAnsi="Book Antiqua" w:cs="Arial"/>
          <w:szCs w:val="22"/>
          <w:lang w:val="el-GR"/>
        </w:rPr>
        <w:t>ΚΥΑ15894/337/20-7-2007 (ΦΕΚ 1557/Β/17-8-2007), ΕΛΟΤ ΕΝ 40-4:2005 "Ιστοί Φωτισμού"</w:t>
      </w:r>
    </w:p>
    <w:p w14:paraId="0B4C3639" w14:textId="77777777" w:rsidR="004B3868" w:rsidRPr="00EC0E10" w:rsidRDefault="004B3868" w:rsidP="003D4FB9">
      <w:pPr>
        <w:spacing w:after="0" w:line="312" w:lineRule="auto"/>
        <w:ind w:left="0"/>
        <w:rPr>
          <w:rFonts w:ascii="Book Antiqua" w:hAnsi="Book Antiqua"/>
          <w:b/>
          <w:szCs w:val="22"/>
        </w:rPr>
      </w:pPr>
      <w:r w:rsidRPr="00EC0E10">
        <w:rPr>
          <w:rFonts w:ascii="Book Antiqua" w:hAnsi="Book Antiqua"/>
          <w:b/>
          <w:szCs w:val="22"/>
        </w:rPr>
        <w:t>Ελληνικές Τεχνικές Προδιαγραφές-ΕΤΕΠ (ΦΕΚ Β' 2221/2012)</w:t>
      </w:r>
    </w:p>
    <w:p w14:paraId="05C8D2AC" w14:textId="77777777" w:rsidR="004B3868" w:rsidRPr="00EC0E10" w:rsidRDefault="003D4FB9" w:rsidP="00A171BE">
      <w:pPr>
        <w:pStyle w:val="ac"/>
        <w:numPr>
          <w:ilvl w:val="0"/>
          <w:numId w:val="19"/>
        </w:numPr>
        <w:spacing w:line="312" w:lineRule="auto"/>
        <w:ind w:left="284" w:hanging="284"/>
        <w:rPr>
          <w:rFonts w:ascii="Book Antiqua" w:hAnsi="Book Antiqua" w:cs="Arial"/>
          <w:szCs w:val="22"/>
          <w:lang w:val="el-GR"/>
        </w:rPr>
      </w:pPr>
      <w:r w:rsidRPr="00EC0E10">
        <w:rPr>
          <w:rFonts w:ascii="Book Antiqua" w:hAnsi="Book Antiqua"/>
          <w:b/>
          <w:bCs/>
          <w:szCs w:val="22"/>
        </w:rPr>
        <w:t>ΚΩΔ. ΕΤΕΠ 'ΕΛΟΤ ΤΠ 1501-" +</w:t>
      </w:r>
    </w:p>
    <w:p w14:paraId="0446B92D" w14:textId="77777777" w:rsidR="00DC3082" w:rsidRPr="00EC0E10" w:rsidRDefault="00DC3082" w:rsidP="00DC3082">
      <w:pPr>
        <w:tabs>
          <w:tab w:val="left" w:pos="-16018"/>
        </w:tabs>
        <w:spacing w:before="0" w:after="0" w:line="312" w:lineRule="auto"/>
        <w:ind w:left="1134" w:hanging="850"/>
        <w:jc w:val="left"/>
        <w:rPr>
          <w:rFonts w:ascii="Book Antiqua" w:hAnsi="Book Antiqua"/>
          <w:szCs w:val="22"/>
        </w:rPr>
      </w:pPr>
      <w:r w:rsidRPr="00EC0E10">
        <w:rPr>
          <w:rFonts w:ascii="Book Antiqua" w:hAnsi="Book Antiqua"/>
          <w:b/>
          <w:bCs/>
          <w:szCs w:val="22"/>
        </w:rPr>
        <w:t>01</w:t>
      </w:r>
      <w:r w:rsidRPr="00EC0E10">
        <w:rPr>
          <w:rFonts w:ascii="Book Antiqua" w:hAnsi="Book Antiqua"/>
          <w:szCs w:val="22"/>
        </w:rPr>
        <w:tab/>
      </w:r>
      <w:r w:rsidRPr="00EC0E10">
        <w:rPr>
          <w:rFonts w:ascii="Book Antiqua" w:hAnsi="Book Antiqua"/>
          <w:b/>
          <w:bCs/>
          <w:szCs w:val="22"/>
        </w:rPr>
        <w:t>ΚΑΤΑΣΚΕΥΕΣ ΑΠΟ ΣΚΥΡΟΔΕΜΑ</w:t>
      </w:r>
      <w:r w:rsidRPr="00EC0E10">
        <w:rPr>
          <w:rFonts w:ascii="Book Antiqua" w:hAnsi="Book Antiqua"/>
          <w:szCs w:val="22"/>
        </w:rPr>
        <w:t> </w:t>
      </w:r>
    </w:p>
    <w:p w14:paraId="283A98AA" w14:textId="77777777" w:rsidR="003D4FB9" w:rsidRPr="00EC0E10" w:rsidRDefault="003D4FB9" w:rsidP="00943FFF">
      <w:pPr>
        <w:spacing w:before="0" w:after="0" w:line="312" w:lineRule="auto"/>
        <w:ind w:left="1134" w:hanging="851"/>
        <w:rPr>
          <w:rFonts w:ascii="Book Antiqua" w:hAnsi="Book Antiqua"/>
          <w:szCs w:val="22"/>
        </w:rPr>
      </w:pPr>
      <w:r w:rsidRPr="00EC0E10">
        <w:rPr>
          <w:rFonts w:ascii="Book Antiqua" w:hAnsi="Book Antiqua"/>
          <w:b/>
          <w:bCs/>
          <w:szCs w:val="22"/>
        </w:rPr>
        <w:t>01-01</w:t>
      </w:r>
      <w:r w:rsidRPr="00EC0E10">
        <w:rPr>
          <w:rFonts w:ascii="Book Antiqua" w:hAnsi="Book Antiqua"/>
          <w:szCs w:val="22"/>
        </w:rPr>
        <w:tab/>
      </w:r>
      <w:r w:rsidRPr="00EC0E10">
        <w:rPr>
          <w:rFonts w:ascii="Book Antiqua" w:hAnsi="Book Antiqua"/>
          <w:b/>
          <w:bCs/>
          <w:i/>
          <w:iCs/>
          <w:szCs w:val="22"/>
        </w:rPr>
        <w:t>Παραγωγή σκυροδέματος - εργασίες σκυροδέτησης </w:t>
      </w:r>
    </w:p>
    <w:p w14:paraId="6AFF76C4" w14:textId="77777777" w:rsidR="003D4FB9" w:rsidRPr="001A26AC" w:rsidRDefault="003D4FB9" w:rsidP="00943FFF">
      <w:pPr>
        <w:tabs>
          <w:tab w:val="left" w:pos="-15876"/>
        </w:tabs>
        <w:spacing w:before="0" w:after="0" w:line="312" w:lineRule="auto"/>
        <w:ind w:left="1560" w:hanging="1277"/>
        <w:rPr>
          <w:rFonts w:ascii="Book Antiqua" w:hAnsi="Book Antiqua"/>
          <w:szCs w:val="22"/>
        </w:rPr>
      </w:pPr>
      <w:r w:rsidRPr="001A26AC">
        <w:rPr>
          <w:rFonts w:ascii="Book Antiqua" w:hAnsi="Book Antiqua"/>
          <w:b/>
          <w:bCs/>
          <w:szCs w:val="22"/>
        </w:rPr>
        <w:t>01-01-01-00</w:t>
      </w:r>
      <w:r w:rsidR="00943FFF" w:rsidRPr="001A26AC">
        <w:rPr>
          <w:rFonts w:ascii="Book Antiqua" w:hAnsi="Book Antiqua"/>
          <w:b/>
          <w:bCs/>
          <w:szCs w:val="22"/>
        </w:rPr>
        <w:tab/>
      </w:r>
      <w:r w:rsidRPr="00EC0E10">
        <w:rPr>
          <w:rFonts w:ascii="Book Antiqua" w:hAnsi="Book Antiqua"/>
          <w:szCs w:val="22"/>
        </w:rPr>
        <w:t>Παραγωγή</w:t>
      </w:r>
      <w:r w:rsidRPr="001A26AC">
        <w:rPr>
          <w:rFonts w:ascii="Book Antiqua" w:hAnsi="Book Antiqua"/>
          <w:szCs w:val="22"/>
        </w:rPr>
        <w:t xml:space="preserve"> </w:t>
      </w:r>
      <w:r w:rsidRPr="00EC0E10">
        <w:rPr>
          <w:rFonts w:ascii="Book Antiqua" w:hAnsi="Book Antiqua"/>
          <w:szCs w:val="22"/>
        </w:rPr>
        <w:t>και</w:t>
      </w:r>
      <w:r w:rsidRPr="001A26AC">
        <w:rPr>
          <w:rFonts w:ascii="Book Antiqua" w:hAnsi="Book Antiqua"/>
          <w:szCs w:val="22"/>
        </w:rPr>
        <w:t xml:space="preserve"> </w:t>
      </w:r>
      <w:r w:rsidRPr="00EC0E10">
        <w:rPr>
          <w:rFonts w:ascii="Book Antiqua" w:hAnsi="Book Antiqua"/>
          <w:szCs w:val="22"/>
        </w:rPr>
        <w:t>μεταφορά</w:t>
      </w:r>
      <w:r w:rsidRPr="001A26AC">
        <w:rPr>
          <w:rFonts w:ascii="Book Antiqua" w:hAnsi="Book Antiqua"/>
          <w:szCs w:val="22"/>
        </w:rPr>
        <w:t xml:space="preserve"> </w:t>
      </w:r>
      <w:r w:rsidRPr="00EC0E10">
        <w:rPr>
          <w:rFonts w:ascii="Book Antiqua" w:hAnsi="Book Antiqua"/>
          <w:szCs w:val="22"/>
        </w:rPr>
        <w:t>σκυροδέματος</w:t>
      </w:r>
      <w:r w:rsidRPr="001A26AC">
        <w:rPr>
          <w:rFonts w:ascii="Book Antiqua" w:hAnsi="Book Antiqua"/>
          <w:szCs w:val="22"/>
        </w:rPr>
        <w:t xml:space="preserve">  </w:t>
      </w:r>
      <w:r w:rsidR="001A26AC">
        <w:rPr>
          <w:rFonts w:ascii="Book Antiqua" w:hAnsi="Book Antiqua"/>
          <w:szCs w:val="22"/>
        </w:rPr>
        <w:t>(έτοιμου εργοστασιακού) (έναρξη ισχύος εφαρμογής 01-09-2020)</w:t>
      </w:r>
    </w:p>
    <w:p w14:paraId="657C2234" w14:textId="77777777" w:rsidR="003D4FB9" w:rsidRPr="00F66F2B" w:rsidRDefault="003D4FB9" w:rsidP="00943FFF">
      <w:pPr>
        <w:tabs>
          <w:tab w:val="left" w:pos="1447"/>
          <w:tab w:val="left" w:pos="6237"/>
        </w:tabs>
        <w:spacing w:before="0" w:after="0" w:line="312" w:lineRule="auto"/>
        <w:ind w:left="1560" w:hanging="1277"/>
        <w:rPr>
          <w:rFonts w:ascii="Book Antiqua" w:hAnsi="Book Antiqua"/>
          <w:szCs w:val="22"/>
        </w:rPr>
      </w:pPr>
      <w:r w:rsidRPr="00F66F2B">
        <w:rPr>
          <w:rFonts w:ascii="Book Antiqua" w:hAnsi="Book Antiqua"/>
          <w:b/>
          <w:bCs/>
          <w:szCs w:val="22"/>
        </w:rPr>
        <w:t>01-01-02-00</w:t>
      </w:r>
      <w:r w:rsidR="00943FFF" w:rsidRPr="00F66F2B">
        <w:rPr>
          <w:rFonts w:ascii="Book Antiqua" w:hAnsi="Book Antiqua"/>
          <w:b/>
          <w:bCs/>
          <w:szCs w:val="22"/>
        </w:rPr>
        <w:tab/>
      </w:r>
      <w:r w:rsidR="00943FFF" w:rsidRPr="00F66F2B">
        <w:rPr>
          <w:rFonts w:ascii="Book Antiqua" w:hAnsi="Book Antiqua"/>
          <w:b/>
          <w:bCs/>
          <w:szCs w:val="22"/>
        </w:rPr>
        <w:tab/>
      </w:r>
      <w:r w:rsidRPr="00EC0E10">
        <w:rPr>
          <w:rFonts w:ascii="Book Antiqua" w:hAnsi="Book Antiqua"/>
          <w:szCs w:val="22"/>
        </w:rPr>
        <w:t>Διάστρωση</w:t>
      </w:r>
      <w:r w:rsidRPr="00F66F2B">
        <w:rPr>
          <w:rFonts w:ascii="Book Antiqua" w:hAnsi="Book Antiqua"/>
          <w:szCs w:val="22"/>
        </w:rPr>
        <w:t xml:space="preserve"> </w:t>
      </w:r>
      <w:r w:rsidRPr="00EC0E10">
        <w:rPr>
          <w:rFonts w:ascii="Book Antiqua" w:hAnsi="Book Antiqua"/>
          <w:szCs w:val="22"/>
        </w:rPr>
        <w:t>σκυροδέματος</w:t>
      </w:r>
      <w:r w:rsidRPr="00F66F2B">
        <w:rPr>
          <w:rFonts w:ascii="Book Antiqua" w:hAnsi="Book Antiqua"/>
          <w:szCs w:val="22"/>
        </w:rPr>
        <w:t xml:space="preserve">  </w:t>
      </w:r>
    </w:p>
    <w:p w14:paraId="66391F65" w14:textId="77777777" w:rsidR="00DC3082" w:rsidRPr="00EC0E10" w:rsidRDefault="00DC3082" w:rsidP="00DC3082">
      <w:pPr>
        <w:tabs>
          <w:tab w:val="left" w:pos="-16018"/>
        </w:tabs>
        <w:spacing w:before="0" w:after="0" w:line="312" w:lineRule="auto"/>
        <w:ind w:left="1134" w:hanging="850"/>
        <w:jc w:val="left"/>
        <w:rPr>
          <w:rFonts w:ascii="Book Antiqua" w:hAnsi="Book Antiqua"/>
          <w:szCs w:val="22"/>
        </w:rPr>
      </w:pPr>
      <w:r w:rsidRPr="00EC0E10">
        <w:rPr>
          <w:rFonts w:ascii="Book Antiqua" w:hAnsi="Book Antiqua"/>
          <w:b/>
          <w:bCs/>
          <w:szCs w:val="22"/>
        </w:rPr>
        <w:t>02</w:t>
      </w:r>
      <w:r w:rsidRPr="00EC0E10">
        <w:rPr>
          <w:rFonts w:ascii="Book Antiqua" w:hAnsi="Book Antiqua"/>
          <w:szCs w:val="22"/>
        </w:rPr>
        <w:tab/>
      </w:r>
      <w:r w:rsidRPr="00EC0E10">
        <w:rPr>
          <w:rFonts w:ascii="Book Antiqua" w:hAnsi="Book Antiqua"/>
          <w:b/>
          <w:bCs/>
          <w:szCs w:val="22"/>
        </w:rPr>
        <w:t>ΧΩΜΑΤΟΥΡΓΙΚΕΣ ΕΡΓΑΣΙΕΣ</w:t>
      </w:r>
    </w:p>
    <w:p w14:paraId="38766538" w14:textId="77777777" w:rsidR="003D4FB9" w:rsidRPr="00EC0E10" w:rsidRDefault="003D4FB9" w:rsidP="00943FFF">
      <w:pPr>
        <w:spacing w:before="0" w:after="0" w:line="312" w:lineRule="auto"/>
        <w:ind w:left="1134" w:hanging="850"/>
        <w:rPr>
          <w:rFonts w:ascii="Book Antiqua" w:hAnsi="Book Antiqua"/>
          <w:szCs w:val="22"/>
        </w:rPr>
      </w:pPr>
      <w:r w:rsidRPr="00EC0E10">
        <w:rPr>
          <w:rFonts w:ascii="Book Antiqua" w:hAnsi="Book Antiqua"/>
          <w:b/>
          <w:bCs/>
          <w:szCs w:val="22"/>
        </w:rPr>
        <w:t>02-01</w:t>
      </w:r>
      <w:r w:rsidRPr="00EC0E10">
        <w:rPr>
          <w:rFonts w:ascii="Book Antiqua" w:hAnsi="Book Antiqua"/>
          <w:szCs w:val="22"/>
        </w:rPr>
        <w:tab/>
      </w:r>
      <w:r w:rsidRPr="00EC0E10">
        <w:rPr>
          <w:rFonts w:ascii="Book Antiqua" w:hAnsi="Book Antiqua"/>
          <w:b/>
          <w:bCs/>
          <w:i/>
          <w:iCs/>
          <w:szCs w:val="22"/>
        </w:rPr>
        <w:t>Προκαταρτικές εργασίες εκτέλεσης χωματουργικών  </w:t>
      </w:r>
    </w:p>
    <w:p w14:paraId="3115F507" w14:textId="77777777" w:rsidR="003D4FB9" w:rsidRPr="00EC0E10" w:rsidRDefault="003D4FB9" w:rsidP="00943FFF">
      <w:pPr>
        <w:tabs>
          <w:tab w:val="left" w:pos="-15876"/>
        </w:tabs>
        <w:spacing w:before="0" w:after="0" w:line="312" w:lineRule="auto"/>
        <w:ind w:left="1560" w:hanging="1276"/>
        <w:rPr>
          <w:rFonts w:ascii="Book Antiqua" w:hAnsi="Book Antiqua"/>
          <w:szCs w:val="22"/>
        </w:rPr>
      </w:pPr>
      <w:r w:rsidRPr="00EC0E10">
        <w:rPr>
          <w:rFonts w:ascii="Book Antiqua" w:hAnsi="Book Antiqua"/>
          <w:b/>
          <w:bCs/>
          <w:szCs w:val="22"/>
        </w:rPr>
        <w:t>02-01-01-00</w:t>
      </w:r>
      <w:r w:rsidR="00943FFF" w:rsidRPr="00EC0E10">
        <w:rPr>
          <w:rFonts w:ascii="Book Antiqua" w:hAnsi="Book Antiqua"/>
          <w:b/>
          <w:bCs/>
          <w:szCs w:val="22"/>
        </w:rPr>
        <w:tab/>
      </w:r>
      <w:r w:rsidRPr="00EC0E10">
        <w:rPr>
          <w:rFonts w:ascii="Book Antiqua" w:hAnsi="Book Antiqua"/>
          <w:szCs w:val="22"/>
        </w:rPr>
        <w:t>Καθαρισμός, εκχέρσωση και κατεδαφίσεις στη ζώνη εκτέλεσης των εργασιών</w:t>
      </w:r>
      <w:r w:rsidR="00943FFF" w:rsidRPr="00EC0E10">
        <w:rPr>
          <w:rFonts w:ascii="Book Antiqua" w:hAnsi="Book Antiqua"/>
          <w:szCs w:val="22"/>
        </w:rPr>
        <w:t xml:space="preserve"> </w:t>
      </w:r>
    </w:p>
    <w:p w14:paraId="3265E5A9" w14:textId="77777777" w:rsidR="003D4FB9" w:rsidRPr="00F66F2B" w:rsidRDefault="003D4FB9" w:rsidP="00943FFF">
      <w:pPr>
        <w:tabs>
          <w:tab w:val="left" w:pos="-16018"/>
          <w:tab w:val="left" w:pos="-15876"/>
        </w:tabs>
        <w:spacing w:before="0" w:after="0" w:line="312" w:lineRule="auto"/>
        <w:ind w:left="1560" w:hanging="1276"/>
        <w:rPr>
          <w:rFonts w:ascii="Book Antiqua" w:hAnsi="Book Antiqua"/>
          <w:szCs w:val="22"/>
        </w:rPr>
      </w:pPr>
      <w:r w:rsidRPr="00F66F2B">
        <w:rPr>
          <w:rFonts w:ascii="Book Antiqua" w:hAnsi="Book Antiqua"/>
          <w:b/>
          <w:bCs/>
          <w:szCs w:val="22"/>
        </w:rPr>
        <w:t>02-01-02-00</w:t>
      </w:r>
      <w:r w:rsidR="00943FFF" w:rsidRPr="00F66F2B">
        <w:rPr>
          <w:rFonts w:ascii="Book Antiqua" w:hAnsi="Book Antiqua"/>
          <w:b/>
          <w:bCs/>
          <w:szCs w:val="22"/>
        </w:rPr>
        <w:tab/>
      </w:r>
      <w:r w:rsidRPr="00EC0E10">
        <w:rPr>
          <w:rFonts w:ascii="Book Antiqua" w:hAnsi="Book Antiqua"/>
          <w:szCs w:val="22"/>
        </w:rPr>
        <w:t>Αφαίρεση</w:t>
      </w:r>
      <w:r w:rsidRPr="00F66F2B">
        <w:rPr>
          <w:rFonts w:ascii="Book Antiqua" w:hAnsi="Book Antiqua"/>
          <w:szCs w:val="22"/>
        </w:rPr>
        <w:t xml:space="preserve"> </w:t>
      </w:r>
      <w:r w:rsidRPr="00EC0E10">
        <w:rPr>
          <w:rFonts w:ascii="Book Antiqua" w:hAnsi="Book Antiqua"/>
          <w:szCs w:val="22"/>
        </w:rPr>
        <w:t>επιφανειακού</w:t>
      </w:r>
      <w:r w:rsidRPr="00F66F2B">
        <w:rPr>
          <w:rFonts w:ascii="Book Antiqua" w:hAnsi="Book Antiqua"/>
          <w:szCs w:val="22"/>
        </w:rPr>
        <w:t xml:space="preserve"> </w:t>
      </w:r>
      <w:r w:rsidRPr="00EC0E10">
        <w:rPr>
          <w:rFonts w:ascii="Book Antiqua" w:hAnsi="Book Antiqua"/>
          <w:szCs w:val="22"/>
        </w:rPr>
        <w:t>στρώματος</w:t>
      </w:r>
      <w:r w:rsidRPr="00F66F2B">
        <w:rPr>
          <w:rFonts w:ascii="Book Antiqua" w:hAnsi="Book Antiqua"/>
          <w:szCs w:val="22"/>
        </w:rPr>
        <w:t xml:space="preserve"> </w:t>
      </w:r>
      <w:r w:rsidRPr="00EC0E10">
        <w:rPr>
          <w:rFonts w:ascii="Book Antiqua" w:hAnsi="Book Antiqua"/>
          <w:szCs w:val="22"/>
        </w:rPr>
        <w:t>εδαφικού</w:t>
      </w:r>
      <w:r w:rsidRPr="00F66F2B">
        <w:rPr>
          <w:rFonts w:ascii="Book Antiqua" w:hAnsi="Book Antiqua"/>
          <w:szCs w:val="22"/>
        </w:rPr>
        <w:t xml:space="preserve"> </w:t>
      </w:r>
      <w:r w:rsidRPr="00EC0E10">
        <w:rPr>
          <w:rFonts w:ascii="Book Antiqua" w:hAnsi="Book Antiqua"/>
          <w:szCs w:val="22"/>
        </w:rPr>
        <w:t>υλικού</w:t>
      </w:r>
      <w:r w:rsidR="00943FFF" w:rsidRPr="00F66F2B">
        <w:rPr>
          <w:rFonts w:ascii="Book Antiqua" w:hAnsi="Book Antiqua"/>
          <w:szCs w:val="22"/>
        </w:rPr>
        <w:t xml:space="preserve">  </w:t>
      </w:r>
    </w:p>
    <w:p w14:paraId="0A284F40" w14:textId="77777777" w:rsidR="003D4FB9" w:rsidRPr="00F66F2B" w:rsidRDefault="003D4FB9" w:rsidP="00943FFF">
      <w:pPr>
        <w:tabs>
          <w:tab w:val="left" w:pos="-16018"/>
          <w:tab w:val="left" w:pos="-15876"/>
        </w:tabs>
        <w:spacing w:before="0" w:after="0" w:line="312" w:lineRule="auto"/>
        <w:ind w:left="1134" w:hanging="850"/>
        <w:rPr>
          <w:rFonts w:ascii="Book Antiqua" w:hAnsi="Book Antiqua"/>
          <w:szCs w:val="22"/>
        </w:rPr>
      </w:pPr>
      <w:r w:rsidRPr="00F66F2B">
        <w:rPr>
          <w:rFonts w:ascii="Book Antiqua" w:hAnsi="Book Antiqua"/>
          <w:b/>
          <w:bCs/>
          <w:szCs w:val="22"/>
        </w:rPr>
        <w:t xml:space="preserve">02-02 </w:t>
      </w:r>
      <w:r w:rsidR="00943FFF" w:rsidRPr="00F66F2B">
        <w:rPr>
          <w:rFonts w:ascii="Book Antiqua" w:hAnsi="Book Antiqua"/>
          <w:b/>
          <w:bCs/>
          <w:szCs w:val="22"/>
        </w:rPr>
        <w:tab/>
      </w:r>
      <w:r w:rsidRPr="00EC0E10">
        <w:rPr>
          <w:rFonts w:ascii="Book Antiqua" w:hAnsi="Book Antiqua"/>
          <w:b/>
          <w:bCs/>
          <w:szCs w:val="22"/>
        </w:rPr>
        <w:t>κ</w:t>
      </w:r>
      <w:r w:rsidR="00DC3082" w:rsidRPr="00F66F2B">
        <w:rPr>
          <w:rFonts w:ascii="Book Antiqua" w:hAnsi="Book Antiqua"/>
          <w:b/>
          <w:bCs/>
          <w:szCs w:val="22"/>
        </w:rPr>
        <w:t>.</w:t>
      </w:r>
      <w:r w:rsidRPr="00EC0E10">
        <w:rPr>
          <w:rFonts w:ascii="Book Antiqua" w:hAnsi="Book Antiqua"/>
          <w:b/>
          <w:bCs/>
          <w:szCs w:val="22"/>
        </w:rPr>
        <w:t>λ</w:t>
      </w:r>
      <w:r w:rsidR="00DC3082" w:rsidRPr="00F66F2B">
        <w:rPr>
          <w:rFonts w:ascii="Book Antiqua" w:hAnsi="Book Antiqua"/>
          <w:b/>
          <w:bCs/>
          <w:szCs w:val="22"/>
        </w:rPr>
        <w:t>.</w:t>
      </w:r>
      <w:r w:rsidRPr="00EC0E10">
        <w:rPr>
          <w:rFonts w:ascii="Book Antiqua" w:hAnsi="Book Antiqua"/>
          <w:b/>
          <w:bCs/>
          <w:szCs w:val="22"/>
        </w:rPr>
        <w:t>π</w:t>
      </w:r>
      <w:r w:rsidR="00DC3082" w:rsidRPr="00F66F2B">
        <w:rPr>
          <w:rFonts w:ascii="Book Antiqua" w:hAnsi="Book Antiqua"/>
          <w:b/>
          <w:bCs/>
          <w:szCs w:val="22"/>
        </w:rPr>
        <w:t xml:space="preserve">. </w:t>
      </w:r>
      <w:r w:rsidRPr="00EC0E10">
        <w:rPr>
          <w:rFonts w:ascii="Book Antiqua" w:hAnsi="Book Antiqua"/>
          <w:b/>
          <w:bCs/>
          <w:i/>
          <w:iCs/>
          <w:szCs w:val="22"/>
        </w:rPr>
        <w:t>Εκσκαφές</w:t>
      </w:r>
      <w:r w:rsidRPr="00F66F2B">
        <w:rPr>
          <w:rFonts w:ascii="Book Antiqua" w:hAnsi="Book Antiqua"/>
          <w:szCs w:val="22"/>
        </w:rPr>
        <w:tab/>
      </w:r>
      <w:r w:rsidRPr="00EC0E10">
        <w:rPr>
          <w:rFonts w:ascii="Book Antiqua" w:hAnsi="Book Antiqua"/>
          <w:b/>
          <w:bCs/>
          <w:i/>
          <w:iCs/>
          <w:szCs w:val="22"/>
          <w:lang w:val="en-US"/>
        </w:rPr>
        <w:t> </w:t>
      </w:r>
    </w:p>
    <w:p w14:paraId="47750F55" w14:textId="77777777" w:rsidR="003D4FB9" w:rsidRPr="00EC0E10" w:rsidRDefault="003D4FB9" w:rsidP="00943FFF">
      <w:pPr>
        <w:tabs>
          <w:tab w:val="left" w:pos="-16018"/>
          <w:tab w:val="left" w:pos="-15876"/>
        </w:tabs>
        <w:spacing w:before="0" w:after="0" w:line="312" w:lineRule="auto"/>
        <w:ind w:left="1560" w:hanging="1276"/>
        <w:rPr>
          <w:rFonts w:ascii="Book Antiqua" w:hAnsi="Book Antiqua"/>
          <w:szCs w:val="22"/>
          <w:lang w:val="en-US"/>
        </w:rPr>
      </w:pPr>
      <w:r w:rsidRPr="00EC0E10">
        <w:rPr>
          <w:rFonts w:ascii="Book Antiqua" w:hAnsi="Book Antiqua"/>
          <w:b/>
          <w:bCs/>
          <w:szCs w:val="22"/>
          <w:lang w:val="en-US"/>
        </w:rPr>
        <w:t>02-04-00-00</w:t>
      </w:r>
      <w:r w:rsidR="00943FFF" w:rsidRPr="00EC0E10">
        <w:rPr>
          <w:rFonts w:ascii="Book Antiqua" w:hAnsi="Book Antiqua"/>
          <w:b/>
          <w:bCs/>
          <w:szCs w:val="22"/>
          <w:lang w:val="en-US"/>
        </w:rPr>
        <w:tab/>
      </w:r>
      <w:r w:rsidRPr="00EC0E10">
        <w:rPr>
          <w:rFonts w:ascii="Book Antiqua" w:hAnsi="Book Antiqua"/>
          <w:szCs w:val="22"/>
        </w:rPr>
        <w:t>Εκσκαφές</w:t>
      </w:r>
      <w:r w:rsidRPr="00EC0E10">
        <w:rPr>
          <w:rFonts w:ascii="Book Antiqua" w:hAnsi="Book Antiqua"/>
          <w:szCs w:val="22"/>
          <w:lang w:val="en-US"/>
        </w:rPr>
        <w:t xml:space="preserve"> </w:t>
      </w:r>
      <w:r w:rsidRPr="00EC0E10">
        <w:rPr>
          <w:rFonts w:ascii="Book Antiqua" w:hAnsi="Book Antiqua"/>
          <w:szCs w:val="22"/>
        </w:rPr>
        <w:t>θεμελίων</w:t>
      </w:r>
      <w:r w:rsidRPr="00EC0E10">
        <w:rPr>
          <w:rFonts w:ascii="Book Antiqua" w:hAnsi="Book Antiqua"/>
          <w:szCs w:val="22"/>
          <w:lang w:val="en-US"/>
        </w:rPr>
        <w:t xml:space="preserve"> </w:t>
      </w:r>
      <w:r w:rsidRPr="00EC0E10">
        <w:rPr>
          <w:rFonts w:ascii="Book Antiqua" w:hAnsi="Book Antiqua"/>
          <w:szCs w:val="22"/>
        </w:rPr>
        <w:t>τεχνικών</w:t>
      </w:r>
      <w:r w:rsidRPr="00EC0E10">
        <w:rPr>
          <w:rFonts w:ascii="Book Antiqua" w:hAnsi="Book Antiqua"/>
          <w:szCs w:val="22"/>
          <w:lang w:val="en-US"/>
        </w:rPr>
        <w:t xml:space="preserve"> </w:t>
      </w:r>
      <w:r w:rsidRPr="00EC0E10">
        <w:rPr>
          <w:rFonts w:ascii="Book Antiqua" w:hAnsi="Book Antiqua"/>
          <w:szCs w:val="22"/>
        </w:rPr>
        <w:t>έργων</w:t>
      </w:r>
      <w:r w:rsidR="00943FFF" w:rsidRPr="00EC0E10">
        <w:rPr>
          <w:rFonts w:ascii="Book Antiqua" w:hAnsi="Book Antiqua"/>
          <w:szCs w:val="22"/>
          <w:lang w:val="en-US"/>
        </w:rPr>
        <w:t xml:space="preserve">  </w:t>
      </w:r>
      <w:r w:rsidRPr="00EC0E10">
        <w:rPr>
          <w:rFonts w:ascii="Book Antiqua" w:hAnsi="Book Antiqua"/>
          <w:szCs w:val="22"/>
          <w:lang w:val="en-US"/>
        </w:rPr>
        <w:t>Excavations for foundation works</w:t>
      </w:r>
    </w:p>
    <w:p w14:paraId="70DA1BD9" w14:textId="77777777" w:rsidR="000F2B7A" w:rsidRPr="00F66F2B" w:rsidRDefault="000F2B7A" w:rsidP="000F2B7A">
      <w:pPr>
        <w:tabs>
          <w:tab w:val="left" w:pos="-3686"/>
        </w:tabs>
        <w:spacing w:before="0" w:after="0" w:line="312" w:lineRule="auto"/>
        <w:ind w:left="1560" w:hanging="1276"/>
        <w:rPr>
          <w:rFonts w:ascii="Book Antiqua" w:hAnsi="Book Antiqua"/>
          <w:szCs w:val="22"/>
        </w:rPr>
      </w:pPr>
      <w:r w:rsidRPr="00F66F2B">
        <w:rPr>
          <w:rFonts w:ascii="Book Antiqua" w:hAnsi="Book Antiqua"/>
          <w:b/>
          <w:bCs/>
          <w:szCs w:val="22"/>
        </w:rPr>
        <w:t>05-07</w:t>
      </w:r>
      <w:r w:rsidRPr="00F66F2B">
        <w:rPr>
          <w:rFonts w:ascii="Book Antiqua" w:hAnsi="Book Antiqua"/>
          <w:szCs w:val="22"/>
        </w:rPr>
        <w:tab/>
      </w:r>
      <w:r w:rsidR="001A26AC" w:rsidRPr="001A26AC">
        <w:rPr>
          <w:rFonts w:ascii="Book Antiqua" w:hAnsi="Book Antiqua"/>
          <w:b/>
          <w:bCs/>
          <w:iCs/>
          <w:szCs w:val="22"/>
        </w:rPr>
        <w:t>ΟΔΟΦΩΤΙΣΜΟΣ</w:t>
      </w:r>
      <w:r w:rsidRPr="00F66F2B">
        <w:rPr>
          <w:rFonts w:ascii="Book Antiqua" w:hAnsi="Book Antiqua"/>
          <w:szCs w:val="22"/>
        </w:rPr>
        <w:tab/>
      </w:r>
      <w:r w:rsidRPr="00EC0E10">
        <w:rPr>
          <w:rFonts w:ascii="Book Antiqua" w:hAnsi="Book Antiqua"/>
          <w:b/>
          <w:bCs/>
          <w:i/>
          <w:iCs/>
          <w:szCs w:val="22"/>
          <w:lang w:val="en-US"/>
        </w:rPr>
        <w:t> </w:t>
      </w:r>
    </w:p>
    <w:p w14:paraId="7A6B4A37" w14:textId="77777777" w:rsidR="000F2B7A" w:rsidRPr="00F66F2B" w:rsidRDefault="000F2B7A" w:rsidP="000F2B7A">
      <w:pPr>
        <w:tabs>
          <w:tab w:val="left" w:pos="-3686"/>
        </w:tabs>
        <w:spacing w:before="0" w:after="0" w:line="312" w:lineRule="auto"/>
        <w:ind w:left="1560" w:hanging="1276"/>
        <w:rPr>
          <w:rFonts w:ascii="Book Antiqua" w:hAnsi="Book Antiqua"/>
          <w:szCs w:val="22"/>
        </w:rPr>
      </w:pPr>
      <w:r w:rsidRPr="00F66F2B">
        <w:rPr>
          <w:rFonts w:ascii="Book Antiqua" w:hAnsi="Book Antiqua"/>
          <w:b/>
          <w:bCs/>
          <w:szCs w:val="22"/>
        </w:rPr>
        <w:t>05-07-01-00</w:t>
      </w:r>
      <w:r w:rsidRPr="00F66F2B">
        <w:rPr>
          <w:rFonts w:ascii="Book Antiqua" w:hAnsi="Book Antiqua"/>
          <w:szCs w:val="22"/>
        </w:rPr>
        <w:tab/>
      </w:r>
      <w:r w:rsidRPr="00EC0E10">
        <w:rPr>
          <w:rFonts w:ascii="Book Antiqua" w:hAnsi="Book Antiqua"/>
          <w:szCs w:val="22"/>
        </w:rPr>
        <w:t>Υποδομή</w:t>
      </w:r>
      <w:r w:rsidRPr="00F66F2B">
        <w:rPr>
          <w:rFonts w:ascii="Book Antiqua" w:hAnsi="Book Antiqua"/>
          <w:szCs w:val="22"/>
        </w:rPr>
        <w:t xml:space="preserve"> </w:t>
      </w:r>
      <w:r w:rsidRPr="00EC0E10">
        <w:rPr>
          <w:rFonts w:ascii="Book Antiqua" w:hAnsi="Book Antiqua"/>
          <w:szCs w:val="22"/>
        </w:rPr>
        <w:t>οδοφωτισμού</w:t>
      </w:r>
      <w:r w:rsidRPr="00F66F2B">
        <w:rPr>
          <w:rFonts w:ascii="Book Antiqua" w:hAnsi="Book Antiqua"/>
          <w:szCs w:val="22"/>
        </w:rPr>
        <w:tab/>
      </w:r>
    </w:p>
    <w:p w14:paraId="010B1FE3" w14:textId="77777777" w:rsidR="001A26AC" w:rsidRDefault="000F2B7A" w:rsidP="000F2B7A">
      <w:pPr>
        <w:tabs>
          <w:tab w:val="left" w:pos="-3686"/>
        </w:tabs>
        <w:spacing w:before="0" w:after="0" w:line="312" w:lineRule="auto"/>
        <w:ind w:left="1560" w:hanging="1276"/>
        <w:rPr>
          <w:rFonts w:ascii="Book Antiqua" w:hAnsi="Book Antiqua"/>
          <w:szCs w:val="22"/>
        </w:rPr>
      </w:pPr>
      <w:r w:rsidRPr="00EC0E10">
        <w:rPr>
          <w:rFonts w:ascii="Book Antiqua" w:hAnsi="Book Antiqua"/>
          <w:b/>
          <w:bCs/>
          <w:szCs w:val="22"/>
        </w:rPr>
        <w:t>05-07-02-00</w:t>
      </w:r>
      <w:r w:rsidRPr="00EC0E10">
        <w:rPr>
          <w:rFonts w:ascii="Book Antiqua" w:hAnsi="Book Antiqua"/>
          <w:szCs w:val="22"/>
        </w:rPr>
        <w:tab/>
        <w:t>Ιστοί οδοφωτισμού και φωτιστικά σώματα</w:t>
      </w:r>
      <w:r w:rsidRPr="00EC0E10">
        <w:rPr>
          <w:rFonts w:ascii="Book Antiqua" w:hAnsi="Book Antiqua"/>
          <w:szCs w:val="22"/>
        </w:rPr>
        <w:tab/>
      </w:r>
    </w:p>
    <w:p w14:paraId="22D2FD57" w14:textId="77777777" w:rsidR="000F2B7A" w:rsidRPr="00EC0E10" w:rsidRDefault="000F2B7A" w:rsidP="000F2B7A">
      <w:pPr>
        <w:tabs>
          <w:tab w:val="left" w:pos="-3686"/>
        </w:tabs>
        <w:spacing w:before="0" w:after="0" w:line="312" w:lineRule="auto"/>
        <w:ind w:left="1560" w:hanging="1276"/>
        <w:rPr>
          <w:rFonts w:ascii="Book Antiqua" w:hAnsi="Book Antiqua"/>
          <w:szCs w:val="22"/>
        </w:rPr>
      </w:pPr>
      <w:r w:rsidRPr="00EC0E10">
        <w:rPr>
          <w:rFonts w:ascii="Book Antiqua" w:hAnsi="Book Antiqua"/>
          <w:szCs w:val="22"/>
        </w:rPr>
        <w:t xml:space="preserve"> </w:t>
      </w:r>
    </w:p>
    <w:p w14:paraId="134DBD17" w14:textId="4D3F1CD8" w:rsidR="008334AD" w:rsidRPr="00EC0E10" w:rsidRDefault="008334AD" w:rsidP="0075194F">
      <w:pPr>
        <w:pStyle w:val="a6"/>
        <w:spacing w:before="0" w:after="0" w:line="312" w:lineRule="auto"/>
        <w:ind w:left="0"/>
        <w:rPr>
          <w:rFonts w:ascii="Book Antiqua" w:hAnsi="Book Antiqua" w:cs="Arial"/>
          <w:b/>
          <w:sz w:val="22"/>
          <w:szCs w:val="22"/>
        </w:rPr>
      </w:pPr>
      <w:r w:rsidRPr="00EC0E10">
        <w:rPr>
          <w:rFonts w:ascii="Book Antiqua" w:hAnsi="Book Antiqua" w:cs="Arial"/>
          <w:sz w:val="22"/>
          <w:szCs w:val="22"/>
        </w:rPr>
        <w:t>Δείγματα υλικών</w:t>
      </w:r>
      <w:r w:rsidR="007274B7" w:rsidRPr="00EC0E10">
        <w:rPr>
          <w:rFonts w:ascii="Book Antiqua" w:hAnsi="Book Antiqua" w:cs="Arial"/>
          <w:sz w:val="22"/>
          <w:szCs w:val="22"/>
        </w:rPr>
        <w:t xml:space="preserve"> καθώς και μελέτες σύνθεσης σκυροδέματος και ασφαλτικού σκυροδέματος (ασφάλτου) </w:t>
      </w:r>
      <w:r w:rsidRPr="00EC0E10">
        <w:rPr>
          <w:rFonts w:ascii="Book Antiqua" w:hAnsi="Book Antiqua" w:cs="Arial"/>
          <w:sz w:val="22"/>
          <w:szCs w:val="22"/>
        </w:rPr>
        <w:t>πρέπει να υποβάλλονται</w:t>
      </w:r>
      <w:r w:rsidR="00686F0F" w:rsidRPr="00EC0E10">
        <w:rPr>
          <w:rFonts w:ascii="Book Antiqua" w:hAnsi="Book Antiqua" w:cs="Arial"/>
          <w:sz w:val="22"/>
          <w:szCs w:val="22"/>
        </w:rPr>
        <w:t>,  κατατίθενται στην Επιβλέπουσα Υπηρεσία</w:t>
      </w:r>
      <w:r w:rsidRPr="00EC0E10">
        <w:rPr>
          <w:rFonts w:ascii="Book Antiqua" w:hAnsi="Book Antiqua" w:cs="Arial"/>
          <w:sz w:val="22"/>
          <w:szCs w:val="22"/>
        </w:rPr>
        <w:t xml:space="preserve"> για έγκριση πριν χρησιμοποιηθούν. Υλικά και άλλα είδη που χρησιμοποιούνται χωρίς τα προαναφερόμενα πιστοποιητικά και έγκριση θα απορρίπτονται, εφόσον διαπιστωθεί η ακαταλληλότητά τους. Τα απαιτούμενα δείγματα και περιγραφικά στοιχεία θα παίρνονται έγκαιρα από τον Ανάδοχο πριν από τη χρήση και θα εξετάζονται από την Υπηρεσία. Στην συνέχεια, όταν απαιτείται, τα δείγματα θα στέλνονται για εξέταση σε κατάλληλο κρατικό εργαστήριο δοκιμής υλικών. Γι</w:t>
      </w:r>
      <w:r w:rsidR="002A097F">
        <w:rPr>
          <w:rFonts w:ascii="Book Antiqua" w:hAnsi="Book Antiqua" w:cs="Arial"/>
          <w:sz w:val="22"/>
          <w:szCs w:val="22"/>
        </w:rPr>
        <w:t>’</w:t>
      </w:r>
      <w:r w:rsidRPr="00EC0E10">
        <w:rPr>
          <w:rFonts w:ascii="Book Antiqua" w:hAnsi="Book Antiqua" w:cs="Arial"/>
          <w:sz w:val="22"/>
          <w:szCs w:val="22"/>
        </w:rPr>
        <w:t xml:space="preserve"> αυτό θα συσκευάζονται κατάλληλα, με την αναγραφή του ονόματος του υλικού και του εργοστασίου και τα υλικά εμπορίου και για τα αδρανή υλικά τον τόπο προέλευσης, την ονομασία και την τοποθεσία του έργου και το όνομα του Αναδόχου, καθώς και ότι τα υλικά που πρόκειται να χρησιμοποιηθούν ανταποκρίνονται προς το δείγμα. Επίσης αναγράφεται το είδος του ελέγχου στον οποίο θα υποβληθούν τα υλικά. </w:t>
      </w:r>
      <w:r w:rsidRPr="00EC0E10">
        <w:rPr>
          <w:rFonts w:ascii="Book Antiqua" w:hAnsi="Book Antiqua" w:cs="Arial"/>
          <w:b/>
          <w:sz w:val="22"/>
          <w:szCs w:val="22"/>
        </w:rPr>
        <w:t xml:space="preserve">Κάθε σχετική δαπάνη θα επιβαρύνει τον </w:t>
      </w:r>
      <w:r w:rsidR="00EA58DE" w:rsidRPr="00EC0E10">
        <w:rPr>
          <w:rFonts w:ascii="Book Antiqua" w:hAnsi="Book Antiqua" w:cs="Arial"/>
          <w:b/>
          <w:sz w:val="22"/>
          <w:szCs w:val="22"/>
        </w:rPr>
        <w:t>Ανάδοχο</w:t>
      </w:r>
      <w:r w:rsidRPr="00EC0E10">
        <w:rPr>
          <w:rFonts w:ascii="Book Antiqua" w:hAnsi="Book Antiqua" w:cs="Arial"/>
          <w:b/>
          <w:sz w:val="22"/>
          <w:szCs w:val="22"/>
        </w:rPr>
        <w:t xml:space="preserve"> και περιλαμβάνεται στο ποσοστό γενικών εξόδων και οφέλους του.</w:t>
      </w:r>
    </w:p>
    <w:p w14:paraId="285BC91A" w14:textId="77777777" w:rsidR="008334AD" w:rsidRPr="00EC0E10" w:rsidRDefault="008334AD" w:rsidP="005879AA">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6018"/>
          <w:tab w:val="left" w:pos="-15735"/>
        </w:tabs>
        <w:spacing w:line="312" w:lineRule="auto"/>
        <w:jc w:val="both"/>
        <w:rPr>
          <w:rStyle w:val="apple-converted-space"/>
          <w:rFonts w:ascii="Book Antiqua" w:hAnsi="Book Antiqua" w:cs="Arial"/>
          <w:sz w:val="22"/>
          <w:szCs w:val="22"/>
        </w:rPr>
      </w:pPr>
      <w:r w:rsidRPr="00EC0E10">
        <w:rPr>
          <w:rFonts w:ascii="Book Antiqua" w:hAnsi="Book Antiqua" w:cs="Arial"/>
          <w:sz w:val="22"/>
          <w:szCs w:val="22"/>
        </w:rPr>
        <w:t xml:space="preserve">Αν κατά την κατασκευή του έργου  η επίβλεψη θεωρεί ότι τα προς χρησιμοποίηση υλικά δεν πληρούν τις απαιτήσεις των προδιαγραφών </w:t>
      </w:r>
      <w:r w:rsidRPr="00EC0E10">
        <w:rPr>
          <w:rFonts w:ascii="Book Antiqua" w:hAnsi="Book Antiqua" w:cs="Arial"/>
          <w:b/>
          <w:sz w:val="22"/>
          <w:szCs w:val="22"/>
        </w:rPr>
        <w:t>ή</w:t>
      </w:r>
      <w:r w:rsidRPr="00EC0E10">
        <w:rPr>
          <w:rFonts w:ascii="Book Antiqua" w:hAnsi="Book Antiqua" w:cs="Arial"/>
          <w:sz w:val="22"/>
          <w:szCs w:val="22"/>
        </w:rPr>
        <w:t xml:space="preserve"> γενικά είναι ακατάλληλα, διατάσσεται από την Επιβλέπουσα Υπηρεσία η μη χρησιμοποίηση των υλικών. Αν ο </w:t>
      </w:r>
      <w:r w:rsidR="0000248F" w:rsidRPr="00EC0E10">
        <w:rPr>
          <w:rFonts w:ascii="Book Antiqua" w:hAnsi="Book Antiqua" w:cs="Arial"/>
          <w:sz w:val="22"/>
          <w:szCs w:val="22"/>
        </w:rPr>
        <w:t>Ανάδοχος</w:t>
      </w:r>
      <w:r w:rsidRPr="00EC0E10">
        <w:rPr>
          <w:rFonts w:ascii="Book Antiqua" w:hAnsi="Book Antiqua" w:cs="Arial"/>
          <w:sz w:val="22"/>
          <w:szCs w:val="22"/>
        </w:rPr>
        <w:t xml:space="preserve"> διαφωνεί, τα υλικά δεν χρησιμοποιούνται αν δεν κριθεί η καταλληλότητά τους από εργαστηριακό έλεγχο που γίνεται από αναγνωρισμένα εργαστήρια. </w:t>
      </w:r>
      <w:r w:rsidRPr="00EC0E10">
        <w:rPr>
          <w:rFonts w:ascii="Book Antiqua" w:hAnsi="Book Antiqua" w:cs="Arial"/>
          <w:b/>
          <w:sz w:val="22"/>
          <w:szCs w:val="22"/>
        </w:rPr>
        <w:t>Η δαπάνη για τις εργαστηριακές έρευνες προκαταβάλλεται από τον ανάδοχο και τον βαρύνει τελικά, αν αποδειχθεί η ακαταλληλότητα των υλικών.</w:t>
      </w:r>
      <w:r w:rsidRPr="00EC0E10">
        <w:rPr>
          <w:rFonts w:ascii="Book Antiqua" w:hAnsi="Book Antiqua" w:cs="Arial"/>
          <w:sz w:val="22"/>
          <w:szCs w:val="22"/>
        </w:rPr>
        <w:t xml:space="preserve"> Στην αντίθετη περίπτωση η δαπάνη βαρύνει τον κύριο του έργου και αποδίδεται στον ανάδοχο από τις πιστώσεις του έργου.</w:t>
      </w:r>
      <w:r w:rsidRPr="00EC0E10">
        <w:rPr>
          <w:rStyle w:val="apple-converted-space"/>
          <w:rFonts w:ascii="Book Antiqua" w:hAnsi="Book Antiqua" w:cs="Arial"/>
          <w:sz w:val="22"/>
          <w:szCs w:val="22"/>
        </w:rPr>
        <w:t> </w:t>
      </w:r>
    </w:p>
    <w:p w14:paraId="643EACF1" w14:textId="77777777" w:rsidR="004E47A8" w:rsidRPr="00EC0E10" w:rsidRDefault="004E47A8" w:rsidP="005879AA">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6018"/>
          <w:tab w:val="left" w:pos="-15735"/>
        </w:tabs>
        <w:spacing w:line="312" w:lineRule="auto"/>
        <w:jc w:val="both"/>
        <w:rPr>
          <w:rStyle w:val="apple-converted-space"/>
          <w:rFonts w:ascii="Book Antiqua" w:hAnsi="Book Antiqua" w:cs="Arial"/>
          <w:sz w:val="22"/>
          <w:szCs w:val="22"/>
        </w:rPr>
      </w:pPr>
    </w:p>
    <w:p w14:paraId="537D8E7A" w14:textId="77777777" w:rsidR="00532BC0" w:rsidRPr="00EC0E10" w:rsidRDefault="00532BC0" w:rsidP="00125E19">
      <w:pPr>
        <w:pStyle w:val="1"/>
        <w:tabs>
          <w:tab w:val="clear" w:pos="0"/>
          <w:tab w:val="left" w:pos="-3828"/>
          <w:tab w:val="left" w:pos="-3686"/>
          <w:tab w:val="num" w:pos="-3544"/>
          <w:tab w:val="left" w:pos="-3402"/>
        </w:tabs>
        <w:spacing w:before="0" w:after="0" w:line="312" w:lineRule="auto"/>
        <w:ind w:left="1134" w:hanging="1134"/>
        <w:rPr>
          <w:rStyle w:val="apple-converted-space"/>
          <w:rFonts w:ascii="Book Antiqua" w:hAnsi="Book Antiqua"/>
          <w:color w:val="auto"/>
          <w:sz w:val="22"/>
          <w:szCs w:val="22"/>
        </w:rPr>
      </w:pPr>
      <w:bookmarkStart w:id="29" w:name="_Toc505240074"/>
      <w:r w:rsidRPr="00EC0E10">
        <w:rPr>
          <w:rFonts w:ascii="Book Antiqua" w:hAnsi="Book Antiqua"/>
          <w:color w:val="auto"/>
          <w:sz w:val="22"/>
          <w:szCs w:val="22"/>
        </w:rPr>
        <w:t>Ειδικές υποχρεώσεις για παραγγελίες μηχανημάτων, υλικών, συσκευών, ετοίμων προϊόντων</w:t>
      </w:r>
      <w:bookmarkEnd w:id="29"/>
    </w:p>
    <w:p w14:paraId="12CFB64A" w14:textId="77777777" w:rsidR="00064775" w:rsidRPr="00EC0E10" w:rsidRDefault="00DB355C" w:rsidP="00125E19">
      <w:pPr>
        <w:pStyle w:val="numbered1"/>
        <w:tabs>
          <w:tab w:val="clear" w:pos="567"/>
        </w:tabs>
        <w:spacing w:before="0" w:line="312" w:lineRule="auto"/>
        <w:ind w:left="0" w:firstLine="0"/>
        <w:rPr>
          <w:rFonts w:ascii="Book Antiqua" w:hAnsi="Book Antiqua"/>
          <w:iCs/>
          <w:sz w:val="22"/>
          <w:szCs w:val="22"/>
        </w:rPr>
      </w:pPr>
      <w:r w:rsidRPr="00EC0E10">
        <w:rPr>
          <w:rFonts w:ascii="Book Antiqua" w:hAnsi="Book Antiqua"/>
          <w:iCs/>
          <w:sz w:val="22"/>
          <w:szCs w:val="22"/>
        </w:rPr>
        <w:t>Ο</w:t>
      </w:r>
      <w:r w:rsidR="00064775" w:rsidRPr="00EC0E10">
        <w:rPr>
          <w:rFonts w:ascii="Book Antiqua" w:hAnsi="Book Antiqua"/>
          <w:iCs/>
          <w:sz w:val="22"/>
          <w:szCs w:val="22"/>
        </w:rPr>
        <w:t xml:space="preserve"> Ανάδοχος υποχρεούται, πριν από την παραγγελία, με μέριμνα και δαπάνη του, να υποβάλλει για έγκριση στην Υπηρεσία δείγματα για προέγκριση.  </w:t>
      </w:r>
    </w:p>
    <w:p w14:paraId="4590F1CD" w14:textId="77777777" w:rsidR="00D655BF" w:rsidRPr="00EC0E10" w:rsidRDefault="00064775" w:rsidP="00125E19">
      <w:pPr>
        <w:pStyle w:val="numbered1"/>
        <w:tabs>
          <w:tab w:val="clear" w:pos="567"/>
        </w:tabs>
        <w:spacing w:before="0" w:line="312" w:lineRule="auto"/>
        <w:ind w:left="0" w:firstLine="0"/>
        <w:rPr>
          <w:rFonts w:ascii="Book Antiqua" w:hAnsi="Book Antiqua"/>
          <w:sz w:val="22"/>
          <w:szCs w:val="22"/>
        </w:rPr>
      </w:pPr>
      <w:r w:rsidRPr="00EC0E10">
        <w:rPr>
          <w:rFonts w:ascii="Book Antiqua" w:hAnsi="Book Antiqua"/>
          <w:iCs/>
          <w:sz w:val="22"/>
          <w:szCs w:val="22"/>
        </w:rPr>
        <w:t xml:space="preserve">Συνιστάται η εξής διατύπωση: </w:t>
      </w:r>
      <w:r w:rsidRPr="00EC0E10">
        <w:rPr>
          <w:rFonts w:ascii="Book Antiqua" w:hAnsi="Book Antiqua"/>
          <w:sz w:val="22"/>
          <w:szCs w:val="22"/>
        </w:rPr>
        <w:t xml:space="preserve">«Οι παραπάνω υποβολές στοιχείων στην Υπηρεσία για έγκριση, πρέπει να γίνονται </w:t>
      </w:r>
      <w:r w:rsidR="00DB355C" w:rsidRPr="00E96BA5">
        <w:rPr>
          <w:rFonts w:ascii="Book Antiqua" w:hAnsi="Book Antiqua"/>
          <w:b/>
          <w:bCs/>
          <w:sz w:val="22"/>
          <w:szCs w:val="22"/>
        </w:rPr>
        <w:t>δέκα</w:t>
      </w:r>
      <w:r w:rsidRPr="00E96BA5">
        <w:rPr>
          <w:rFonts w:ascii="Book Antiqua" w:hAnsi="Book Antiqua"/>
          <w:b/>
          <w:bCs/>
          <w:sz w:val="22"/>
          <w:szCs w:val="22"/>
        </w:rPr>
        <w:t xml:space="preserve"> (</w:t>
      </w:r>
      <w:r w:rsidR="00DB355C" w:rsidRPr="00E96BA5">
        <w:rPr>
          <w:rFonts w:ascii="Book Antiqua" w:hAnsi="Book Antiqua"/>
          <w:b/>
          <w:bCs/>
          <w:sz w:val="22"/>
          <w:szCs w:val="22"/>
        </w:rPr>
        <w:t>1</w:t>
      </w:r>
      <w:r w:rsidRPr="00E96BA5">
        <w:rPr>
          <w:rFonts w:ascii="Book Antiqua" w:hAnsi="Book Antiqua"/>
          <w:b/>
          <w:bCs/>
          <w:sz w:val="22"/>
          <w:szCs w:val="22"/>
        </w:rPr>
        <w:t xml:space="preserve">0) </w:t>
      </w:r>
      <w:r w:rsidRPr="00EC0E10">
        <w:rPr>
          <w:rFonts w:ascii="Book Antiqua" w:hAnsi="Book Antiqua"/>
          <w:sz w:val="22"/>
          <w:szCs w:val="22"/>
        </w:rPr>
        <w:t xml:space="preserve">ημερολογιακές ημέρες τουλάχιστον πριν από την παραγγελία, κατά τρόπον ώστε η Υπηρεσία, αφού εκτελέσει τις οποιεσδήποτε κατ΄ αυτήν αναγκαίες δοκιμές και διερευνήσει κατάλληλα το θέμα, να έχει στη διάθεσή της </w:t>
      </w:r>
      <w:r w:rsidR="00DB355C" w:rsidRPr="00EC0E10">
        <w:rPr>
          <w:rFonts w:ascii="Book Antiqua" w:hAnsi="Book Antiqua"/>
          <w:sz w:val="22"/>
          <w:szCs w:val="22"/>
        </w:rPr>
        <w:t>πέντε</w:t>
      </w:r>
      <w:r w:rsidRPr="00EC0E10">
        <w:rPr>
          <w:rFonts w:ascii="Book Antiqua" w:hAnsi="Book Antiqua"/>
          <w:sz w:val="22"/>
          <w:szCs w:val="22"/>
        </w:rPr>
        <w:t xml:space="preserve"> (</w:t>
      </w:r>
      <w:r w:rsidR="00DB355C" w:rsidRPr="00EC0E10">
        <w:rPr>
          <w:rFonts w:ascii="Book Antiqua" w:hAnsi="Book Antiqua"/>
          <w:sz w:val="22"/>
          <w:szCs w:val="22"/>
        </w:rPr>
        <w:t>5</w:t>
      </w:r>
      <w:r w:rsidRPr="00EC0E10">
        <w:rPr>
          <w:rFonts w:ascii="Book Antiqua" w:hAnsi="Book Antiqua"/>
          <w:sz w:val="22"/>
          <w:szCs w:val="22"/>
        </w:rPr>
        <w:t xml:space="preserve">) ημερολογιακές ημέρες για να διατυπώσει διαφωνία, αποδοχή, </w:t>
      </w:r>
      <w:r w:rsidRPr="00EC0E10">
        <w:rPr>
          <w:rFonts w:ascii="Book Antiqua" w:hAnsi="Book Antiqua"/>
          <w:b/>
          <w:sz w:val="22"/>
          <w:szCs w:val="22"/>
        </w:rPr>
        <w:t>ή</w:t>
      </w:r>
      <w:r w:rsidRPr="00EC0E10">
        <w:rPr>
          <w:rFonts w:ascii="Book Antiqua" w:hAnsi="Book Antiqua"/>
          <w:sz w:val="22"/>
          <w:szCs w:val="22"/>
        </w:rPr>
        <w:t xml:space="preserve"> οποιαδήποτε παρατήρηση και να απομένουν επίσης </w:t>
      </w:r>
      <w:r w:rsidR="00D655BF" w:rsidRPr="00EC0E10">
        <w:rPr>
          <w:rFonts w:ascii="Book Antiqua" w:hAnsi="Book Antiqua"/>
          <w:sz w:val="22"/>
          <w:szCs w:val="22"/>
        </w:rPr>
        <w:t xml:space="preserve">δέκα </w:t>
      </w:r>
      <w:r w:rsidRPr="00EC0E10">
        <w:rPr>
          <w:rFonts w:ascii="Book Antiqua" w:hAnsi="Book Antiqua"/>
          <w:sz w:val="22"/>
          <w:szCs w:val="22"/>
        </w:rPr>
        <w:t>(</w:t>
      </w:r>
      <w:r w:rsidR="00D655BF" w:rsidRPr="00EC0E10">
        <w:rPr>
          <w:rFonts w:ascii="Book Antiqua" w:hAnsi="Book Antiqua"/>
          <w:sz w:val="22"/>
          <w:szCs w:val="22"/>
        </w:rPr>
        <w:t>1</w:t>
      </w:r>
      <w:r w:rsidRPr="00EC0E10">
        <w:rPr>
          <w:rFonts w:ascii="Book Antiqua" w:hAnsi="Book Antiqua"/>
          <w:sz w:val="22"/>
          <w:szCs w:val="22"/>
        </w:rPr>
        <w:t xml:space="preserve">0) ημερολογιακές ημέρες στον Ανάδοχο για να αναπροσαρμόσει, σύμφωνα με τις απόψεις της Υπηρεσίας την παραγγελία του.»  </w:t>
      </w:r>
    </w:p>
    <w:p w14:paraId="649912CC" w14:textId="77777777" w:rsidR="00064775" w:rsidRPr="00EC0E10" w:rsidRDefault="00064775" w:rsidP="00125E19">
      <w:pPr>
        <w:pStyle w:val="numbered1"/>
        <w:tabs>
          <w:tab w:val="clear" w:pos="567"/>
        </w:tabs>
        <w:spacing w:before="0" w:line="312" w:lineRule="auto"/>
        <w:ind w:left="0" w:firstLine="0"/>
        <w:rPr>
          <w:rFonts w:ascii="Book Antiqua" w:hAnsi="Book Antiqua"/>
          <w:sz w:val="22"/>
          <w:szCs w:val="22"/>
        </w:rPr>
      </w:pPr>
      <w:r w:rsidRPr="00EC0E10">
        <w:rPr>
          <w:rFonts w:ascii="Book Antiqua" w:hAnsi="Book Antiqua"/>
          <w:iCs/>
          <w:sz w:val="22"/>
          <w:szCs w:val="22"/>
        </w:rPr>
        <w:t>Οι προτεινόμενοι χρόνοι μπορούν να μειωθούν ή αυξηθούν ανάλογα με τις ανάγκες και το χρονοδιάγραμμα του έργου.</w:t>
      </w:r>
    </w:p>
    <w:p w14:paraId="5F730755" w14:textId="77777777" w:rsidR="00532BC0" w:rsidRPr="00EC0E10" w:rsidRDefault="00532BC0" w:rsidP="00125E19">
      <w:pPr>
        <w:pStyle w:val="-HTML"/>
        <w:spacing w:line="312" w:lineRule="auto"/>
        <w:jc w:val="both"/>
        <w:rPr>
          <w:rFonts w:ascii="Book Antiqua" w:hAnsi="Book Antiqua" w:cs="Arial"/>
          <w:sz w:val="22"/>
          <w:szCs w:val="22"/>
        </w:rPr>
      </w:pPr>
    </w:p>
    <w:p w14:paraId="5AED1EF2" w14:textId="77777777" w:rsidR="008334AD" w:rsidRPr="00EC0E10" w:rsidRDefault="008334AD" w:rsidP="00125E19">
      <w:pPr>
        <w:pStyle w:val="1"/>
        <w:tabs>
          <w:tab w:val="clear" w:pos="0"/>
          <w:tab w:val="num" w:pos="-3544"/>
        </w:tabs>
        <w:spacing w:before="0" w:after="0" w:line="312" w:lineRule="auto"/>
        <w:ind w:left="1134" w:hanging="1134"/>
        <w:rPr>
          <w:rFonts w:ascii="Book Antiqua" w:hAnsi="Book Antiqua"/>
          <w:color w:val="auto"/>
          <w:sz w:val="22"/>
          <w:szCs w:val="22"/>
        </w:rPr>
      </w:pPr>
      <w:bookmarkStart w:id="30" w:name="_Toc476124027"/>
      <w:bookmarkStart w:id="31" w:name="_Toc505240075"/>
      <w:r w:rsidRPr="00EC0E10">
        <w:rPr>
          <w:rFonts w:ascii="Book Antiqua" w:hAnsi="Book Antiqua"/>
          <w:color w:val="auto"/>
          <w:sz w:val="22"/>
          <w:szCs w:val="22"/>
        </w:rPr>
        <w:t>Έλεγχοι – Δοκιμές Κατασκευών</w:t>
      </w:r>
      <w:bookmarkEnd w:id="30"/>
      <w:bookmarkEnd w:id="31"/>
      <w:r w:rsidRPr="00EC0E10">
        <w:rPr>
          <w:rFonts w:ascii="Book Antiqua" w:hAnsi="Book Antiqua"/>
          <w:color w:val="auto"/>
          <w:sz w:val="22"/>
          <w:szCs w:val="22"/>
        </w:rPr>
        <w:t xml:space="preserve"> </w:t>
      </w:r>
    </w:p>
    <w:p w14:paraId="55C9064D" w14:textId="77777777" w:rsidR="008334AD" w:rsidRPr="00EC0E10" w:rsidRDefault="008334AD" w:rsidP="00125E19">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eastAsiaTheme="minorHAnsi" w:hAnsi="Book Antiqua" w:cs="Arial"/>
          <w:szCs w:val="22"/>
          <w:lang w:eastAsia="en-US"/>
        </w:rPr>
        <w:t xml:space="preserve">Η επιβλέπουσα Υπηρεσία θα προβαίνει όποτε κρίνει σκόπιμα και με δαπάνη του Αναδόχου σε ελέγχους και δοκιμές των κατασκευών, ώστε να διαπιστώνει μεταξύ των άλλων την ποιότητα και την αποτελεσματικότητα αυτών. Οι έλεγχοι - δοκιμές είναι: </w:t>
      </w:r>
    </w:p>
    <w:p w14:paraId="1C039064" w14:textId="77777777" w:rsidR="00D80E56" w:rsidRPr="00EC0E10" w:rsidRDefault="00D80E56" w:rsidP="00125E19">
      <w:pPr>
        <w:widowControl w:val="0"/>
        <w:shd w:val="clear" w:color="auto" w:fill="FFFFFF"/>
        <w:autoSpaceDE w:val="0"/>
        <w:autoSpaceDN w:val="0"/>
        <w:adjustRightInd w:val="0"/>
        <w:spacing w:before="0" w:after="0" w:line="312" w:lineRule="auto"/>
        <w:ind w:firstLine="567"/>
        <w:rPr>
          <w:rFonts w:ascii="Book Antiqua" w:hAnsi="Book Antiqua" w:cs="Tahoma"/>
          <w:spacing w:val="-14"/>
        </w:rPr>
      </w:pPr>
      <w:r w:rsidRPr="00EC0E10">
        <w:rPr>
          <w:rFonts w:ascii="Book Antiqua" w:hAnsi="Book Antiqua" w:cs="Tahoma"/>
          <w:spacing w:val="-5"/>
        </w:rPr>
        <w:t xml:space="preserve">Όπως στις ΠΤΠ και αλλού αναγράφεται, ο ανάδοχος του έργου υποχρεούται όπως με δικές </w:t>
      </w:r>
      <w:r w:rsidRPr="00EC0E10">
        <w:rPr>
          <w:rFonts w:ascii="Book Antiqua" w:hAnsi="Book Antiqua" w:cs="Tahoma"/>
        </w:rPr>
        <w:t xml:space="preserve">του δαπάνες προβαίνει στον συνεχή έλεγχο των υλικών κατά την εκτέλεση των εργασιών, υπό </w:t>
      </w:r>
      <w:r w:rsidRPr="00EC0E10">
        <w:rPr>
          <w:rFonts w:ascii="Book Antiqua" w:hAnsi="Book Antiqua" w:cs="Tahoma"/>
          <w:spacing w:val="-4"/>
        </w:rPr>
        <w:t xml:space="preserve">ελεγχόμενες εργαστηριακά συνθήκες, σύμφωνα με τις απαιτήσεις των πρότυπων τεχνικών </w:t>
      </w:r>
      <w:r w:rsidRPr="00EC0E10">
        <w:rPr>
          <w:rFonts w:ascii="Book Antiqua" w:hAnsi="Book Antiqua" w:cs="Tahoma"/>
          <w:spacing w:val="-6"/>
        </w:rPr>
        <w:t xml:space="preserve">προδιαγραφών. </w:t>
      </w:r>
    </w:p>
    <w:p w14:paraId="4FC70CB1" w14:textId="77777777" w:rsidR="005879AA" w:rsidRPr="00EC0E10" w:rsidRDefault="005879AA" w:rsidP="005879AA">
      <w:pPr>
        <w:shd w:val="clear" w:color="auto" w:fill="FFFFFF"/>
        <w:autoSpaceDE w:val="0"/>
        <w:autoSpaceDN w:val="0"/>
        <w:adjustRightInd w:val="0"/>
        <w:spacing w:before="0" w:after="0" w:line="312" w:lineRule="auto"/>
        <w:ind w:left="5" w:hanging="5"/>
        <w:rPr>
          <w:rFonts w:ascii="Book Antiqua" w:hAnsi="Book Antiqua" w:cs="Tahoma"/>
          <w:b/>
          <w:spacing w:val="-8"/>
        </w:rPr>
      </w:pPr>
    </w:p>
    <w:p w14:paraId="223EBD44" w14:textId="77777777" w:rsidR="008334AD" w:rsidRPr="00EC0E10" w:rsidRDefault="008334AD" w:rsidP="005879AA">
      <w:pPr>
        <w:pStyle w:val="1"/>
        <w:spacing w:before="0" w:after="0" w:line="312" w:lineRule="auto"/>
        <w:rPr>
          <w:rFonts w:ascii="Book Antiqua" w:hAnsi="Book Antiqua"/>
          <w:color w:val="auto"/>
          <w:sz w:val="22"/>
          <w:szCs w:val="22"/>
        </w:rPr>
      </w:pPr>
      <w:bookmarkStart w:id="32" w:name="_Toc476124029"/>
      <w:bookmarkStart w:id="33" w:name="_Toc505240076"/>
      <w:r w:rsidRPr="00EC0E10">
        <w:rPr>
          <w:rFonts w:ascii="Book Antiqua" w:hAnsi="Book Antiqua"/>
          <w:color w:val="auto"/>
          <w:sz w:val="22"/>
          <w:szCs w:val="22"/>
        </w:rPr>
        <w:t>Μηχανικός εξοπλισμός</w:t>
      </w:r>
      <w:bookmarkEnd w:id="32"/>
      <w:bookmarkEnd w:id="33"/>
      <w:r w:rsidRPr="00EC0E10">
        <w:rPr>
          <w:rFonts w:ascii="Book Antiqua" w:hAnsi="Book Antiqua"/>
          <w:color w:val="auto"/>
          <w:sz w:val="22"/>
          <w:szCs w:val="22"/>
        </w:rPr>
        <w:t xml:space="preserve"> </w:t>
      </w:r>
    </w:p>
    <w:p w14:paraId="5BEFA0CF" w14:textId="77777777" w:rsidR="008334AD" w:rsidRPr="00EC0E10" w:rsidRDefault="008334AD" w:rsidP="005879AA">
      <w:pPr>
        <w:spacing w:before="0" w:after="0" w:line="312" w:lineRule="auto"/>
        <w:rPr>
          <w:rFonts w:ascii="Book Antiqua" w:hAnsi="Book Antiqua" w:cs="Arial"/>
          <w:szCs w:val="22"/>
        </w:rPr>
      </w:pPr>
      <w:r w:rsidRPr="00EC0E10">
        <w:rPr>
          <w:rFonts w:ascii="Book Antiqua" w:hAnsi="Book Antiqua" w:cs="Arial"/>
          <w:szCs w:val="22"/>
        </w:rPr>
        <w:t>Εφαρμόζονται τα αναφερόμενα στο άρθρο 138 του ν. 4412/2016 και παρ. 4 του άρθρου 145 του Ν. 4412/2016</w:t>
      </w:r>
    </w:p>
    <w:p w14:paraId="12F90D81" w14:textId="77777777" w:rsidR="00645688" w:rsidRPr="00EC0E10" w:rsidRDefault="008334AD" w:rsidP="00F66F2B">
      <w:pPr>
        <w:spacing w:before="0" w:after="0" w:line="276" w:lineRule="auto"/>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προμηθε</w:t>
      </w:r>
      <w:r w:rsidR="00EA58DE" w:rsidRPr="00EC0E10">
        <w:rPr>
          <w:rFonts w:ascii="Book Antiqua" w:hAnsi="Book Antiqua" w:cs="Arial"/>
          <w:szCs w:val="22"/>
        </w:rPr>
        <w:t>υτεί</w:t>
      </w:r>
      <w:r w:rsidRPr="00EC0E10">
        <w:rPr>
          <w:rFonts w:ascii="Book Antiqua" w:hAnsi="Book Antiqua" w:cs="Arial"/>
          <w:szCs w:val="22"/>
        </w:rPr>
        <w:t xml:space="preserve"> με δική του ευθύνη και δαπάνη όλο τον μηχανικό εξοπλισμό που θα απαιτηθεί για την εκτέλεση του έργου. </w:t>
      </w:r>
    </w:p>
    <w:p w14:paraId="7787BB57" w14:textId="77777777" w:rsidR="008334AD" w:rsidRDefault="008334AD" w:rsidP="00F66F2B">
      <w:pPr>
        <w:spacing w:before="0" w:after="0" w:line="276" w:lineRule="auto"/>
        <w:rPr>
          <w:rFonts w:ascii="Book Antiqua" w:hAnsi="Book Antiqua" w:cs="Arial"/>
          <w:szCs w:val="22"/>
        </w:rPr>
      </w:pPr>
      <w:r w:rsidRPr="00EC0E10">
        <w:rPr>
          <w:rFonts w:ascii="Book Antiqua" w:hAnsi="Book Antiqua" w:cs="Arial"/>
          <w:szCs w:val="22"/>
        </w:rPr>
        <w:t xml:space="preserve">Ο μηχανικός εξοπλισμός που θα διατεθεί από τον Εργολάβο θα είναι σε άριστη κατάσταση λειτουργίας και η συντήρησή του θα γίνεται κανονικά. </w:t>
      </w:r>
    </w:p>
    <w:p w14:paraId="2D2B02A0" w14:textId="14698AC0" w:rsidR="00F66F2B" w:rsidRPr="00F66F2B" w:rsidRDefault="00F66F2B" w:rsidP="00F66F2B">
      <w:pPr>
        <w:spacing w:before="60" w:after="60" w:line="276" w:lineRule="auto"/>
        <w:rPr>
          <w:rFonts w:ascii="Book Antiqua" w:hAnsi="Book Antiqua" w:cs="Arial"/>
          <w:szCs w:val="22"/>
        </w:rPr>
      </w:pPr>
      <w:r w:rsidRPr="00F66F2B">
        <w:rPr>
          <w:rFonts w:ascii="Book Antiqua" w:hAnsi="Book Antiqua" w:cs="Arial"/>
          <w:szCs w:val="22"/>
        </w:rPr>
        <w:t xml:space="preserve">Αν, παρ' όλα αυτά, και κατά την απόλυτη κρίση της Υπηρεσίας, δεν </w:t>
      </w:r>
      <w:r w:rsidR="002A097F">
        <w:rPr>
          <w:rFonts w:ascii="Book Antiqua" w:hAnsi="Book Antiqua" w:cs="Arial"/>
          <w:szCs w:val="22"/>
        </w:rPr>
        <w:t>κριθούν επαρκή τα μηχανικά κλπ</w:t>
      </w:r>
      <w:r w:rsidRPr="00F66F2B">
        <w:rPr>
          <w:rFonts w:ascii="Book Antiqua" w:hAnsi="Book Antiqua" w:cs="Arial"/>
          <w:szCs w:val="22"/>
        </w:rPr>
        <w:t>. μέσα που εισκομίστηκαν στο έργο για την εμπρόθεσμη περαίωση των εργασιών, τότε ο Ανάδοχος υποχρεώνεται, μέσα σε δεκαήμερη προθεσμία από γραπτή εντολή της Υπηρεσίας, να ενισχύσει τον επί τόπου υπ</w:t>
      </w:r>
      <w:r w:rsidR="002A097F">
        <w:rPr>
          <w:rFonts w:ascii="Book Antiqua" w:hAnsi="Book Antiqua" w:cs="Arial"/>
          <w:szCs w:val="22"/>
        </w:rPr>
        <w:t>άρχοντα μηχανικό εξοπλισμό κλπ</w:t>
      </w:r>
      <w:r w:rsidRPr="00F66F2B">
        <w:rPr>
          <w:rFonts w:ascii="Book Antiqua" w:hAnsi="Book Antiqua" w:cs="Arial"/>
          <w:szCs w:val="22"/>
        </w:rPr>
        <w:t>. σύμφωνα με τις υποδείξεις της Υπηρεσίας.</w:t>
      </w:r>
    </w:p>
    <w:p w14:paraId="66107E14" w14:textId="04196183" w:rsidR="008334AD" w:rsidRPr="00EC0E10" w:rsidRDefault="008334AD" w:rsidP="0002001B">
      <w:pPr>
        <w:spacing w:before="0" w:after="0" w:line="312" w:lineRule="auto"/>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ελέγχει τη σωστή λειτουργία και τον χειρισμό των μηχανημάτων (χωματουργικών και διακίνησης υλικών), τ</w:t>
      </w:r>
      <w:r w:rsidR="00C33D2C" w:rsidRPr="00C33D2C">
        <w:rPr>
          <w:rFonts w:ascii="Book Antiqua" w:hAnsi="Book Antiqua" w:cs="Arial"/>
          <w:szCs w:val="22"/>
        </w:rPr>
        <w:t xml:space="preserve">  </w:t>
      </w:r>
      <w:r w:rsidR="00C33D2C" w:rsidRPr="00D11925">
        <w:rPr>
          <w:rFonts w:ascii="Book Antiqua" w:hAnsi="Book Antiqua" w:cs="Arial"/>
          <w:szCs w:val="22"/>
        </w:rPr>
        <w:t xml:space="preserve"> </w:t>
      </w:r>
      <w:r w:rsidRPr="00EC0E10">
        <w:rPr>
          <w:rFonts w:ascii="Book Antiqua" w:hAnsi="Book Antiqua" w:cs="Arial"/>
          <w:szCs w:val="22"/>
        </w:rPr>
        <w:t>ων ανυψωτικών μηχανημάτων, των οχημάτων, των εγκαταστάσεων, των μηχανών και του λοιπού εξοπλισμού εργασίας (ζώνες ασφαλείας με μηχανισμό ανόδου και καθόδου, κυλιόμενα ικριώματα, φορητές κλίμακες, κλπ</w:t>
      </w:r>
      <w:r w:rsidR="002A097F">
        <w:rPr>
          <w:rFonts w:ascii="Book Antiqua" w:hAnsi="Book Antiqua" w:cs="Arial"/>
          <w:szCs w:val="22"/>
        </w:rPr>
        <w:t>.</w:t>
      </w:r>
      <w:r w:rsidRPr="00EC0E10">
        <w:rPr>
          <w:rFonts w:ascii="Book Antiqua" w:hAnsi="Book Antiqua" w:cs="Arial"/>
          <w:szCs w:val="22"/>
        </w:rPr>
        <w:t xml:space="preserve">)  σύμφωνα με το κάθε φορά ισχύον θεσμικό πλαίσιο (ΠΔ 1073/81 (αρ.17, </w:t>
      </w:r>
      <w:r w:rsidR="00D20396" w:rsidRPr="00EC0E10">
        <w:rPr>
          <w:rFonts w:ascii="Book Antiqua" w:hAnsi="Book Antiqua" w:cs="Arial"/>
          <w:szCs w:val="22"/>
        </w:rPr>
        <w:t xml:space="preserve">45-74 ), Ν1430/84 (αρ.11-15), </w:t>
      </w:r>
      <w:r w:rsidRPr="00EC0E10">
        <w:rPr>
          <w:rFonts w:ascii="Book Antiqua" w:hAnsi="Book Antiqua" w:cs="Arial"/>
          <w:szCs w:val="22"/>
        </w:rPr>
        <w:t>ΠΔ 499/91, ΠΔ 395/94, όπως τροποπο</w:t>
      </w:r>
      <w:r w:rsidR="00EA58DE" w:rsidRPr="00EC0E10">
        <w:rPr>
          <w:rFonts w:ascii="Book Antiqua" w:hAnsi="Book Antiqua" w:cs="Arial"/>
          <w:szCs w:val="22"/>
        </w:rPr>
        <w:t>ιή</w:t>
      </w:r>
      <w:r w:rsidRPr="00EC0E10">
        <w:rPr>
          <w:rFonts w:ascii="Book Antiqua" w:hAnsi="Book Antiqua" w:cs="Arial"/>
          <w:szCs w:val="22"/>
        </w:rPr>
        <w:t xml:space="preserve">θηκε και ισχύει: το ΠΔ 89/99, ΠΔ 304/00 και ΠΔ 155/04, ΠΔ 105/95 (παραρτ. IX), ΠΔ 305/96 (αρ.12 παραρτ.IV μέρος Β τμήμα ΙΙ παρ.7 - 9), ΚΥΑ 15085/593/03, ΚΥΑ αρ.Δ13ε/4800/03, ΠΔ 57/10, Ν.3850/10 (αρ. 34, 35)).  </w:t>
      </w:r>
    </w:p>
    <w:p w14:paraId="21C1A9D2" w14:textId="77777777" w:rsidR="008334AD" w:rsidRPr="00EC0E10" w:rsidRDefault="008334AD" w:rsidP="0002001B">
      <w:pPr>
        <w:spacing w:before="0" w:after="0" w:line="312" w:lineRule="auto"/>
        <w:rPr>
          <w:rFonts w:ascii="Book Antiqua" w:hAnsi="Book Antiqua" w:cs="Arial"/>
          <w:szCs w:val="22"/>
        </w:rPr>
      </w:pPr>
      <w:r w:rsidRPr="00EC0E10">
        <w:rPr>
          <w:rFonts w:ascii="Book Antiqua" w:hAnsi="Book Antiqua" w:cs="Arial"/>
          <w:szCs w:val="22"/>
        </w:rPr>
        <w:t>Τα μηχανήματα έργων σύμφωνα με το ΠΔ 305/96 (αρ.12 παραρτ.</w:t>
      </w:r>
      <w:r w:rsidR="00EA58DE" w:rsidRPr="00EC0E10">
        <w:rPr>
          <w:rFonts w:ascii="Book Antiqua" w:hAnsi="Book Antiqua" w:cs="Arial"/>
          <w:szCs w:val="22"/>
        </w:rPr>
        <w:t xml:space="preserve"> </w:t>
      </w:r>
      <w:r w:rsidRPr="00EC0E10">
        <w:rPr>
          <w:rFonts w:ascii="Book Antiqua" w:hAnsi="Book Antiqua" w:cs="Arial"/>
          <w:szCs w:val="22"/>
        </w:rPr>
        <w:t xml:space="preserve">IV, μέρος Β’, τμήμα ΙΙ, παρ.7.4 και 8.5) και το ΠΔ 304/00 (αρ.2), πρέπει να συνοδεύονται από τα εξής στοιχεία: </w:t>
      </w:r>
    </w:p>
    <w:p w14:paraId="1D9CADFD" w14:textId="77777777" w:rsidR="008334AD" w:rsidRPr="00EC0E10" w:rsidRDefault="008334AD" w:rsidP="00A171BE">
      <w:pPr>
        <w:pStyle w:val="ac"/>
        <w:numPr>
          <w:ilvl w:val="0"/>
          <w:numId w:val="4"/>
        </w:numPr>
        <w:spacing w:line="312" w:lineRule="auto"/>
        <w:ind w:left="284" w:hanging="284"/>
        <w:jc w:val="both"/>
        <w:rPr>
          <w:rFonts w:ascii="Book Antiqua" w:hAnsi="Book Antiqua" w:cs="Arial"/>
          <w:szCs w:val="22"/>
        </w:rPr>
      </w:pPr>
      <w:r w:rsidRPr="00EC0E10">
        <w:rPr>
          <w:rFonts w:ascii="Book Antiqua" w:hAnsi="Book Antiqua" w:cs="Arial"/>
          <w:szCs w:val="22"/>
        </w:rPr>
        <w:t xml:space="preserve">Πινακίδες αριθμού κυκλοφορίας </w:t>
      </w:r>
    </w:p>
    <w:p w14:paraId="1ECB8E71" w14:textId="77777777" w:rsidR="008334AD" w:rsidRPr="00EC0E10" w:rsidRDefault="008334AD" w:rsidP="00A171BE">
      <w:pPr>
        <w:pStyle w:val="ac"/>
        <w:numPr>
          <w:ilvl w:val="0"/>
          <w:numId w:val="4"/>
        </w:numPr>
        <w:spacing w:line="312" w:lineRule="auto"/>
        <w:ind w:left="284" w:hanging="284"/>
        <w:jc w:val="both"/>
        <w:rPr>
          <w:rFonts w:ascii="Book Antiqua" w:hAnsi="Book Antiqua" w:cs="Arial"/>
          <w:szCs w:val="22"/>
        </w:rPr>
      </w:pPr>
      <w:r w:rsidRPr="00EC0E10">
        <w:rPr>
          <w:rFonts w:ascii="Book Antiqua" w:hAnsi="Book Antiqua" w:cs="Arial"/>
          <w:szCs w:val="22"/>
        </w:rPr>
        <w:t xml:space="preserve">Άδεια κυκλοφορίας </w:t>
      </w:r>
    </w:p>
    <w:p w14:paraId="02243C21" w14:textId="77777777" w:rsidR="008334AD" w:rsidRPr="00EC0E10" w:rsidRDefault="008334AD" w:rsidP="00A171BE">
      <w:pPr>
        <w:pStyle w:val="ac"/>
        <w:numPr>
          <w:ilvl w:val="0"/>
          <w:numId w:val="4"/>
        </w:numPr>
        <w:spacing w:line="312" w:lineRule="auto"/>
        <w:ind w:left="284" w:hanging="284"/>
        <w:jc w:val="both"/>
        <w:rPr>
          <w:rFonts w:ascii="Book Antiqua" w:hAnsi="Book Antiqua" w:cs="Arial"/>
          <w:szCs w:val="22"/>
        </w:rPr>
      </w:pPr>
      <w:r w:rsidRPr="00EC0E10">
        <w:rPr>
          <w:rFonts w:ascii="Book Antiqua" w:hAnsi="Book Antiqua" w:cs="Arial"/>
          <w:szCs w:val="22"/>
        </w:rPr>
        <w:t xml:space="preserve">Αποδεικτικά στοιχεία ασφάλισης. </w:t>
      </w:r>
    </w:p>
    <w:p w14:paraId="43235E82" w14:textId="77777777" w:rsidR="008334AD" w:rsidRPr="00EC0E10" w:rsidRDefault="008334AD" w:rsidP="00A171BE">
      <w:pPr>
        <w:pStyle w:val="ac"/>
        <w:numPr>
          <w:ilvl w:val="0"/>
          <w:numId w:val="4"/>
        </w:numPr>
        <w:spacing w:line="312" w:lineRule="auto"/>
        <w:ind w:left="284" w:hanging="284"/>
        <w:jc w:val="both"/>
        <w:rPr>
          <w:rFonts w:ascii="Book Antiqua" w:hAnsi="Book Antiqua" w:cs="Arial"/>
          <w:szCs w:val="22"/>
          <w:lang w:val="el-GR"/>
        </w:rPr>
      </w:pPr>
      <w:r w:rsidRPr="00EC0E10">
        <w:rPr>
          <w:rFonts w:ascii="Book Antiqua" w:hAnsi="Book Antiqua" w:cs="Arial"/>
          <w:szCs w:val="22"/>
          <w:lang w:val="el-GR"/>
        </w:rPr>
        <w:t xml:space="preserve">Αποδεικτικά πληρωμής τελών κυκλοφορίας (χρήσης) </w:t>
      </w:r>
    </w:p>
    <w:p w14:paraId="3EED74A0" w14:textId="77777777" w:rsidR="008334AD" w:rsidRPr="00EC0E10" w:rsidRDefault="008334AD" w:rsidP="00A171BE">
      <w:pPr>
        <w:pStyle w:val="ac"/>
        <w:numPr>
          <w:ilvl w:val="0"/>
          <w:numId w:val="4"/>
        </w:numPr>
        <w:spacing w:line="312" w:lineRule="auto"/>
        <w:ind w:left="284" w:hanging="284"/>
        <w:jc w:val="both"/>
        <w:rPr>
          <w:rFonts w:ascii="Book Antiqua" w:hAnsi="Book Antiqua" w:cs="Arial"/>
          <w:szCs w:val="22"/>
          <w:lang w:val="el-GR"/>
        </w:rPr>
      </w:pPr>
      <w:r w:rsidRPr="00EC0E10">
        <w:rPr>
          <w:rFonts w:ascii="Book Antiqua" w:hAnsi="Book Antiqua" w:cs="Arial"/>
          <w:szCs w:val="22"/>
          <w:lang w:val="el-GR"/>
        </w:rPr>
        <w:t xml:space="preserve">Άδειες χειριστών μηχανημάτων σύμφωνα με το ΠΔ 305/96 (αρ.12, παραρτ. </w:t>
      </w:r>
      <w:r w:rsidRPr="00EC0E10">
        <w:rPr>
          <w:rFonts w:ascii="Book Antiqua" w:hAnsi="Book Antiqua" w:cs="Arial"/>
          <w:szCs w:val="22"/>
        </w:rPr>
        <w:t>IV</w:t>
      </w:r>
      <w:r w:rsidRPr="00EC0E10">
        <w:rPr>
          <w:rFonts w:ascii="Book Antiqua" w:hAnsi="Book Antiqua" w:cs="Arial"/>
          <w:szCs w:val="22"/>
          <w:lang w:val="el-GR"/>
        </w:rPr>
        <w:t xml:space="preserve">, μέρος Β΄, τμήμα ΙΙ, παρ. 8.1.γ και 8.2) και το ΠΔ 89/99 (παραρτ. </w:t>
      </w:r>
      <w:r w:rsidRPr="00EC0E10">
        <w:rPr>
          <w:rFonts w:ascii="Book Antiqua" w:hAnsi="Book Antiqua" w:cs="Arial"/>
          <w:szCs w:val="22"/>
        </w:rPr>
        <w:t>II</w:t>
      </w:r>
      <w:r w:rsidRPr="00EC0E10">
        <w:rPr>
          <w:rFonts w:ascii="Book Antiqua" w:hAnsi="Book Antiqua" w:cs="Arial"/>
          <w:szCs w:val="22"/>
          <w:lang w:val="el-GR"/>
        </w:rPr>
        <w:t xml:space="preserve">, παρ.2.1). Σημειώνεται ότι η άδεια χειριστού μηχανήματος συνοδεύει τον χειριστή. </w:t>
      </w:r>
    </w:p>
    <w:p w14:paraId="369FEEF9" w14:textId="77777777" w:rsidR="008334AD" w:rsidRPr="00EC0E10" w:rsidRDefault="008334AD" w:rsidP="00A171BE">
      <w:pPr>
        <w:pStyle w:val="ac"/>
        <w:numPr>
          <w:ilvl w:val="0"/>
          <w:numId w:val="4"/>
        </w:numPr>
        <w:spacing w:line="312" w:lineRule="auto"/>
        <w:ind w:left="284" w:hanging="284"/>
        <w:jc w:val="both"/>
        <w:rPr>
          <w:rFonts w:ascii="Book Antiqua" w:hAnsi="Book Antiqua" w:cs="Arial"/>
          <w:szCs w:val="22"/>
          <w:lang w:val="el-GR"/>
        </w:rPr>
      </w:pPr>
      <w:r w:rsidRPr="00EC0E10">
        <w:rPr>
          <w:rFonts w:ascii="Book Antiqua" w:hAnsi="Book Antiqua" w:cs="Arial"/>
          <w:szCs w:val="22"/>
          <w:lang w:val="el-GR"/>
        </w:rPr>
        <w:t xml:space="preserve">Βεβαίωση ασφαλούς λειτουργίας του εξοπλισμού εργασίας (ορθή συναρμολόγηση - εγκατάσταση, καλή λειτουργία) και αρχείο συντήρησης αυτού στο οποίο θα καταχωρούνται τα αποτελέσματα των ελέγχων σύμφωνα με το ΠΔ 89/99 (αρ. 4α παρ.3 και 6). </w:t>
      </w:r>
    </w:p>
    <w:p w14:paraId="309F9FEC" w14:textId="77777777" w:rsidR="008334AD" w:rsidRPr="00EC0E10" w:rsidRDefault="008334AD" w:rsidP="00A171BE">
      <w:pPr>
        <w:pStyle w:val="ac"/>
        <w:numPr>
          <w:ilvl w:val="0"/>
          <w:numId w:val="4"/>
        </w:numPr>
        <w:spacing w:line="312" w:lineRule="auto"/>
        <w:ind w:left="284" w:hanging="284"/>
        <w:jc w:val="both"/>
        <w:rPr>
          <w:rFonts w:ascii="Book Antiqua" w:hAnsi="Book Antiqua" w:cs="Arial"/>
          <w:szCs w:val="22"/>
          <w:lang w:val="el-GR"/>
        </w:rPr>
      </w:pPr>
      <w:r w:rsidRPr="00EC0E10">
        <w:rPr>
          <w:rFonts w:ascii="Book Antiqua" w:hAnsi="Book Antiqua" w:cs="Arial"/>
          <w:szCs w:val="22"/>
          <w:lang w:val="el-GR"/>
        </w:rPr>
        <w:t xml:space="preserve">Πιστοποιητικό επανελέγχου ανυψωτικού μηχανήματος, οδηγίες χρήσης, συντήρησης και αντίστοιχο βιβλίο συντήρησης και ελέγχων αυτού σύμφωνα με την ΚΥΑ 15085/593/03 ( αρ.3 και αρ.4. παρ.7 ). </w:t>
      </w:r>
    </w:p>
    <w:p w14:paraId="76C6F5ED" w14:textId="77777777" w:rsidR="0096586C" w:rsidRPr="00EC0E10" w:rsidRDefault="0096586C" w:rsidP="0096586C">
      <w:pPr>
        <w:pStyle w:val="ac"/>
        <w:spacing w:line="312" w:lineRule="auto"/>
        <w:ind w:left="0"/>
        <w:jc w:val="both"/>
        <w:rPr>
          <w:rFonts w:ascii="Book Antiqua" w:hAnsi="Book Antiqua" w:cs="Arial"/>
          <w:szCs w:val="22"/>
          <w:lang w:val="el-GR"/>
        </w:rPr>
      </w:pPr>
    </w:p>
    <w:p w14:paraId="49D57318" w14:textId="77777777" w:rsidR="007A38CC" w:rsidRPr="00EC0E10" w:rsidRDefault="00D11925" w:rsidP="00125E19">
      <w:pPr>
        <w:pStyle w:val="1"/>
        <w:tabs>
          <w:tab w:val="clear" w:pos="0"/>
        </w:tabs>
        <w:spacing w:before="0" w:after="0" w:line="312" w:lineRule="auto"/>
        <w:rPr>
          <w:rFonts w:ascii="Book Antiqua" w:hAnsi="Book Antiqua"/>
          <w:color w:val="auto"/>
          <w:sz w:val="22"/>
          <w:szCs w:val="22"/>
        </w:rPr>
      </w:pPr>
      <w:bookmarkStart w:id="34" w:name="_Toc505240077"/>
      <w:r>
        <w:rPr>
          <w:rFonts w:ascii="Book Antiqua" w:hAnsi="Book Antiqua"/>
          <w:color w:val="auto"/>
          <w:sz w:val="22"/>
          <w:szCs w:val="22"/>
        </w:rPr>
        <w:t>Φ</w:t>
      </w:r>
      <w:r w:rsidR="00662221" w:rsidRPr="00EC0E10">
        <w:rPr>
          <w:rFonts w:ascii="Book Antiqua" w:hAnsi="Book Antiqua"/>
          <w:color w:val="auto"/>
          <w:sz w:val="22"/>
          <w:szCs w:val="22"/>
        </w:rPr>
        <w:t>ωτισμός</w:t>
      </w:r>
      <w:bookmarkEnd w:id="34"/>
      <w:r w:rsidR="007A38CC" w:rsidRPr="00EC0E10">
        <w:rPr>
          <w:rFonts w:ascii="Book Antiqua" w:hAnsi="Book Antiqua"/>
          <w:color w:val="auto"/>
          <w:sz w:val="22"/>
          <w:szCs w:val="22"/>
        </w:rPr>
        <w:t xml:space="preserve"> </w:t>
      </w:r>
    </w:p>
    <w:p w14:paraId="1CAD2C13" w14:textId="77777777" w:rsidR="00EF08F8" w:rsidRPr="00EC0E10" w:rsidRDefault="00EF08F8" w:rsidP="00A171BE">
      <w:pPr>
        <w:pStyle w:val="ac"/>
        <w:widowControl w:val="0"/>
        <w:numPr>
          <w:ilvl w:val="0"/>
          <w:numId w:val="25"/>
        </w:numPr>
        <w:overflowPunct/>
        <w:autoSpaceDE/>
        <w:autoSpaceDN/>
        <w:adjustRightInd/>
        <w:spacing w:line="312" w:lineRule="auto"/>
        <w:ind w:left="426" w:hanging="426"/>
        <w:contextualSpacing/>
        <w:jc w:val="both"/>
        <w:textAlignment w:val="auto"/>
        <w:rPr>
          <w:rFonts w:ascii="Book Antiqua" w:hAnsi="Book Antiqua" w:cs="Arial"/>
          <w:b/>
          <w:szCs w:val="22"/>
          <w:u w:val="single"/>
        </w:rPr>
      </w:pPr>
      <w:r w:rsidRPr="00EC0E10">
        <w:rPr>
          <w:rFonts w:ascii="Book Antiqua" w:hAnsi="Book Antiqua" w:cs="Arial"/>
          <w:b/>
          <w:szCs w:val="22"/>
          <w:u w:val="single"/>
        </w:rPr>
        <w:t>Έκταση των Εγκαταστάσεων</w:t>
      </w:r>
    </w:p>
    <w:p w14:paraId="3A808BE6" w14:textId="185775A6" w:rsidR="00EF08F8" w:rsidRPr="00EC0E10" w:rsidRDefault="00EF08F8" w:rsidP="00CA7E3E">
      <w:pPr>
        <w:pStyle w:val="aa"/>
        <w:spacing w:before="0" w:after="0" w:line="312" w:lineRule="auto"/>
        <w:ind w:left="426" w:hanging="426"/>
        <w:rPr>
          <w:rFonts w:ascii="Book Antiqua" w:hAnsi="Book Antiqua" w:cs="Arial"/>
          <w:szCs w:val="22"/>
        </w:rPr>
      </w:pPr>
      <w:r w:rsidRPr="00EC0E10">
        <w:rPr>
          <w:rFonts w:ascii="Book Antiqua" w:hAnsi="Book Antiqua" w:cs="Arial"/>
          <w:szCs w:val="22"/>
        </w:rPr>
        <w:tab/>
        <w:t>Η έκταση κάθε μιας από τις εγκαταστάσεις καθορίζεται στην Τεχνική Περιγραφή, στο Τιμολόγιο και Προϋπολογισμό προσφοράς, στη Τεχνική Συγγραφή Υποχρεώσεων (Προδιαγραφές υλικών και κατασκευής) και στα Σχέδια της μελέτης. Σε κάθε όμως περίπτωση καθορίζεται ότι όλες οι ηλεκτρολογικές εγκαταστάσεις νοούνται πλήρεις, τελείως αποπερατωθείσες και σε κανονική λειτουργία υπό πλήρες φορτίο, ότι περιλαμβάνουν  κάθε κύριο και βοηθητικό μηχάνημα, όργανο, εξάρτημα, μικροϋλικό κλπ. που χρειάζεται για την ασφαλή και απρόσκοπτη λειτουργία, έστω και αν δεν κατονομάζεται ρητά παρακάτω ή στα λοιπά συμβατικά στοιχεία.</w:t>
      </w:r>
    </w:p>
    <w:p w14:paraId="7083DCD4" w14:textId="77777777" w:rsidR="00D11925" w:rsidRDefault="00EF08F8" w:rsidP="00D11925">
      <w:pPr>
        <w:widowControl w:val="0"/>
        <w:spacing w:before="0" w:after="0" w:line="312" w:lineRule="auto"/>
        <w:ind w:left="426" w:hanging="426"/>
        <w:rPr>
          <w:rFonts w:ascii="Book Antiqua" w:hAnsi="Book Antiqua" w:cs="Arial"/>
          <w:szCs w:val="22"/>
        </w:rPr>
      </w:pPr>
      <w:r w:rsidRPr="00EC0E10">
        <w:rPr>
          <w:rFonts w:ascii="Book Antiqua" w:hAnsi="Book Antiqua" w:cs="Arial"/>
          <w:szCs w:val="22"/>
        </w:rPr>
        <w:tab/>
        <w:t>Γενικά το σύνολο των Η/Μ εγκαταστάσεω</w:t>
      </w:r>
      <w:r w:rsidR="00D11925">
        <w:rPr>
          <w:rFonts w:ascii="Book Antiqua" w:hAnsi="Book Antiqua" w:cs="Arial"/>
          <w:szCs w:val="22"/>
        </w:rPr>
        <w:t>ν νοείται πλήρες και αυτοδύναμο.</w:t>
      </w:r>
    </w:p>
    <w:p w14:paraId="0DBBAEE6" w14:textId="77777777" w:rsidR="00EF08F8" w:rsidRPr="00EB0F67" w:rsidRDefault="00EB0F67" w:rsidP="00D11925">
      <w:pPr>
        <w:widowControl w:val="0"/>
        <w:spacing w:before="0" w:after="0" w:line="312" w:lineRule="auto"/>
        <w:ind w:left="426" w:hanging="426"/>
        <w:rPr>
          <w:rFonts w:ascii="Book Antiqua" w:hAnsi="Book Antiqua" w:cs="Arial"/>
          <w:b/>
          <w:szCs w:val="22"/>
        </w:rPr>
      </w:pPr>
      <w:r w:rsidRPr="00EB0F67">
        <w:rPr>
          <w:rFonts w:ascii="Book Antiqua" w:hAnsi="Book Antiqua" w:cs="Arial"/>
          <w:b/>
          <w:szCs w:val="22"/>
        </w:rPr>
        <w:t xml:space="preserve">2.  </w:t>
      </w:r>
      <w:r>
        <w:rPr>
          <w:rFonts w:ascii="Book Antiqua" w:hAnsi="Book Antiqua" w:cs="Arial"/>
          <w:b/>
          <w:szCs w:val="22"/>
        </w:rPr>
        <w:t xml:space="preserve">  </w:t>
      </w:r>
      <w:r w:rsidR="00087DF0" w:rsidRPr="00EB0F67">
        <w:rPr>
          <w:rFonts w:ascii="Book Antiqua" w:hAnsi="Book Antiqua" w:cs="Arial"/>
          <w:b/>
          <w:szCs w:val="22"/>
          <w:u w:val="single"/>
        </w:rPr>
        <w:t xml:space="preserve">Τρόπος </w:t>
      </w:r>
      <w:r w:rsidR="00EF08F8" w:rsidRPr="00EB0F67">
        <w:rPr>
          <w:rFonts w:ascii="Book Antiqua" w:hAnsi="Book Antiqua" w:cs="Arial"/>
          <w:b/>
          <w:szCs w:val="22"/>
          <w:u w:val="single"/>
        </w:rPr>
        <w:t>Εκτελέσεως των Εγκαταστάσεων</w:t>
      </w:r>
    </w:p>
    <w:p w14:paraId="74316706" w14:textId="77777777" w:rsidR="00EF08F8" w:rsidRPr="00EC0E10" w:rsidRDefault="00EF08F8" w:rsidP="00CA7E3E">
      <w:pPr>
        <w:spacing w:before="0" w:after="0" w:line="312" w:lineRule="auto"/>
        <w:ind w:left="426" w:hanging="426"/>
        <w:rPr>
          <w:rFonts w:ascii="Book Antiqua" w:hAnsi="Book Antiqua" w:cs="Arial"/>
          <w:szCs w:val="22"/>
        </w:rPr>
      </w:pPr>
      <w:r w:rsidRPr="00EC0E10">
        <w:rPr>
          <w:rFonts w:ascii="Book Antiqua" w:hAnsi="Book Antiqua" w:cs="Arial"/>
          <w:szCs w:val="22"/>
        </w:rPr>
        <w:tab/>
        <w:t>Οι εγκαταστάσεις θα εκτελεσθούν σύμφωνα με :</w:t>
      </w:r>
    </w:p>
    <w:p w14:paraId="264A373C" w14:textId="77777777" w:rsidR="00EF08F8" w:rsidRPr="00EC0E10" w:rsidRDefault="00EF08F8" w:rsidP="00CA7E3E">
      <w:pPr>
        <w:widowControl w:val="0"/>
        <w:spacing w:before="0" w:after="0" w:line="312" w:lineRule="auto"/>
        <w:ind w:left="851" w:hanging="426"/>
        <w:rPr>
          <w:rFonts w:ascii="Book Antiqua" w:hAnsi="Book Antiqua" w:cs="Arial"/>
          <w:szCs w:val="22"/>
        </w:rPr>
      </w:pPr>
      <w:r w:rsidRPr="00EC0E10">
        <w:rPr>
          <w:rFonts w:ascii="Book Antiqua" w:hAnsi="Book Antiqua" w:cs="Arial"/>
          <w:szCs w:val="22"/>
        </w:rPr>
        <w:t xml:space="preserve">2.1   Τους όρους των Κανονισμών του Ελληνικού Κράτους που ισχύουν για κάθε κατηγορία απ’ αυτές (όπου υπάρχουν τέτοιοι Κανονισμοί), τα πρότυπα ΕΛΟΤ, και των κανονισμών της Ευρωπαϊκής Ένωσης (πρότυπα ΕΝ, </w:t>
      </w:r>
      <w:r w:rsidRPr="00EC0E10">
        <w:rPr>
          <w:rFonts w:ascii="Book Antiqua" w:hAnsi="Book Antiqua" w:cs="Arial"/>
          <w:szCs w:val="22"/>
          <w:lang w:val="en-US"/>
        </w:rPr>
        <w:t>DIN</w:t>
      </w:r>
      <w:r w:rsidRPr="00EC0E10">
        <w:rPr>
          <w:rFonts w:ascii="Book Antiqua" w:hAnsi="Book Antiqua" w:cs="Arial"/>
          <w:szCs w:val="22"/>
        </w:rPr>
        <w:t xml:space="preserve">, </w:t>
      </w:r>
      <w:r w:rsidRPr="00EC0E10">
        <w:rPr>
          <w:rFonts w:ascii="Book Antiqua" w:hAnsi="Book Antiqua" w:cs="Arial"/>
          <w:szCs w:val="22"/>
          <w:lang w:val="en-US"/>
        </w:rPr>
        <w:t>VDE</w:t>
      </w:r>
      <w:r w:rsidRPr="00EC0E10">
        <w:rPr>
          <w:rFonts w:ascii="Book Antiqua" w:hAnsi="Book Antiqua" w:cs="Arial"/>
          <w:szCs w:val="22"/>
        </w:rPr>
        <w:t xml:space="preserve">, </w:t>
      </w:r>
      <w:r w:rsidRPr="00EC0E10">
        <w:rPr>
          <w:rFonts w:ascii="Book Antiqua" w:hAnsi="Book Antiqua" w:cs="Arial"/>
          <w:szCs w:val="22"/>
          <w:lang w:val="en-US"/>
        </w:rPr>
        <w:t>BS</w:t>
      </w:r>
      <w:r w:rsidRPr="00EC0E10">
        <w:rPr>
          <w:rFonts w:ascii="Book Antiqua" w:hAnsi="Book Antiqua" w:cs="Arial"/>
          <w:szCs w:val="22"/>
        </w:rPr>
        <w:t xml:space="preserve"> κλπ). Σε περίπτωση που οι Ελληνικοί και Ευρωπαϊκοί κανονισμοί δεν καλύπτουν ορισμένες εγκαταστάσεις θα ακολουθούνται κατά σειρά οι Αμερικάνικοι και οι επίσημοι Κανονισμοί της χώρας προελεύσεως των μηχανημάτων, συσκευών και οργάνων.</w:t>
      </w:r>
    </w:p>
    <w:p w14:paraId="0835BB90"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2.2 Τους όρους της παρούσας Ειδικής Συγγραφής Υποχρεώσεων, της Διακηρύξεως, των τευχών που αναφέρονται στην παράγραφο 1 και των εγκεκριμένων σχεδίων, δηλαδή των στοιχείων της Συμβάσεως εκτελέσεως του έργου (‘συμβατικών στοιχείων’).</w:t>
      </w:r>
    </w:p>
    <w:p w14:paraId="106930B9"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2.3 Τους κανόνες της τέχνης και της εμπειρίας, καθώς και τις σχετικές εντολές, οδηγίες και υποδείξεις της Επιβλέψεως.</w:t>
      </w:r>
    </w:p>
    <w:p w14:paraId="2E7EDF88" w14:textId="77777777" w:rsidR="00EF08F8" w:rsidRPr="00EC0E10" w:rsidRDefault="00EF08F8" w:rsidP="00CA7E3E">
      <w:pPr>
        <w:spacing w:before="0" w:after="0" w:line="312" w:lineRule="auto"/>
        <w:ind w:left="426" w:hanging="426"/>
        <w:rPr>
          <w:rFonts w:ascii="Book Antiqua" w:hAnsi="Book Antiqua" w:cs="Arial"/>
          <w:b/>
          <w:szCs w:val="22"/>
          <w:u w:val="single"/>
        </w:rPr>
      </w:pPr>
      <w:r w:rsidRPr="00EC0E10">
        <w:rPr>
          <w:rFonts w:ascii="Book Antiqua" w:hAnsi="Book Antiqua" w:cs="Arial"/>
          <w:b/>
          <w:szCs w:val="22"/>
        </w:rPr>
        <w:t xml:space="preserve">3. </w:t>
      </w:r>
      <w:r w:rsidRPr="00EC0E10">
        <w:rPr>
          <w:rFonts w:ascii="Book Antiqua" w:hAnsi="Book Antiqua" w:cs="Arial"/>
          <w:b/>
          <w:szCs w:val="22"/>
        </w:rPr>
        <w:tab/>
      </w:r>
      <w:r w:rsidRPr="00EC0E10">
        <w:rPr>
          <w:rFonts w:ascii="Book Antiqua" w:hAnsi="Book Antiqua" w:cs="Arial"/>
          <w:b/>
          <w:szCs w:val="22"/>
          <w:u w:val="single"/>
        </w:rPr>
        <w:t>Ποιότητα Υλικών</w:t>
      </w:r>
    </w:p>
    <w:p w14:paraId="54523255"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3.1</w:t>
      </w:r>
      <w:r w:rsidRPr="00EC0E10">
        <w:rPr>
          <w:rFonts w:ascii="Book Antiqua" w:hAnsi="Book Antiqua" w:cs="Arial"/>
          <w:szCs w:val="22"/>
        </w:rPr>
        <w:tab/>
        <w:t>Όλα τα υλικά και οι συσκευές που θα χρησιμοποιηθούν για την εκτέλεση των εγκαταστάσεων θα έχουν γενικά την καλύτερη ποιότητα από τα διατιθέμενα στο εμπόριο, δεν θα παρουσιάζουν ελαττώματα και θα έχουν επακριβώς τις απαιτούμενες διαστάσεις, σύμφωνα προς τους ισχύοντες Κανονισμούς ή τις προδιαγραφές των Κανονισμών της Χώρας προελεύσεως τους, της Τεχνική Συγγραφής Υποχρεώσεων και τα σχετικά άρθρα του Τιμολογίου.</w:t>
      </w:r>
    </w:p>
    <w:p w14:paraId="7061BD1E" w14:textId="1ADB84FF"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3.2  Όλα τα είδη (συσκευές, μηχανήματα κλπ</w:t>
      </w:r>
      <w:r w:rsidR="002A097F">
        <w:rPr>
          <w:rFonts w:ascii="Book Antiqua" w:hAnsi="Book Antiqua" w:cs="Arial"/>
          <w:szCs w:val="22"/>
        </w:rPr>
        <w:t>.</w:t>
      </w:r>
      <w:r w:rsidRPr="00EC0E10">
        <w:rPr>
          <w:rFonts w:ascii="Book Antiqua" w:hAnsi="Book Antiqua" w:cs="Arial"/>
          <w:szCs w:val="22"/>
        </w:rPr>
        <w:t>) και υλικά που θα προσκομισθούν στο εργοτάξιο από τον Ανάδοχο για την κατασκευή των εγκαταστάσεων και γενικά την ενσωμάτωση τους στο έργο θα είναι καινούργια, θα πληρούν τους σχετικούς συμβατικούς όρους που καθορίζουν τον τύπο, την κατηγορία και τα λοιπά χαρακτηριστικά των ειδών και υλικών που θα χρησιμοποιηθούν.</w:t>
      </w:r>
    </w:p>
    <w:p w14:paraId="70A12AB8"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 xml:space="preserve">3.3 </w:t>
      </w:r>
      <w:r w:rsidRPr="00EC0E10">
        <w:rPr>
          <w:rFonts w:ascii="Book Antiqua" w:hAnsi="Book Antiqua" w:cs="Arial"/>
          <w:szCs w:val="22"/>
        </w:rPr>
        <w:tab/>
        <w:t>Όταν στα τεύχη της παρούσας μελέτης αναφέρεται ο ενδεικτικός τύπος ενός υλικού μιας συσκευής ή ενός μηχανήματος, τονίζεται ρητά ότι η ακριβής έννοια του ενδεικτικού τύπου των διαφόρων υλικών δεν προϋποθέτει την προτίμηση του αναφερόμενου οίκου αλλά αναφέρεται σε υλικά τουλάχιστον παρεμφερή ή ισοδύναμα της ίδιας ποιότητας ή καλύτερης.</w:t>
      </w:r>
    </w:p>
    <w:p w14:paraId="71F0DABD" w14:textId="77777777" w:rsidR="00EF08F8" w:rsidRPr="00EC0E10" w:rsidRDefault="00EF08F8" w:rsidP="00CA7E3E">
      <w:pPr>
        <w:spacing w:before="0" w:after="0" w:line="312" w:lineRule="auto"/>
        <w:ind w:left="426" w:hanging="426"/>
        <w:rPr>
          <w:rFonts w:ascii="Book Antiqua" w:hAnsi="Book Antiqua" w:cs="Arial"/>
          <w:b/>
          <w:szCs w:val="22"/>
        </w:rPr>
      </w:pPr>
      <w:r w:rsidRPr="00EC0E10">
        <w:rPr>
          <w:rFonts w:ascii="Book Antiqua" w:hAnsi="Book Antiqua" w:cs="Arial"/>
          <w:b/>
          <w:szCs w:val="22"/>
        </w:rPr>
        <w:t xml:space="preserve">4 </w:t>
      </w:r>
      <w:r w:rsidRPr="00EC0E10">
        <w:rPr>
          <w:rFonts w:ascii="Book Antiqua" w:hAnsi="Book Antiqua" w:cs="Arial"/>
          <w:b/>
          <w:szCs w:val="22"/>
        </w:rPr>
        <w:tab/>
      </w:r>
      <w:r w:rsidRPr="00EC0E10">
        <w:rPr>
          <w:rFonts w:ascii="Book Antiqua" w:hAnsi="Book Antiqua" w:cs="Arial"/>
          <w:b/>
          <w:szCs w:val="22"/>
          <w:u w:val="single"/>
        </w:rPr>
        <w:t>Έλεγχος Προσκομιζόμενων Ειδών και Υλικών</w:t>
      </w:r>
    </w:p>
    <w:p w14:paraId="40047547"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 xml:space="preserve">4.1 </w:t>
      </w:r>
      <w:r w:rsidRPr="00EC0E10">
        <w:rPr>
          <w:rFonts w:ascii="Book Antiqua" w:hAnsi="Book Antiqua" w:cs="Arial"/>
          <w:szCs w:val="22"/>
        </w:rPr>
        <w:tab/>
        <w:t>Η Επίβλεψη έχει το δικαίωμα του ελέγχου κάθε υλικού που θα προσκομισθεί καθώς και το δικαίωμα εντολής για την άμεση απομάκρυνση από το εργοτάξιο κάθε υλικού ή είδους που προσκομίσθηκε από τον Ανάδοχο για ενσωμάτωση στο έργο και δεν πληροί τους συμβατικούς όρους που αναφέρονται στην ποιότητα και τα χαρακτηριστικά του.</w:t>
      </w:r>
    </w:p>
    <w:p w14:paraId="0613FEF0"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4.2   Ο Ανάδοχος είναι υποχρεωμένος στην παροχή των στοιχείων που ζητούνται για την προέλευση των υλικών, για να διαπιστωθεί η ποιότητα και τα χαρακτηριστικά τους, καθώς και την απομάκρυνσή τους από το εργοτάξιο μετά από εντολή της Επιβλέψεως, εάν αποδειχθεί ότι δεν είναι αυτά που ορίζονται συμβατικά.</w:t>
      </w:r>
    </w:p>
    <w:p w14:paraId="4827DE02" w14:textId="6A07F2AF"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 xml:space="preserve">4.3 </w:t>
      </w:r>
      <w:r w:rsidRPr="00EC0E10">
        <w:rPr>
          <w:rFonts w:ascii="Book Antiqua" w:hAnsi="Book Antiqua" w:cs="Arial"/>
          <w:szCs w:val="22"/>
        </w:rPr>
        <w:tab/>
        <w:t>Για τα όλα τα υλικά (</w:t>
      </w:r>
      <w:r w:rsidR="00D11925">
        <w:rPr>
          <w:rFonts w:ascii="Book Antiqua" w:hAnsi="Book Antiqua" w:cs="Arial"/>
          <w:szCs w:val="22"/>
        </w:rPr>
        <w:t>προβολείς</w:t>
      </w:r>
      <w:r w:rsidRPr="00EC0E10">
        <w:rPr>
          <w:rFonts w:ascii="Book Antiqua" w:hAnsi="Book Antiqua" w:cs="Arial"/>
          <w:szCs w:val="22"/>
        </w:rPr>
        <w:t xml:space="preserve">, ιστοί φωτισμού, </w:t>
      </w:r>
      <w:r w:rsidR="00D11925">
        <w:rPr>
          <w:rFonts w:ascii="Book Antiqua" w:hAnsi="Book Antiqua" w:cs="Arial"/>
          <w:szCs w:val="22"/>
        </w:rPr>
        <w:t>σκάλα με προστατευτικά στεφάνια, εξέδρα επίβλεψης - συντήρησης</w:t>
      </w:r>
      <w:r w:rsidRPr="00EC0E10">
        <w:rPr>
          <w:rFonts w:ascii="Book Antiqua" w:hAnsi="Book Antiqua" w:cs="Arial"/>
          <w:szCs w:val="22"/>
        </w:rPr>
        <w:t>, καλώδια, σωλήνες και κλπ</w:t>
      </w:r>
      <w:r w:rsidR="00351359">
        <w:rPr>
          <w:rFonts w:ascii="Book Antiqua" w:hAnsi="Book Antiqua" w:cs="Arial"/>
          <w:szCs w:val="22"/>
        </w:rPr>
        <w:t>.</w:t>
      </w:r>
      <w:r w:rsidRPr="00EC0E10">
        <w:rPr>
          <w:rFonts w:ascii="Book Antiqua" w:hAnsi="Book Antiqua" w:cs="Arial"/>
          <w:szCs w:val="22"/>
        </w:rPr>
        <w:t xml:space="preserve"> συσκευές), που θα προμηθεύσει ο Ανάδοχος, καθορίζεται ότι αυτός είναι υποχρεωμένος πριν από την παραγγελία τους, να υποβάλει για έγκριση: </w:t>
      </w:r>
    </w:p>
    <w:p w14:paraId="3C7CBBA2" w14:textId="77777777" w:rsidR="00EF08F8" w:rsidRPr="00EC0E10" w:rsidRDefault="00EF08F8" w:rsidP="00D11925">
      <w:pPr>
        <w:spacing w:before="0" w:after="0" w:line="312" w:lineRule="auto"/>
        <w:ind w:left="851" w:hanging="1"/>
        <w:rPr>
          <w:rFonts w:ascii="Book Antiqua" w:hAnsi="Book Antiqua" w:cs="Arial"/>
          <w:szCs w:val="22"/>
        </w:rPr>
      </w:pPr>
      <w:r w:rsidRPr="00EC0E10">
        <w:rPr>
          <w:rFonts w:ascii="Book Antiqua" w:hAnsi="Book Antiqua" w:cs="Arial"/>
          <w:szCs w:val="22"/>
        </w:rPr>
        <w:t xml:space="preserve"> Κατάσταση που θα περιλαμβάνει όλα τα υπό παραγγελία υλικά που ενσωματώνονται στο έργο </w:t>
      </w:r>
      <w:r w:rsidR="00D11925" w:rsidRPr="00EC0E10">
        <w:rPr>
          <w:rFonts w:ascii="Book Antiqua" w:hAnsi="Book Antiqua" w:cs="Arial"/>
          <w:szCs w:val="22"/>
        </w:rPr>
        <w:t>(</w:t>
      </w:r>
      <w:r w:rsidR="00D11925">
        <w:rPr>
          <w:rFonts w:ascii="Book Antiqua" w:hAnsi="Book Antiqua" w:cs="Arial"/>
          <w:szCs w:val="22"/>
        </w:rPr>
        <w:t>προβολείς</w:t>
      </w:r>
      <w:r w:rsidR="00D11925" w:rsidRPr="00EC0E10">
        <w:rPr>
          <w:rFonts w:ascii="Book Antiqua" w:hAnsi="Book Antiqua" w:cs="Arial"/>
          <w:szCs w:val="22"/>
        </w:rPr>
        <w:t xml:space="preserve">, ιστοί φωτισμού, </w:t>
      </w:r>
      <w:r w:rsidR="00D11925">
        <w:rPr>
          <w:rFonts w:ascii="Book Antiqua" w:hAnsi="Book Antiqua" w:cs="Arial"/>
          <w:szCs w:val="22"/>
        </w:rPr>
        <w:t>σκάλα με προστατευτικά στεφάνια, εξέδρα επίβλεψης - συντήρησης</w:t>
      </w:r>
      <w:r w:rsidR="00D11925" w:rsidRPr="00EC0E10">
        <w:rPr>
          <w:rFonts w:ascii="Book Antiqua" w:hAnsi="Book Antiqua" w:cs="Arial"/>
          <w:szCs w:val="22"/>
        </w:rPr>
        <w:t xml:space="preserve">, καλώδια, σωλήνες και </w:t>
      </w:r>
      <w:r w:rsidR="00D11925">
        <w:rPr>
          <w:rFonts w:ascii="Book Antiqua" w:hAnsi="Book Antiqua" w:cs="Arial"/>
          <w:szCs w:val="22"/>
        </w:rPr>
        <w:t>λοιπά υλικά και είδη</w:t>
      </w:r>
      <w:r w:rsidR="00D11925" w:rsidRPr="00EC0E10">
        <w:rPr>
          <w:rFonts w:ascii="Book Antiqua" w:hAnsi="Book Antiqua" w:cs="Arial"/>
          <w:szCs w:val="22"/>
        </w:rPr>
        <w:t>)</w:t>
      </w:r>
      <w:r w:rsidRPr="00EC0E10">
        <w:rPr>
          <w:rFonts w:ascii="Book Antiqua" w:hAnsi="Book Antiqua" w:cs="Arial"/>
          <w:szCs w:val="22"/>
        </w:rPr>
        <w:t xml:space="preserve">, που θα συνοδεύεται από τα αντίστοιχα εικονογραφημένα έντυπα, </w:t>
      </w:r>
      <w:r w:rsidRPr="00EC0E10">
        <w:rPr>
          <w:rFonts w:ascii="Book Antiqua" w:hAnsi="Book Antiqua" w:cs="Arial"/>
          <w:szCs w:val="22"/>
          <w:lang w:val="en-US"/>
        </w:rPr>
        <w:t>prospectus</w:t>
      </w:r>
      <w:r w:rsidRPr="00EC0E10">
        <w:rPr>
          <w:rFonts w:ascii="Book Antiqua" w:hAnsi="Book Antiqua" w:cs="Arial"/>
          <w:szCs w:val="22"/>
        </w:rPr>
        <w:t>, διαγράμματα λειτουργίας, αποδόσεις και λοιπά στοιχεία του κατασκευαστή, σε τρόπο ώστε να αποδεικνύεται ‘κατ’ αρχήν’ ότι τα υπό παραγγελία είδη είναι σύμφωνα με τα προβλεπόμενα από τα συμβατικά στοιχεία.</w:t>
      </w:r>
    </w:p>
    <w:p w14:paraId="18370594"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4.4 Τα παραπάνω στοιχεία και σχέδια ο Ανάδοχος θα τα υποβάλει για έγκριση στην Επίβλεψη έγκαιρα.</w:t>
      </w:r>
    </w:p>
    <w:p w14:paraId="11DDBC6F"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4.5 Η Επίβλεψη αφού ελέγξει το σύμφωνο των τεχνικών χαρακτηριστικών των ειδών που υποβλήθηκαν προς τα συμβατικά τοιαύτα, θα επιστρέψει στον Ανάδοχο, μία εγκεκριμένη σειρά από τα στοιχεία που υποβλήθηκαν με βάση την οποία θα μπορεί πια ο τελευταίος να προβεί στην παραγγελία των ειδών που εγκρίθηκαν.</w:t>
      </w:r>
    </w:p>
    <w:p w14:paraId="0292B49C"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4.6 Η έγκριση με αυτό τον τρόπο (‘κατ’ ένδειξη’) των υπό παραγγελία ειδών από την Επίβλεψη, που προβλέπεται μόνο για να προληφθεί αρχική παρερμηνεία των συμβατικών όρων, με κανένα τρόπο δεν απαλλάσσει τον Ανάδοχο από την υποχρέωσή του όπως τα είδη που θα προσκομισθούν για εγκατάσταση να πληρούν τους συμβατικούς όρους (πράγμα που θα αποδειχθεί κατά τις δοκιμές και τις μετρήσεις πριν την παραλαβή των εγκαταστάσεων).</w:t>
      </w:r>
    </w:p>
    <w:p w14:paraId="512786AF"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4.7 Το απαιτούμενο χρονικό διάστημα για την προέγκριση των υπό παραγγελία ειδών σύμφωνα με τα παραπάνω, καθώς και κάθε τυχόν καθυστέρηση του Αναδόχου κατά την υποβολή των σχετικών στοιχείων ή που τυχόν προκύψει από την εσφαλμένη εκλογή ειδών από τον Ανάδοχο ή απόρριψη υποβαλλομένων για έγκριση υπό παραγγελία ειδών και επανυποβολή νέων απ’ αυτόν, καμία απολύτως επιρροή δεν έχει στη συμβατική προθεσμία αποπερατώσεως του έργου. Τούτο γιατί το διάστημα αυτό θεωρείται ότι συμπεριλαμβάνεται στην προθεσμία εκτελέσεως του έργου, οι δε τυχόν πρόσθετες καθυστερήσεις που αποδίδονται σε αμέλεια ή παρερμηνεία του Ανάδοχου, δεν λαμβάνονται υπόψη για τη μεταβολή συμβατικής προθεσμίας.</w:t>
      </w:r>
    </w:p>
    <w:p w14:paraId="7466C263" w14:textId="77777777" w:rsidR="00EF08F8" w:rsidRPr="00EC0E10" w:rsidRDefault="00EF08F8" w:rsidP="00CA7E3E">
      <w:pPr>
        <w:spacing w:before="0" w:after="0" w:line="312" w:lineRule="auto"/>
        <w:ind w:left="851" w:hanging="426"/>
        <w:rPr>
          <w:rFonts w:ascii="Book Antiqua" w:hAnsi="Book Antiqua" w:cs="Arial"/>
          <w:szCs w:val="22"/>
        </w:rPr>
      </w:pPr>
      <w:r w:rsidRPr="00EC0E10">
        <w:rPr>
          <w:rFonts w:ascii="Book Antiqua" w:hAnsi="Book Antiqua" w:cs="Arial"/>
          <w:szCs w:val="22"/>
        </w:rPr>
        <w:t>4.8 Η αποθήκευση των υλικών θα γίνεται επιμελώς και σύμφωνα με τις οδηγ</w:t>
      </w:r>
      <w:r w:rsidR="00D11925">
        <w:rPr>
          <w:rFonts w:ascii="Book Antiqua" w:hAnsi="Book Antiqua" w:cs="Arial"/>
          <w:szCs w:val="22"/>
        </w:rPr>
        <w:t>ίες του προμηθευτή</w:t>
      </w:r>
      <w:r w:rsidRPr="00EC0E10">
        <w:rPr>
          <w:rFonts w:ascii="Book Antiqua" w:hAnsi="Book Antiqua" w:cs="Arial"/>
          <w:szCs w:val="22"/>
        </w:rPr>
        <w:t xml:space="preserve"> σε χώρους που θα τηρούν τις απαιτήσεις του οίκου κατασκευής σε περιβαλλοντικές συνθήκες (θερμοκρασία, περιεκτικότητα του αέρα σε υγρασία, σκόνη, προστασία από ηλιακή ακτινοβολία, κλπ) καθώς και σε ασφάλεια κλοπής ή δολιοφθοράς.</w:t>
      </w:r>
    </w:p>
    <w:p w14:paraId="253C4681" w14:textId="77777777" w:rsidR="00B91571" w:rsidRDefault="00B91571" w:rsidP="00CA7E3E">
      <w:pPr>
        <w:pStyle w:val="1"/>
        <w:numPr>
          <w:ilvl w:val="0"/>
          <w:numId w:val="0"/>
        </w:numPr>
        <w:spacing w:before="0" w:after="0" w:line="312" w:lineRule="auto"/>
        <w:ind w:left="283"/>
        <w:rPr>
          <w:rFonts w:ascii="Book Antiqua" w:hAnsi="Book Antiqua"/>
          <w:caps/>
          <w:color w:val="auto"/>
          <w:sz w:val="22"/>
          <w:szCs w:val="22"/>
        </w:rPr>
      </w:pPr>
      <w:bookmarkStart w:id="35" w:name="_Toc32066033"/>
      <w:bookmarkStart w:id="36" w:name="_Toc504566942"/>
    </w:p>
    <w:p w14:paraId="14698421" w14:textId="77777777" w:rsidR="00EF08F8" w:rsidRPr="00EB0F67" w:rsidRDefault="00EB0F67" w:rsidP="00EB0F67">
      <w:pPr>
        <w:pStyle w:val="2"/>
      </w:pPr>
      <w:bookmarkStart w:id="37" w:name="_Toc504994684"/>
      <w:bookmarkStart w:id="38" w:name="_Toc505240079"/>
      <w:r w:rsidRPr="00EB0F67">
        <w:rPr>
          <w:u w:val="none"/>
        </w:rPr>
        <w:t xml:space="preserve">5.    </w:t>
      </w:r>
      <w:r>
        <w:rPr>
          <w:u w:val="none"/>
        </w:rPr>
        <w:t xml:space="preserve">  </w:t>
      </w:r>
      <w:r w:rsidRPr="00EB0F67">
        <w:rPr>
          <w:rFonts w:ascii="Book Antiqua" w:hAnsi="Book Antiqua"/>
          <w:sz w:val="22"/>
          <w:szCs w:val="22"/>
          <w:u w:val="none"/>
        </w:rPr>
        <w:t xml:space="preserve"> </w:t>
      </w:r>
      <w:r w:rsidR="00EF08F8" w:rsidRPr="00EB0F67">
        <w:rPr>
          <w:rFonts w:ascii="Book Antiqua" w:hAnsi="Book Antiqua"/>
          <w:sz w:val="22"/>
          <w:szCs w:val="22"/>
        </w:rPr>
        <w:t>Δ</w:t>
      </w:r>
      <w:bookmarkEnd w:id="35"/>
      <w:r w:rsidR="00EF08F8" w:rsidRPr="00EB0F67">
        <w:rPr>
          <w:rFonts w:ascii="Book Antiqua" w:hAnsi="Book Antiqua"/>
          <w:sz w:val="22"/>
          <w:szCs w:val="22"/>
        </w:rPr>
        <w:t xml:space="preserve">οκιμές </w:t>
      </w:r>
      <w:bookmarkEnd w:id="36"/>
      <w:bookmarkEnd w:id="37"/>
      <w:bookmarkEnd w:id="38"/>
      <w:r w:rsidRPr="00EB0F67">
        <w:rPr>
          <w:rFonts w:ascii="Book Antiqua" w:hAnsi="Book Antiqua"/>
          <w:sz w:val="22"/>
          <w:szCs w:val="22"/>
        </w:rPr>
        <w:t>εγκατάστασης φωτισμού</w:t>
      </w:r>
      <w:r w:rsidR="00EF08F8" w:rsidRPr="00EB0F67">
        <w:rPr>
          <w:rFonts w:ascii="Book Antiqua" w:hAnsi="Book Antiqua"/>
          <w:sz w:val="22"/>
          <w:szCs w:val="22"/>
        </w:rPr>
        <w:t xml:space="preserve"> </w:t>
      </w:r>
    </w:p>
    <w:p w14:paraId="2EFEA17C" w14:textId="77777777" w:rsidR="00EF08F8" w:rsidRPr="00EC0E10" w:rsidRDefault="00EB0F67" w:rsidP="00CA7E3E">
      <w:pPr>
        <w:pStyle w:val="numbered1"/>
        <w:tabs>
          <w:tab w:val="clear" w:pos="567"/>
        </w:tabs>
        <w:spacing w:before="0" w:line="312" w:lineRule="auto"/>
        <w:ind w:left="1134"/>
        <w:rPr>
          <w:rFonts w:ascii="Book Antiqua" w:hAnsi="Book Antiqua" w:cs="Arial"/>
          <w:sz w:val="22"/>
          <w:szCs w:val="22"/>
        </w:rPr>
      </w:pPr>
      <w:r>
        <w:rPr>
          <w:rFonts w:ascii="Book Antiqua" w:hAnsi="Book Antiqua" w:cs="Arial"/>
          <w:sz w:val="22"/>
          <w:szCs w:val="22"/>
        </w:rPr>
        <w:t>5</w:t>
      </w:r>
      <w:r w:rsidR="00EF08F8" w:rsidRPr="00EC0E10">
        <w:rPr>
          <w:rFonts w:ascii="Book Antiqua" w:hAnsi="Book Antiqua" w:cs="Arial"/>
          <w:sz w:val="22"/>
          <w:szCs w:val="22"/>
        </w:rPr>
        <w:t>.1.1</w:t>
      </w:r>
      <w:r w:rsidR="00EF08F8" w:rsidRPr="00EC0E10">
        <w:rPr>
          <w:rFonts w:ascii="Book Antiqua" w:hAnsi="Book Antiqua" w:cs="Arial"/>
          <w:sz w:val="22"/>
          <w:szCs w:val="22"/>
        </w:rPr>
        <w:tab/>
        <w:t xml:space="preserve">Για τις δοκιμές ισχύουν τα οριζόμενα </w:t>
      </w:r>
      <w:r w:rsidR="00EF08F8" w:rsidRPr="009971FB">
        <w:rPr>
          <w:rFonts w:ascii="Book Antiqua" w:hAnsi="Book Antiqua" w:cs="Arial"/>
          <w:sz w:val="22"/>
          <w:szCs w:val="22"/>
        </w:rPr>
        <w:t xml:space="preserve">στο Άρθρο </w:t>
      </w:r>
      <w:r w:rsidR="007A3984" w:rsidRPr="009971FB">
        <w:rPr>
          <w:rFonts w:ascii="Book Antiqua" w:hAnsi="Book Antiqua" w:cs="Arial"/>
          <w:sz w:val="22"/>
          <w:szCs w:val="22"/>
        </w:rPr>
        <w:t>159</w:t>
      </w:r>
      <w:r w:rsidR="00EF08F8" w:rsidRPr="009971FB">
        <w:rPr>
          <w:rFonts w:ascii="Book Antiqua" w:hAnsi="Book Antiqua" w:cs="Arial"/>
          <w:sz w:val="22"/>
          <w:szCs w:val="22"/>
        </w:rPr>
        <w:t xml:space="preserve"> του </w:t>
      </w:r>
      <w:r w:rsidR="005F5D92" w:rsidRPr="009971FB">
        <w:rPr>
          <w:rFonts w:ascii="Book Antiqua" w:hAnsi="Book Antiqua" w:cs="Arial"/>
          <w:sz w:val="22"/>
          <w:szCs w:val="22"/>
        </w:rPr>
        <w:t>Ν.4412/2016</w:t>
      </w:r>
      <w:r w:rsidR="00EF08F8" w:rsidRPr="009971FB">
        <w:rPr>
          <w:rFonts w:ascii="Book Antiqua" w:hAnsi="Book Antiqua" w:cs="Arial"/>
          <w:sz w:val="22"/>
          <w:szCs w:val="22"/>
        </w:rPr>
        <w:t>.</w:t>
      </w:r>
      <w:r w:rsidR="00EF08F8" w:rsidRPr="00087DF0">
        <w:rPr>
          <w:rFonts w:ascii="Book Antiqua" w:hAnsi="Book Antiqua" w:cs="Arial"/>
          <w:color w:val="FF0000"/>
          <w:sz w:val="22"/>
          <w:szCs w:val="22"/>
        </w:rPr>
        <w:t xml:space="preserve"> </w:t>
      </w:r>
      <w:r w:rsidR="00EF08F8" w:rsidRPr="00EC0E10">
        <w:rPr>
          <w:rFonts w:ascii="Book Antiqua" w:hAnsi="Book Antiqua" w:cs="Arial"/>
          <w:sz w:val="22"/>
          <w:szCs w:val="22"/>
        </w:rPr>
        <w:t>Ο Ανάδοχος υποχρεούται στην εκτέλεση των κάθε φύσης δοκιμών και μετρήσεων παραλαβής κατά την περάτωση του έργου ή τμημάτων του, αφού υποβάλει όλα τα απαιτούμενα δικαιολογητικά και παραδοτέα που ορίζονται στα συμβατικά τεύχη ή που θα ζητηθούν συμπληρωματικά από την Υπηρεσία κατά τη σύμβαση.</w:t>
      </w:r>
    </w:p>
    <w:p w14:paraId="7985CE10" w14:textId="77777777" w:rsidR="00EF08F8" w:rsidRPr="00EC0E10" w:rsidRDefault="00EB0F67" w:rsidP="00CA7E3E">
      <w:pPr>
        <w:pStyle w:val="numbered1"/>
        <w:tabs>
          <w:tab w:val="clear" w:pos="567"/>
        </w:tabs>
        <w:spacing w:before="0" w:line="312" w:lineRule="auto"/>
        <w:ind w:left="1134"/>
        <w:rPr>
          <w:rFonts w:ascii="Book Antiqua" w:hAnsi="Book Antiqua" w:cs="Arial"/>
          <w:sz w:val="22"/>
          <w:szCs w:val="22"/>
        </w:rPr>
      </w:pPr>
      <w:r>
        <w:rPr>
          <w:rFonts w:ascii="Book Antiqua" w:hAnsi="Book Antiqua" w:cs="Arial"/>
          <w:sz w:val="22"/>
          <w:szCs w:val="22"/>
        </w:rPr>
        <w:t>5</w:t>
      </w:r>
      <w:r w:rsidR="00EF08F8" w:rsidRPr="00EC0E10">
        <w:rPr>
          <w:rFonts w:ascii="Book Antiqua" w:hAnsi="Book Antiqua" w:cs="Arial"/>
          <w:sz w:val="22"/>
          <w:szCs w:val="22"/>
        </w:rPr>
        <w:t>.1.2 Ο Ανάδοχος υποχρεούται να παράσχει κάθε υλικό, συσκευή, εξοπλισμό, όργανο, συνδρομή, συμβατικό ή άλλο τεύχος ή πληροφορία, ηλεκτρικό ρεύμα, καύσιμα, αναλώσιμα, καθώς και το κατάλληλο εργατοτεχνικό και επιστημονικό προσωπικό που απαιτείται κατά την απόλυτη κρίση της Υπηρεσίας για την αποδοτική εκτέλεση των δοκιμών που προδιαγράφονται στα συμβατικά τεύχη.</w:t>
      </w:r>
    </w:p>
    <w:p w14:paraId="1D3F289C" w14:textId="77777777" w:rsidR="00EF08F8" w:rsidRPr="00EC0E10" w:rsidRDefault="00EB0F67" w:rsidP="00CA7E3E">
      <w:pPr>
        <w:pStyle w:val="numbered1"/>
        <w:tabs>
          <w:tab w:val="clear" w:pos="567"/>
        </w:tabs>
        <w:spacing w:before="0" w:line="312" w:lineRule="auto"/>
        <w:ind w:left="1134"/>
        <w:rPr>
          <w:rFonts w:ascii="Book Antiqua" w:hAnsi="Book Antiqua" w:cs="Arial"/>
          <w:sz w:val="22"/>
          <w:szCs w:val="22"/>
        </w:rPr>
      </w:pPr>
      <w:r>
        <w:rPr>
          <w:rFonts w:ascii="Book Antiqua" w:hAnsi="Book Antiqua" w:cs="Arial"/>
          <w:sz w:val="22"/>
          <w:szCs w:val="22"/>
        </w:rPr>
        <w:t>5.1.3</w:t>
      </w:r>
      <w:r w:rsidR="00EF08F8" w:rsidRPr="00EC0E10">
        <w:rPr>
          <w:rFonts w:ascii="Book Antiqua" w:hAnsi="Book Antiqua" w:cs="Arial"/>
          <w:sz w:val="22"/>
          <w:szCs w:val="22"/>
        </w:rPr>
        <w:t xml:space="preserve"> Με την επιτυχή ολοκλήρωση των ανωτέρω δοκιμών του περατωθέντος έργου ή τμημάτων του, ο Ανάδοχος υποχρεούται να υποβάλει στην Υπηρεσία τα αποτελέσματα των υπόψη δοκιμών.</w:t>
      </w:r>
    </w:p>
    <w:p w14:paraId="1B05B89F" w14:textId="77777777" w:rsidR="00EF08F8" w:rsidRPr="00EC0E10" w:rsidRDefault="00EB0F67" w:rsidP="00EB0F67">
      <w:pPr>
        <w:spacing w:before="0" w:after="0" w:line="312" w:lineRule="auto"/>
        <w:ind w:left="1134" w:hanging="567"/>
        <w:rPr>
          <w:rFonts w:ascii="Book Antiqua" w:hAnsi="Book Antiqua" w:cs="Arial"/>
          <w:szCs w:val="22"/>
        </w:rPr>
      </w:pPr>
      <w:r>
        <w:rPr>
          <w:rFonts w:ascii="Book Antiqua" w:hAnsi="Book Antiqua" w:cs="Arial"/>
          <w:szCs w:val="22"/>
        </w:rPr>
        <w:t>5</w:t>
      </w:r>
      <w:r w:rsidR="00EF08F8" w:rsidRPr="00EC0E10">
        <w:rPr>
          <w:rFonts w:ascii="Book Antiqua" w:hAnsi="Book Antiqua" w:cs="Arial"/>
          <w:szCs w:val="22"/>
        </w:rPr>
        <w:t>.1.</w:t>
      </w:r>
      <w:r>
        <w:rPr>
          <w:rFonts w:ascii="Book Antiqua" w:hAnsi="Book Antiqua" w:cs="Arial"/>
          <w:szCs w:val="22"/>
        </w:rPr>
        <w:t>4</w:t>
      </w:r>
      <w:r w:rsidR="00EF08F8" w:rsidRPr="00EC0E10">
        <w:rPr>
          <w:rFonts w:ascii="Book Antiqua" w:hAnsi="Book Antiqua" w:cs="Arial"/>
          <w:szCs w:val="22"/>
        </w:rPr>
        <w:t xml:space="preserve"> Η βεβαίωση περάτωσης εργασιών θα υποβληθεί μετά την διενέργεια των τελικών δοκιμών </w:t>
      </w:r>
      <w:r>
        <w:rPr>
          <w:rFonts w:ascii="Book Antiqua" w:hAnsi="Book Antiqua" w:cs="Arial"/>
          <w:szCs w:val="22"/>
        </w:rPr>
        <w:t>της εγκατάστασης φωτισμού που θα γίνει</w:t>
      </w:r>
      <w:bookmarkStart w:id="39" w:name="_Toc32066035"/>
      <w:r>
        <w:rPr>
          <w:rFonts w:ascii="Book Antiqua" w:hAnsi="Book Antiqua" w:cs="Arial"/>
          <w:szCs w:val="22"/>
        </w:rPr>
        <w:t xml:space="preserve"> παρουσία της επίβλεψης.</w:t>
      </w:r>
      <w:r w:rsidR="00EF08F8" w:rsidRPr="00EC0E10">
        <w:rPr>
          <w:rFonts w:ascii="Book Antiqua" w:hAnsi="Book Antiqua" w:cs="Arial"/>
          <w:szCs w:val="22"/>
        </w:rPr>
        <w:t xml:space="preserve">  </w:t>
      </w:r>
      <w:bookmarkEnd w:id="39"/>
    </w:p>
    <w:p w14:paraId="45887E55" w14:textId="77777777" w:rsidR="00EF08F8" w:rsidRPr="00EC0E10" w:rsidRDefault="00EF08F8" w:rsidP="00EB0F67">
      <w:pPr>
        <w:pStyle w:val="para-1"/>
        <w:tabs>
          <w:tab w:val="clear" w:pos="1021"/>
          <w:tab w:val="clear" w:pos="1588"/>
        </w:tabs>
        <w:spacing w:line="312" w:lineRule="auto"/>
        <w:ind w:left="1134" w:hanging="425"/>
        <w:rPr>
          <w:rFonts w:ascii="Book Antiqua" w:hAnsi="Book Antiqua"/>
          <w:szCs w:val="22"/>
        </w:rPr>
      </w:pPr>
      <w:r w:rsidRPr="00EC0E10">
        <w:rPr>
          <w:rFonts w:ascii="Book Antiqua" w:hAnsi="Book Antiqua"/>
          <w:b/>
          <w:szCs w:val="22"/>
        </w:rPr>
        <w:tab/>
      </w:r>
    </w:p>
    <w:p w14:paraId="2063632A" w14:textId="77777777" w:rsidR="00EF08F8" w:rsidRPr="00EC0E10" w:rsidRDefault="00EB0F67" w:rsidP="00CA7E3E">
      <w:pPr>
        <w:pStyle w:val="para-1"/>
        <w:tabs>
          <w:tab w:val="clear" w:pos="1021"/>
          <w:tab w:val="clear" w:pos="1588"/>
        </w:tabs>
        <w:spacing w:line="312" w:lineRule="auto"/>
        <w:ind w:left="851" w:hanging="426"/>
        <w:rPr>
          <w:rFonts w:ascii="Book Antiqua" w:hAnsi="Book Antiqua"/>
          <w:b/>
          <w:szCs w:val="22"/>
        </w:rPr>
      </w:pPr>
      <w:r>
        <w:rPr>
          <w:rFonts w:ascii="Book Antiqua" w:hAnsi="Book Antiqua"/>
          <w:b/>
          <w:szCs w:val="22"/>
        </w:rPr>
        <w:t xml:space="preserve">6.  </w:t>
      </w:r>
      <w:r w:rsidR="00EF08F8" w:rsidRPr="00EC0E10">
        <w:rPr>
          <w:rFonts w:ascii="Book Antiqua" w:hAnsi="Book Antiqua"/>
          <w:b/>
          <w:szCs w:val="22"/>
        </w:rPr>
        <w:t xml:space="preserve">  </w:t>
      </w:r>
      <w:r w:rsidR="00EF08F8" w:rsidRPr="00EB0F67">
        <w:rPr>
          <w:rFonts w:ascii="Book Antiqua" w:hAnsi="Book Antiqua"/>
          <w:b/>
          <w:szCs w:val="22"/>
          <w:u w:val="single"/>
        </w:rPr>
        <w:t>Δαπάνες Συντήρησης.</w:t>
      </w:r>
    </w:p>
    <w:p w14:paraId="1FE00565" w14:textId="77777777" w:rsidR="00EF08F8" w:rsidRPr="00EC0E10" w:rsidRDefault="00EF08F8" w:rsidP="00CA7E3E">
      <w:pPr>
        <w:pStyle w:val="para-1"/>
        <w:tabs>
          <w:tab w:val="clear" w:pos="1021"/>
          <w:tab w:val="clear" w:pos="1588"/>
        </w:tabs>
        <w:spacing w:line="312" w:lineRule="auto"/>
        <w:ind w:left="851" w:hanging="426"/>
        <w:rPr>
          <w:rFonts w:ascii="Book Antiqua" w:hAnsi="Book Antiqua"/>
          <w:b/>
          <w:szCs w:val="22"/>
        </w:rPr>
      </w:pPr>
      <w:r w:rsidRPr="00EC0E10">
        <w:rPr>
          <w:rFonts w:ascii="Book Antiqua" w:hAnsi="Book Antiqua"/>
          <w:szCs w:val="22"/>
        </w:rPr>
        <w:tab/>
        <w:t>Κατά τον χρόνο εγγύησης ο ανάδοχος είναι υποχρεωμένος  να συντηρεί χωρίς ιδιαίτερη αμοιβή  τις εγκαταστάσεις. Οι παραπάνω δαπάνες συντήρησης περιλαμβάνονται ανοιγμένες στο τιμολόγιο προσφοράς του.</w:t>
      </w:r>
    </w:p>
    <w:p w14:paraId="703BC3F0" w14:textId="77777777" w:rsidR="00EF08F8" w:rsidRPr="00EC0E10" w:rsidRDefault="00EF08F8" w:rsidP="00CA7E3E">
      <w:pPr>
        <w:pStyle w:val="a9"/>
        <w:spacing w:before="0" w:after="0" w:line="312" w:lineRule="auto"/>
        <w:ind w:left="851" w:hanging="426"/>
        <w:rPr>
          <w:rFonts w:ascii="Book Antiqua" w:hAnsi="Book Antiqua" w:cs="Arial"/>
          <w:szCs w:val="22"/>
        </w:rPr>
      </w:pPr>
      <w:r w:rsidRPr="00EC0E10">
        <w:rPr>
          <w:rFonts w:ascii="Book Antiqua" w:hAnsi="Book Antiqua" w:cs="Arial"/>
          <w:szCs w:val="22"/>
        </w:rPr>
        <w:tab/>
        <w:t xml:space="preserve">Ο Ανάδοχος θα πρέπει να αποκαθιστά τις βλάβες που εμπίπτουν στις υποχρεώσεις εγγύησης/συντήρησης που θα παρουσιασθούν σε όλη την διάρκεια του 24ωρου. </w:t>
      </w:r>
    </w:p>
    <w:p w14:paraId="3FD8BCA2" w14:textId="77777777" w:rsidR="00EF08F8" w:rsidRPr="00EB0F67" w:rsidRDefault="00EF08F8" w:rsidP="00CA7E3E">
      <w:pPr>
        <w:pStyle w:val="a9"/>
        <w:spacing w:before="0" w:after="0" w:line="312" w:lineRule="auto"/>
        <w:ind w:left="426" w:hanging="426"/>
        <w:rPr>
          <w:rFonts w:ascii="Book Antiqua" w:hAnsi="Book Antiqua" w:cs="Arial"/>
          <w:szCs w:val="22"/>
          <w:u w:val="single"/>
        </w:rPr>
      </w:pPr>
      <w:r w:rsidRPr="00EC0E10">
        <w:rPr>
          <w:rFonts w:ascii="Book Antiqua" w:hAnsi="Book Antiqua" w:cs="Arial"/>
          <w:szCs w:val="22"/>
        </w:rPr>
        <w:tab/>
      </w:r>
      <w:r w:rsidRPr="00EB0F67">
        <w:rPr>
          <w:rFonts w:ascii="Book Antiqua" w:hAnsi="Book Antiqua" w:cs="Arial"/>
          <w:szCs w:val="22"/>
          <w:u w:val="single"/>
        </w:rPr>
        <w:t xml:space="preserve">Χρόνος αποκατάστασης: μέσα σε </w:t>
      </w:r>
      <w:r w:rsidR="00720246">
        <w:rPr>
          <w:rFonts w:ascii="Book Antiqua" w:hAnsi="Book Antiqua" w:cs="Arial"/>
          <w:szCs w:val="22"/>
          <w:u w:val="single"/>
        </w:rPr>
        <w:t>7 ημέρες</w:t>
      </w:r>
      <w:r w:rsidRPr="00EB0F67">
        <w:rPr>
          <w:rFonts w:ascii="Book Antiqua" w:hAnsi="Book Antiqua" w:cs="Arial"/>
          <w:szCs w:val="22"/>
          <w:u w:val="single"/>
        </w:rPr>
        <w:t xml:space="preserve"> από την ανακοίνωση  του προβλήματος.</w:t>
      </w:r>
    </w:p>
    <w:p w14:paraId="78C962CC" w14:textId="77777777" w:rsidR="00EF08F8" w:rsidRPr="00EC0E10" w:rsidRDefault="00EF08F8" w:rsidP="00CA7E3E">
      <w:pPr>
        <w:pStyle w:val="para-1"/>
        <w:tabs>
          <w:tab w:val="clear" w:pos="1021"/>
          <w:tab w:val="clear" w:pos="1588"/>
        </w:tabs>
        <w:spacing w:line="312" w:lineRule="auto"/>
        <w:ind w:left="426" w:hanging="426"/>
        <w:rPr>
          <w:rFonts w:ascii="Book Antiqua" w:hAnsi="Book Antiqua"/>
          <w:szCs w:val="22"/>
        </w:rPr>
      </w:pPr>
      <w:r w:rsidRPr="00EC0E10">
        <w:rPr>
          <w:rFonts w:ascii="Book Antiqua" w:hAnsi="Book Antiqua"/>
          <w:spacing w:val="0"/>
          <w:szCs w:val="22"/>
        </w:rPr>
        <w:tab/>
      </w:r>
    </w:p>
    <w:p w14:paraId="60E0250B" w14:textId="77777777" w:rsidR="007A38CC" w:rsidRPr="00EC0E10" w:rsidRDefault="007A38CC" w:rsidP="0096586C">
      <w:pPr>
        <w:pStyle w:val="ac"/>
        <w:spacing w:line="312" w:lineRule="auto"/>
        <w:ind w:left="0"/>
        <w:jc w:val="both"/>
        <w:rPr>
          <w:rFonts w:ascii="Book Antiqua" w:hAnsi="Book Antiqua" w:cs="Arial"/>
          <w:szCs w:val="22"/>
          <w:lang w:val="el-GR"/>
        </w:rPr>
      </w:pPr>
    </w:p>
    <w:p w14:paraId="11F9F76F" w14:textId="77777777" w:rsidR="008334AD" w:rsidRPr="00EC0E10" w:rsidRDefault="008334AD" w:rsidP="00FD1D07">
      <w:pPr>
        <w:pStyle w:val="1"/>
        <w:tabs>
          <w:tab w:val="clear" w:pos="0"/>
          <w:tab w:val="num" w:pos="-16018"/>
        </w:tabs>
        <w:spacing w:before="0" w:after="0" w:line="300" w:lineRule="auto"/>
        <w:ind w:left="1134" w:hanging="1134"/>
        <w:rPr>
          <w:rFonts w:ascii="Book Antiqua" w:hAnsi="Book Antiqua"/>
          <w:color w:val="auto"/>
          <w:sz w:val="22"/>
          <w:szCs w:val="22"/>
        </w:rPr>
      </w:pPr>
      <w:bookmarkStart w:id="40" w:name="_Toc476124030"/>
      <w:bookmarkStart w:id="41" w:name="_Toc505240083"/>
      <w:r w:rsidRPr="00EC0E10">
        <w:rPr>
          <w:rFonts w:ascii="Book Antiqua" w:hAnsi="Book Antiqua"/>
          <w:color w:val="auto"/>
          <w:sz w:val="22"/>
          <w:szCs w:val="22"/>
        </w:rPr>
        <w:t>Προθεσμία Αποπερ</w:t>
      </w:r>
      <w:r w:rsidR="00EA58DE" w:rsidRPr="00EC0E10">
        <w:rPr>
          <w:rFonts w:ascii="Book Antiqua" w:hAnsi="Book Antiqua"/>
          <w:color w:val="auto"/>
          <w:sz w:val="22"/>
          <w:szCs w:val="22"/>
        </w:rPr>
        <w:t>άτωση</w:t>
      </w:r>
      <w:r w:rsidRPr="00EC0E10">
        <w:rPr>
          <w:rFonts w:ascii="Book Antiqua" w:hAnsi="Book Antiqua"/>
          <w:color w:val="auto"/>
          <w:sz w:val="22"/>
          <w:szCs w:val="22"/>
        </w:rPr>
        <w:t>ς- Χρονοδιάγραμμα- Ενδεικτικές/Αποκλειστικές Τμηματικές Προθεσμίες- Αναλυτικό Πρόγραμμα- Ημερολόγιο - Πρόοδος των εργασιών - Ποινικές ρήτρες</w:t>
      </w:r>
      <w:bookmarkEnd w:id="40"/>
      <w:bookmarkEnd w:id="41"/>
    </w:p>
    <w:p w14:paraId="3D960809" w14:textId="77777777"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Εφαρμόζονται τα αναφερόμενα στα άρθρα 145, 146 &amp; 147 του ν. 4412/2016.</w:t>
      </w:r>
    </w:p>
    <w:p w14:paraId="3FBF0947" w14:textId="7D31CB88" w:rsidR="007609F2" w:rsidRDefault="008334AD" w:rsidP="00FD1D07">
      <w:pPr>
        <w:spacing w:before="0" w:after="0" w:line="300" w:lineRule="auto"/>
        <w:rPr>
          <w:rFonts w:ascii="Book Antiqua" w:hAnsi="Book Antiqua" w:cs="Arial"/>
          <w:b/>
          <w:szCs w:val="22"/>
        </w:rPr>
      </w:pPr>
      <w:r w:rsidRPr="00EC0E10">
        <w:rPr>
          <w:rFonts w:ascii="Book Antiqua" w:hAnsi="Book Antiqua" w:cs="Arial"/>
          <w:szCs w:val="22"/>
        </w:rPr>
        <w:t xml:space="preserve">Η ολική προθεσμία αποπερατώσεως του έργου ορίζεται σε </w:t>
      </w:r>
      <w:r w:rsidR="007609F2">
        <w:rPr>
          <w:rFonts w:ascii="Book Antiqua" w:hAnsi="Book Antiqua" w:cs="Arial"/>
          <w:b/>
          <w:szCs w:val="22"/>
        </w:rPr>
        <w:t>τρείς</w:t>
      </w:r>
      <w:r w:rsidR="00E806E5" w:rsidRPr="00EC0E10">
        <w:rPr>
          <w:rFonts w:ascii="Book Antiqua" w:hAnsi="Book Antiqua" w:cs="Arial"/>
          <w:b/>
          <w:szCs w:val="22"/>
        </w:rPr>
        <w:t xml:space="preserve"> (</w:t>
      </w:r>
      <w:r w:rsidR="007609F2">
        <w:rPr>
          <w:rFonts w:ascii="Book Antiqua" w:hAnsi="Book Antiqua" w:cs="Arial"/>
          <w:b/>
          <w:szCs w:val="22"/>
        </w:rPr>
        <w:t>3)</w:t>
      </w:r>
      <w:r w:rsidR="002A097F">
        <w:rPr>
          <w:rFonts w:ascii="Book Antiqua" w:hAnsi="Book Antiqua" w:cs="Arial"/>
          <w:b/>
          <w:szCs w:val="22"/>
        </w:rPr>
        <w:t xml:space="preserve"> </w:t>
      </w:r>
      <w:r w:rsidR="007609F2">
        <w:rPr>
          <w:rFonts w:ascii="Book Antiqua" w:hAnsi="Book Antiqua" w:cs="Arial"/>
          <w:b/>
          <w:szCs w:val="22"/>
        </w:rPr>
        <w:t>μήνες.</w:t>
      </w:r>
    </w:p>
    <w:p w14:paraId="1ED3B1A0" w14:textId="77777777" w:rsidR="007609F2" w:rsidRPr="007609F2" w:rsidRDefault="008334AD" w:rsidP="007609F2">
      <w:pPr>
        <w:pStyle w:val="-HTML"/>
        <w:spacing w:line="276" w:lineRule="auto"/>
        <w:jc w:val="both"/>
        <w:rPr>
          <w:rFonts w:ascii="Book Antiqua" w:hAnsi="Book Antiqua"/>
          <w:color w:val="000000"/>
          <w:sz w:val="22"/>
          <w:szCs w:val="22"/>
        </w:rPr>
      </w:pPr>
      <w:r w:rsidRPr="007609F2">
        <w:rPr>
          <w:rFonts w:ascii="Book Antiqua" w:hAnsi="Book Antiqua" w:cs="Arial"/>
          <w:sz w:val="22"/>
          <w:szCs w:val="22"/>
        </w:rPr>
        <w:t xml:space="preserve">Ο </w:t>
      </w:r>
      <w:r w:rsidR="0000248F" w:rsidRPr="007609F2">
        <w:rPr>
          <w:rFonts w:ascii="Book Antiqua" w:hAnsi="Book Antiqua" w:cs="Arial"/>
          <w:sz w:val="22"/>
          <w:szCs w:val="22"/>
        </w:rPr>
        <w:t>Ανάδοχος</w:t>
      </w:r>
      <w:r w:rsidRPr="007609F2">
        <w:rPr>
          <w:rFonts w:ascii="Book Antiqua" w:hAnsi="Book Antiqua" w:cs="Arial"/>
          <w:sz w:val="22"/>
          <w:szCs w:val="22"/>
        </w:rPr>
        <w:t xml:space="preserve"> μέσα σε δέκα πέντε μέρες από την υπογραφή της Σύμβασης πρέπει να υποβάλλει στην Επιβλέπουσα Υπηρεσία για έγκριση αναλυτικό πρόγραμμα, σύμφωνα με τα άρθρα 145 και 147 του Ν.4412/2016 στο οποίο θα φαίνεται η σειρά εκτέλεσης των έργων. </w:t>
      </w:r>
      <w:r w:rsidR="007609F2" w:rsidRPr="007609F2">
        <w:rPr>
          <w:rFonts w:ascii="Book Antiqua" w:hAnsi="Book Antiqua"/>
          <w:color w:val="000000"/>
          <w:sz w:val="22"/>
          <w:szCs w:val="22"/>
        </w:rPr>
        <w:t xml:space="preserve"> Το χρονοδιάγραμμα αναλύει ανά ημερολογιακό τρίμηνο τις εργασίες που προβλέπεται να εκτελεσθούν. Το χρονοδιάγραμμα συντάσσεται με τη μορφή τετραγωνικού πίνακα που περιλαμβάνει την πιο πάνω χρονική ανάλυση των ποσοτήτων ανά εργασία ή ομάδα εργασιών και συνοδεύεται από γραμμικό διάγραμμα και σχετική έκθεση. </w:t>
      </w:r>
      <w:r w:rsidR="007609F2">
        <w:rPr>
          <w:rFonts w:ascii="Book Antiqua" w:hAnsi="Book Antiqua"/>
          <w:color w:val="000000"/>
          <w:sz w:val="22"/>
          <w:szCs w:val="22"/>
        </w:rPr>
        <w:t xml:space="preserve">Εναλλακτικά, το χρονοδιάγραμμα μπορεί να συνταχθεί </w:t>
      </w:r>
      <w:r w:rsidR="007609F2" w:rsidRPr="007609F2">
        <w:rPr>
          <w:rFonts w:ascii="Book Antiqua" w:hAnsi="Book Antiqua"/>
          <w:color w:val="000000"/>
          <w:sz w:val="22"/>
          <w:szCs w:val="22"/>
        </w:rPr>
        <w:t>με τη μέθοδο της δικτυωτής ανάλυσης</w:t>
      </w:r>
      <w:r w:rsidR="007609F2">
        <w:rPr>
          <w:rFonts w:ascii="Book Antiqua" w:hAnsi="Book Antiqua"/>
          <w:color w:val="000000"/>
          <w:sz w:val="22"/>
          <w:szCs w:val="22"/>
        </w:rPr>
        <w:t>.</w:t>
      </w:r>
    </w:p>
    <w:p w14:paraId="3A520FE2" w14:textId="77777777" w:rsidR="00E26FEB"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 xml:space="preserve">Το πρόγραμμα αυτό πρέπει να επιστραφεί στον εργολάβο εγκεκριμένο ή τροποποιημένο μερικά ή ολικά, μέσα σε δεκαπέντε (15) μέρες από την υποβολή του. </w:t>
      </w:r>
    </w:p>
    <w:p w14:paraId="793812E3" w14:textId="77777777"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 xml:space="preserve">Στην περίπτωση που θα περάσει η δεκαπενθήμερη προθεσμία από την εγκατάσταση του </w:t>
      </w:r>
      <w:r w:rsidR="007D4217" w:rsidRPr="00EC0E10">
        <w:rPr>
          <w:rFonts w:ascii="Book Antiqua" w:hAnsi="Book Antiqua" w:cs="Arial"/>
          <w:szCs w:val="22"/>
        </w:rPr>
        <w:t>Αναδόχου</w:t>
      </w:r>
      <w:r w:rsidRPr="00EC0E10">
        <w:rPr>
          <w:rFonts w:ascii="Book Antiqua" w:hAnsi="Book Antiqua" w:cs="Arial"/>
          <w:szCs w:val="22"/>
        </w:rPr>
        <w:t>, χωρίς αυτός να υποβάλλει το παραπάνω αναλυτικό πρόγραμμα εφαρμόζονται τα αναφερόμενα στην παρ.2 του άρθρου 145 του Ν. 4412/2016.</w:t>
      </w:r>
    </w:p>
    <w:p w14:paraId="77397ABC" w14:textId="77777777"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Η έναρξη των εργασιών του έργου εκ μέρους του αναδόχου δεν μπορεί να καθυστερήσει πέρα των 30 ημερών από την υπογραφή της σύμβασης.</w:t>
      </w:r>
    </w:p>
    <w:p w14:paraId="73266A44" w14:textId="77777777"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χρησιμοποιεί κάθε φορά επαρκή συνεργεία τεχνικών και εργατών και μηχανικά μέσα κατασκευής ή να εργασθεί υπερωριακά και τις Κυριακές και γιορτές και να καταρτίζει νυκτερινά συνεργεία, χωρίς να έχει δικαίωμα για το λόγο αυτό σε πρόσθετη αποζημίωση, αν αυτό κριθεί απαραίτητο για την εξασφάλιση της εκτέλεσης των έργων σύμφωνα προς το παραπάνω πρόγραμμα προόδου τους. Η Επιβλέπουσα Υπηρεσία, αν κρίνει ότι ο ρυθμός προόδου των έργων δεν είναι ικανοποιητικός και σύμφωνος με το πρόγραμμα εργασιών, μπορεί να απαιτήσει από τον </w:t>
      </w:r>
      <w:r w:rsidR="00EA58DE" w:rsidRPr="00EC0E10">
        <w:rPr>
          <w:rFonts w:ascii="Book Antiqua" w:hAnsi="Book Antiqua" w:cs="Arial"/>
          <w:szCs w:val="22"/>
        </w:rPr>
        <w:t>Ανάδοχ</w:t>
      </w:r>
      <w:r w:rsidRPr="00EC0E10">
        <w:rPr>
          <w:rFonts w:ascii="Book Antiqua" w:hAnsi="Book Antiqua" w:cs="Arial"/>
          <w:szCs w:val="22"/>
        </w:rPr>
        <w:t xml:space="preserve">ο να αυξήσει τον αριθμό των συνεργείων του, τις υπερωρίες τις εργάσιμες μέρες και τον αριθμό των μηχανημάτων και γενικά να πάρει όλα τα μέτρα που επιβάλλονται για την επιτάχυνση της προόδου των έργων. 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συμμορφώνεται προς τις σχετικές εντολές της Επιβλέπουσας Υπηρεσίας, χωρίς πρόσθετη αποζημίωση.</w:t>
      </w:r>
    </w:p>
    <w:p w14:paraId="23C7A92B" w14:textId="5D2D0BFB"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 xml:space="preserve">Η μη συμμόρφωση του </w:t>
      </w:r>
      <w:r w:rsidR="007D4217" w:rsidRPr="00EC0E10">
        <w:rPr>
          <w:rFonts w:ascii="Book Antiqua" w:hAnsi="Book Antiqua" w:cs="Arial"/>
          <w:szCs w:val="22"/>
        </w:rPr>
        <w:t>Αναδόχου</w:t>
      </w:r>
      <w:r w:rsidRPr="00EC0E10">
        <w:rPr>
          <w:rFonts w:ascii="Book Antiqua" w:hAnsi="Book Antiqua" w:cs="Arial"/>
          <w:szCs w:val="22"/>
        </w:rPr>
        <w:t xml:space="preserve"> προς τις παραπάνω εντολές και η απο</w:t>
      </w:r>
      <w:r w:rsidR="002A097F">
        <w:rPr>
          <w:rFonts w:ascii="Book Antiqua" w:hAnsi="Book Antiqua" w:cs="Arial"/>
          <w:szCs w:val="22"/>
        </w:rPr>
        <w:t>δε</w:t>
      </w:r>
      <w:r w:rsidRPr="00EC0E10">
        <w:rPr>
          <w:rFonts w:ascii="Book Antiqua" w:hAnsi="Book Antiqua" w:cs="Arial"/>
          <w:szCs w:val="22"/>
        </w:rPr>
        <w:t xml:space="preserve">δειγμένα αδικαιολόγητη καθυστέρηση της εκτέλεσης των έργων κατά το παραπάνω πρόγραμμα, δίνει στον Εργοδότη το δικαίωμα να καταγγείλει τη σύμβαση και να στερήσει τον </w:t>
      </w:r>
      <w:r w:rsidR="00EA58DE" w:rsidRPr="00EC0E10">
        <w:rPr>
          <w:rFonts w:ascii="Book Antiqua" w:hAnsi="Book Antiqua" w:cs="Arial"/>
          <w:szCs w:val="22"/>
        </w:rPr>
        <w:t>Ανάδοχ</w:t>
      </w:r>
      <w:r w:rsidRPr="00EC0E10">
        <w:rPr>
          <w:rFonts w:ascii="Book Antiqua" w:hAnsi="Book Antiqua" w:cs="Arial"/>
          <w:szCs w:val="22"/>
        </w:rPr>
        <w:t xml:space="preserve">ο από το δικαίωμα συνέχισης του έργου, σε εφαρμογή των σχετικών διατάξεων του άρθρου 145 του Ν.4412/16. Η μη άσκηση των παραπάνω δικαιωμάτων του  Εργοδότη, δεν  απαλλάσσει  τον </w:t>
      </w:r>
      <w:r w:rsidR="00EA58DE" w:rsidRPr="00EC0E10">
        <w:rPr>
          <w:rFonts w:ascii="Book Antiqua" w:hAnsi="Book Antiqua" w:cs="Arial"/>
          <w:szCs w:val="22"/>
        </w:rPr>
        <w:t>Ανάδοχ</w:t>
      </w:r>
      <w:r w:rsidRPr="00EC0E10">
        <w:rPr>
          <w:rFonts w:ascii="Book Antiqua" w:hAnsi="Book Antiqua" w:cs="Arial"/>
          <w:szCs w:val="22"/>
        </w:rPr>
        <w:t>ο από οποιαδήποτε υποχρέωση που προκύπτει από τη σύμβαση.</w:t>
      </w:r>
    </w:p>
    <w:p w14:paraId="3DB190D7" w14:textId="77777777"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τηρεί λεπτομερές ημερολόγιο εργασιών και καιρικών συνθηκών, σύμφωνα με το άρθρο 146 του Ν.4412/2016. Το ημερολόγιο θα πρέπει να συμπληρώνεται καθημερινά και να αναγράφονται σε αυτό, με συνοπτικό τρόπο, ιδίως: </w:t>
      </w:r>
    </w:p>
    <w:p w14:paraId="600E671D"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 xml:space="preserve">α) </w:t>
      </w:r>
      <w:r w:rsidR="00E26FEB" w:rsidRPr="00EC0E10">
        <w:rPr>
          <w:rFonts w:ascii="Book Antiqua" w:hAnsi="Book Antiqua" w:cs="Arial"/>
          <w:szCs w:val="22"/>
        </w:rPr>
        <w:tab/>
      </w:r>
      <w:r w:rsidRPr="00EC0E10">
        <w:rPr>
          <w:rFonts w:ascii="Book Antiqua" w:hAnsi="Book Antiqua" w:cs="Arial"/>
          <w:szCs w:val="22"/>
        </w:rPr>
        <w:t>στοιχεία για τις καιρικές συνθήκες που επικρατούν κατά τη διάρκεια του εικοσιτετραώρου,</w:t>
      </w:r>
    </w:p>
    <w:p w14:paraId="2396A9AA"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 xml:space="preserve">β) </w:t>
      </w:r>
      <w:r w:rsidR="00E26FEB" w:rsidRPr="00EC0E10">
        <w:rPr>
          <w:rFonts w:ascii="Book Antiqua" w:hAnsi="Book Antiqua" w:cs="Arial"/>
          <w:szCs w:val="22"/>
        </w:rPr>
        <w:tab/>
      </w:r>
      <w:r w:rsidRPr="00EC0E10">
        <w:rPr>
          <w:rFonts w:ascii="Book Antiqua" w:hAnsi="Book Antiqua" w:cs="Arial"/>
          <w:szCs w:val="22"/>
        </w:rPr>
        <w:t>αριθμητικά στοιχεία για το απασχολούμενο προσωπικό κατά κατηγορίες, καθώς και το προσωπικό σε ημεραργία λόγω υπερημερίας του εργοδότη,</w:t>
      </w:r>
    </w:p>
    <w:p w14:paraId="65F7A856"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 xml:space="preserve">γ) </w:t>
      </w:r>
      <w:r w:rsidR="00E26FEB" w:rsidRPr="00EC0E10">
        <w:rPr>
          <w:rFonts w:ascii="Book Antiqua" w:hAnsi="Book Antiqua" w:cs="Arial"/>
          <w:szCs w:val="22"/>
        </w:rPr>
        <w:tab/>
      </w:r>
      <w:r w:rsidRPr="00EC0E10">
        <w:rPr>
          <w:rFonts w:ascii="Book Antiqua" w:hAnsi="Book Antiqua" w:cs="Arial"/>
          <w:szCs w:val="22"/>
        </w:rPr>
        <w:t>τα χρησιμοποιούμενα μηχανήματα, καθώς και τα μηχανήματα σε ημεραργία λόγω υπερημερίας του εργοδότη,</w:t>
      </w:r>
    </w:p>
    <w:p w14:paraId="6901D351"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 xml:space="preserve">δ) </w:t>
      </w:r>
      <w:r w:rsidR="00E26FEB" w:rsidRPr="00EC0E10">
        <w:rPr>
          <w:rFonts w:ascii="Book Antiqua" w:hAnsi="Book Antiqua" w:cs="Arial"/>
          <w:szCs w:val="22"/>
        </w:rPr>
        <w:tab/>
      </w:r>
      <w:r w:rsidRPr="00EC0E10">
        <w:rPr>
          <w:rFonts w:ascii="Book Antiqua" w:hAnsi="Book Antiqua" w:cs="Arial"/>
          <w:szCs w:val="22"/>
        </w:rPr>
        <w:t>θέση και περιγραφή των εργασιών. Αναφορά για τις εργασίες για τις οποίες δεν υπάρχει πρόοδος ή δεν εκτελούνται, αλλά και οι σχετικοί λόγοι,</w:t>
      </w:r>
    </w:p>
    <w:p w14:paraId="0614AFBC"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 xml:space="preserve">ε) </w:t>
      </w:r>
      <w:r w:rsidR="00E26FEB" w:rsidRPr="00EC0E10">
        <w:rPr>
          <w:rFonts w:ascii="Book Antiqua" w:hAnsi="Book Antiqua" w:cs="Arial"/>
          <w:szCs w:val="22"/>
        </w:rPr>
        <w:tab/>
      </w:r>
      <w:r w:rsidRPr="00EC0E10">
        <w:rPr>
          <w:rFonts w:ascii="Book Antiqua" w:hAnsi="Book Antiqua" w:cs="Arial"/>
          <w:szCs w:val="22"/>
        </w:rPr>
        <w:t>ώρα έναρξης και πέρατος κρίσιμων εργασιών εντός της ημέρας,</w:t>
      </w:r>
    </w:p>
    <w:p w14:paraId="62A66296"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στ)</w:t>
      </w:r>
      <w:r w:rsidR="00B26A1D" w:rsidRPr="00EC0E10">
        <w:rPr>
          <w:rFonts w:ascii="Book Antiqua" w:hAnsi="Book Antiqua" w:cs="Arial"/>
          <w:szCs w:val="22"/>
        </w:rPr>
        <w:t xml:space="preserve"> </w:t>
      </w:r>
      <w:r w:rsidR="00E26FEB" w:rsidRPr="00EC0E10">
        <w:rPr>
          <w:rFonts w:ascii="Book Antiqua" w:hAnsi="Book Antiqua" w:cs="Arial"/>
          <w:szCs w:val="22"/>
        </w:rPr>
        <w:tab/>
      </w:r>
      <w:r w:rsidRPr="00EC0E10">
        <w:rPr>
          <w:rFonts w:ascii="Book Antiqua" w:hAnsi="Book Antiqua" w:cs="Arial"/>
          <w:szCs w:val="22"/>
        </w:rPr>
        <w:t>αφίξεις και αναχωρήσεις κύριου εξοπλισμού,</w:t>
      </w:r>
    </w:p>
    <w:p w14:paraId="2421038A"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 xml:space="preserve">ζ) </w:t>
      </w:r>
      <w:r w:rsidR="00E26FEB" w:rsidRPr="00EC0E10">
        <w:rPr>
          <w:rFonts w:ascii="Book Antiqua" w:hAnsi="Book Antiqua" w:cs="Arial"/>
          <w:szCs w:val="22"/>
        </w:rPr>
        <w:tab/>
      </w:r>
      <w:r w:rsidRPr="00EC0E10">
        <w:rPr>
          <w:rFonts w:ascii="Book Antiqua" w:hAnsi="Book Antiqua" w:cs="Arial"/>
          <w:szCs w:val="22"/>
        </w:rPr>
        <w:t>συνθήκες κυκλοφοριακών ρυθμίσεων. Επίσης να καταγράφονται τροποποιήσεις ή προβλήματα με τις ρυθμίσεις και τον σχετικό εξοπλισμό,</w:t>
      </w:r>
    </w:p>
    <w:p w14:paraId="21917FF4"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 xml:space="preserve">η) </w:t>
      </w:r>
      <w:r w:rsidR="00E26FEB" w:rsidRPr="00EC0E10">
        <w:rPr>
          <w:rFonts w:ascii="Book Antiqua" w:hAnsi="Book Antiqua" w:cs="Arial"/>
          <w:szCs w:val="22"/>
        </w:rPr>
        <w:tab/>
      </w:r>
      <w:r w:rsidRPr="00EC0E10">
        <w:rPr>
          <w:rFonts w:ascii="Book Antiqua" w:hAnsi="Book Antiqua" w:cs="Arial"/>
          <w:szCs w:val="22"/>
        </w:rPr>
        <w:t>τα προσκομιζόμενα υλικά, οι εκτελούμενες εργασίες,</w:t>
      </w:r>
    </w:p>
    <w:p w14:paraId="65E67DAB"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θ)</w:t>
      </w:r>
      <w:r w:rsidR="00B26A1D" w:rsidRPr="00EC0E10">
        <w:rPr>
          <w:rFonts w:ascii="Book Antiqua" w:hAnsi="Book Antiqua" w:cs="Arial"/>
          <w:szCs w:val="22"/>
        </w:rPr>
        <w:t xml:space="preserve"> </w:t>
      </w:r>
      <w:r w:rsidR="00E26FEB" w:rsidRPr="00EC0E10">
        <w:rPr>
          <w:rFonts w:ascii="Book Antiqua" w:hAnsi="Book Antiqua" w:cs="Arial"/>
          <w:szCs w:val="22"/>
        </w:rPr>
        <w:tab/>
      </w:r>
      <w:r w:rsidRPr="00EC0E10">
        <w:rPr>
          <w:rFonts w:ascii="Book Antiqua" w:hAnsi="Book Antiqua" w:cs="Arial"/>
          <w:szCs w:val="22"/>
        </w:rPr>
        <w:t>οι  εργαστηριακές δοκιμές,</w:t>
      </w:r>
    </w:p>
    <w:p w14:paraId="566FF4A4" w14:textId="77777777" w:rsidR="00B26A1D" w:rsidRPr="00EC0E10" w:rsidRDefault="008334AD" w:rsidP="00FD1D07">
      <w:pPr>
        <w:spacing w:before="0" w:after="0" w:line="300" w:lineRule="auto"/>
        <w:ind w:left="426" w:hanging="414"/>
        <w:rPr>
          <w:rFonts w:ascii="Book Antiqua" w:hAnsi="Book Antiqua" w:cs="Arial"/>
          <w:szCs w:val="22"/>
        </w:rPr>
      </w:pPr>
      <w:r w:rsidRPr="00EC0E10">
        <w:rPr>
          <w:rFonts w:ascii="Book Antiqua" w:hAnsi="Book Antiqua" w:cs="Arial"/>
          <w:szCs w:val="22"/>
        </w:rPr>
        <w:t xml:space="preserve">ι) </w:t>
      </w:r>
      <w:r w:rsidR="00E26FEB" w:rsidRPr="00EC0E10">
        <w:rPr>
          <w:rFonts w:ascii="Book Antiqua" w:hAnsi="Book Antiqua" w:cs="Arial"/>
          <w:szCs w:val="22"/>
        </w:rPr>
        <w:tab/>
      </w:r>
      <w:r w:rsidRPr="00EC0E10">
        <w:rPr>
          <w:rFonts w:ascii="Book Antiqua" w:hAnsi="Book Antiqua" w:cs="Arial"/>
          <w:szCs w:val="22"/>
        </w:rPr>
        <w:t>καθυστερήσεις, δυσκολίες, ατυχήματα, ζημίες, μη συνήθεις συνθήκες που προκαλούν καθυστερήσεις, ο χρόνος προσωρινής αναστολής ή επανάληψης εργασιών</w:t>
      </w:r>
      <w:r w:rsidR="00B26A1D" w:rsidRPr="00EC0E10">
        <w:rPr>
          <w:rFonts w:ascii="Book Antiqua" w:hAnsi="Book Antiqua" w:cs="Arial"/>
          <w:szCs w:val="22"/>
        </w:rPr>
        <w:t>,</w:t>
      </w:r>
    </w:p>
    <w:p w14:paraId="20092A85" w14:textId="77777777" w:rsidR="00B26A1D" w:rsidRPr="00EC0E10" w:rsidRDefault="008334AD" w:rsidP="00FD1D07">
      <w:pPr>
        <w:spacing w:before="0" w:after="0" w:line="300" w:lineRule="auto"/>
        <w:ind w:left="851" w:hanging="414"/>
        <w:rPr>
          <w:rFonts w:ascii="Book Antiqua" w:hAnsi="Book Antiqua" w:cs="Arial"/>
          <w:szCs w:val="22"/>
        </w:rPr>
      </w:pPr>
      <w:r w:rsidRPr="00EC0E10">
        <w:rPr>
          <w:rFonts w:ascii="Book Antiqua" w:hAnsi="Book Antiqua" w:cs="Arial"/>
          <w:szCs w:val="22"/>
        </w:rPr>
        <w:t xml:space="preserve">αα) </w:t>
      </w:r>
      <w:r w:rsidR="00E26FEB" w:rsidRPr="00EC0E10">
        <w:rPr>
          <w:rFonts w:ascii="Book Antiqua" w:hAnsi="Book Antiqua" w:cs="Arial"/>
          <w:szCs w:val="22"/>
        </w:rPr>
        <w:tab/>
      </w:r>
      <w:r w:rsidRPr="00EC0E10">
        <w:rPr>
          <w:rFonts w:ascii="Book Antiqua" w:hAnsi="Book Antiqua" w:cs="Arial"/>
          <w:szCs w:val="22"/>
        </w:rPr>
        <w:t>οι  εντολές και παρατηρήσεις των οργάνων επίβλεψης,</w:t>
      </w:r>
    </w:p>
    <w:p w14:paraId="1AB0FC39" w14:textId="77777777" w:rsidR="00B26A1D" w:rsidRPr="00EC0E10" w:rsidRDefault="008334AD" w:rsidP="00FD1D07">
      <w:pPr>
        <w:spacing w:before="0" w:after="0" w:line="300" w:lineRule="auto"/>
        <w:ind w:left="851" w:hanging="414"/>
        <w:rPr>
          <w:rFonts w:ascii="Book Antiqua" w:hAnsi="Book Antiqua" w:cs="Arial"/>
          <w:szCs w:val="22"/>
        </w:rPr>
      </w:pPr>
      <w:r w:rsidRPr="00EC0E10">
        <w:rPr>
          <w:rFonts w:ascii="Book Antiqua" w:hAnsi="Book Antiqua" w:cs="Arial"/>
          <w:szCs w:val="22"/>
        </w:rPr>
        <w:t xml:space="preserve">ββ) </w:t>
      </w:r>
      <w:r w:rsidR="00E26FEB" w:rsidRPr="00EC0E10">
        <w:rPr>
          <w:rFonts w:ascii="Book Antiqua" w:hAnsi="Book Antiqua" w:cs="Arial"/>
          <w:szCs w:val="22"/>
        </w:rPr>
        <w:tab/>
      </w:r>
      <w:r w:rsidRPr="00EC0E10">
        <w:rPr>
          <w:rFonts w:ascii="Book Antiqua" w:hAnsi="Book Antiqua" w:cs="Arial"/>
          <w:szCs w:val="22"/>
        </w:rPr>
        <w:t>έκτακτα περιστατικά και</w:t>
      </w:r>
    </w:p>
    <w:p w14:paraId="12C8CA43" w14:textId="77777777" w:rsidR="00B26A1D" w:rsidRPr="00EC0E10" w:rsidRDefault="008334AD" w:rsidP="00FD1D07">
      <w:pPr>
        <w:spacing w:before="0" w:after="0" w:line="300" w:lineRule="auto"/>
        <w:ind w:left="851" w:hanging="414"/>
        <w:rPr>
          <w:rFonts w:ascii="Book Antiqua" w:hAnsi="Book Antiqua" w:cs="Arial"/>
          <w:szCs w:val="22"/>
        </w:rPr>
      </w:pPr>
      <w:r w:rsidRPr="00EC0E10">
        <w:rPr>
          <w:rFonts w:ascii="Book Antiqua" w:hAnsi="Book Antiqua" w:cs="Arial"/>
          <w:szCs w:val="22"/>
        </w:rPr>
        <w:t xml:space="preserve">γγ) </w:t>
      </w:r>
      <w:r w:rsidR="00E26FEB" w:rsidRPr="00EC0E10">
        <w:rPr>
          <w:rFonts w:ascii="Book Antiqua" w:hAnsi="Book Antiqua" w:cs="Arial"/>
          <w:szCs w:val="22"/>
        </w:rPr>
        <w:tab/>
      </w:r>
      <w:r w:rsidRPr="00EC0E10">
        <w:rPr>
          <w:rFonts w:ascii="Book Antiqua" w:hAnsi="Book Antiqua" w:cs="Arial"/>
          <w:szCs w:val="22"/>
        </w:rPr>
        <w:t>σημαντικές επισκέψεις ή επικοινωνίες με το Δημόσιο ή τοπικές αρχές ή παρόδιους ιδιοκτήτες,</w:t>
      </w:r>
    </w:p>
    <w:p w14:paraId="3C041E9E" w14:textId="77777777" w:rsidR="008334AD" w:rsidRPr="00EC0E10" w:rsidRDefault="008334AD" w:rsidP="00FD1D07">
      <w:pPr>
        <w:spacing w:before="0" w:after="0" w:line="300" w:lineRule="auto"/>
        <w:ind w:left="851" w:hanging="414"/>
        <w:rPr>
          <w:rFonts w:ascii="Book Antiqua" w:hAnsi="Book Antiqua" w:cs="Arial"/>
          <w:szCs w:val="22"/>
        </w:rPr>
      </w:pPr>
      <w:r w:rsidRPr="00EC0E10">
        <w:rPr>
          <w:rFonts w:ascii="Book Antiqua" w:hAnsi="Book Antiqua" w:cs="Arial"/>
          <w:szCs w:val="22"/>
        </w:rPr>
        <w:t xml:space="preserve">δδ) </w:t>
      </w:r>
      <w:r w:rsidR="00E26FEB" w:rsidRPr="00EC0E10">
        <w:rPr>
          <w:rFonts w:ascii="Book Antiqua" w:hAnsi="Book Antiqua" w:cs="Arial"/>
          <w:szCs w:val="22"/>
        </w:rPr>
        <w:tab/>
      </w:r>
      <w:r w:rsidRPr="00EC0E10">
        <w:rPr>
          <w:rFonts w:ascii="Book Antiqua" w:hAnsi="Book Antiqua" w:cs="Arial"/>
          <w:szCs w:val="22"/>
        </w:rPr>
        <w:t>κάθε άλλο σχετικό με το έργο σημαντικό πληροφοριακό στοιχείο.</w:t>
      </w:r>
    </w:p>
    <w:p w14:paraId="051768AC" w14:textId="77777777"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 xml:space="preserve">Το ημερολόγιο τηρείται με μέριμνα του </w:t>
      </w:r>
      <w:r w:rsidR="007D4217" w:rsidRPr="00EC0E10">
        <w:rPr>
          <w:rFonts w:ascii="Book Antiqua" w:hAnsi="Book Antiqua" w:cs="Arial"/>
          <w:szCs w:val="22"/>
        </w:rPr>
        <w:t>Αναδόχου</w:t>
      </w:r>
      <w:r w:rsidRPr="00EC0E10">
        <w:rPr>
          <w:rFonts w:ascii="Book Antiqua" w:hAnsi="Book Antiqua" w:cs="Arial"/>
          <w:szCs w:val="22"/>
        </w:rPr>
        <w:t xml:space="preserve">, υπογράφεται από τον εκπρόσωπό του και από εντεταλμένο όργανο της επίβλεψης. Το ένα (αποκοπτόμενο) φύλλο περιέρχεται στη Επιβλέπουσα Υπηρεσία εντός επτά (7) ημερών, με μέριμνα του εντεταλμένου οργάνου της επίβλεψης. </w:t>
      </w:r>
    </w:p>
    <w:p w14:paraId="6E1736B8" w14:textId="77777777"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 xml:space="preserve">Η Επιβλέπουσα Υπηρεσία μπορεί πάντα να ορίσει την εγγραφή στο ημερολόγιο συμπληρωματικών πληροφοριών ή άλλων στοιχείων που προσιδιάζουν στο συγκεκριμένο έργο ή να ζητήσει από τον εργολάβο την τήρηση και άλλων στατιστικών στοιχείων. Εφόσον κριθεί αναγκαίο, είναι δυνατό να ζητηθεί από τη Επιβλέπουσα Υπηρεσία να καταγράφονται γεγονότα ή καταστάσεις με σκαριφήματα, φωτογραφίες, καταγραφές με video ή άλλες μεθόδους καταγραφής οπτικών μέσων. </w:t>
      </w:r>
    </w:p>
    <w:p w14:paraId="0B9B1F71" w14:textId="77777777" w:rsidR="008334AD" w:rsidRPr="00EC0E10" w:rsidRDefault="008334AD" w:rsidP="00FD1D07">
      <w:pPr>
        <w:spacing w:before="0" w:after="0" w:line="300" w:lineRule="auto"/>
        <w:rPr>
          <w:rFonts w:ascii="Book Antiqua" w:hAnsi="Book Antiqua" w:cs="Arial"/>
          <w:szCs w:val="22"/>
        </w:rPr>
      </w:pPr>
      <w:r w:rsidRPr="00EC0E10">
        <w:rPr>
          <w:rFonts w:ascii="Book Antiqua" w:hAnsi="Book Antiqua" w:cs="Arial"/>
          <w:szCs w:val="22"/>
        </w:rPr>
        <w:t xml:space="preserve">Σε εφαρμογή των σχετικών διατάξεων του άρθρου 146 του Ν.4412/16  σε περίπτωση παράλειψης της υποχρέωσης του αναδόχου για καθημερινή τήρηση ημερολογίου, επιβάλλεται ειδική ποινική ρήτρα του ποσού των </w:t>
      </w:r>
      <w:r w:rsidRPr="00EC0E10">
        <w:rPr>
          <w:rFonts w:ascii="Book Antiqua" w:hAnsi="Book Antiqua" w:cs="Arial"/>
          <w:b/>
          <w:szCs w:val="22"/>
        </w:rPr>
        <w:t>#</w:t>
      </w:r>
      <w:r w:rsidR="00E26FEB" w:rsidRPr="00EC0E10">
        <w:rPr>
          <w:rFonts w:ascii="Book Antiqua" w:hAnsi="Book Antiqua" w:cs="Arial"/>
          <w:b/>
          <w:szCs w:val="22"/>
        </w:rPr>
        <w:t xml:space="preserve"> </w:t>
      </w:r>
      <w:r w:rsidR="00CC7780">
        <w:rPr>
          <w:rFonts w:ascii="Book Antiqua" w:hAnsi="Book Antiqua" w:cs="Arial"/>
          <w:b/>
          <w:szCs w:val="22"/>
        </w:rPr>
        <w:t>εκατό</w:t>
      </w:r>
      <w:r w:rsidR="00E26FEB" w:rsidRPr="00EC0E10">
        <w:rPr>
          <w:rFonts w:ascii="Book Antiqua" w:hAnsi="Book Antiqua" w:cs="Arial"/>
          <w:b/>
          <w:szCs w:val="22"/>
        </w:rPr>
        <w:t xml:space="preserve"> </w:t>
      </w:r>
      <w:r w:rsidRPr="00EC0E10">
        <w:rPr>
          <w:rFonts w:ascii="Book Antiqua" w:hAnsi="Book Antiqua" w:cs="Arial"/>
          <w:b/>
          <w:szCs w:val="22"/>
        </w:rPr>
        <w:t>(</w:t>
      </w:r>
      <w:r w:rsidR="00CC7780">
        <w:rPr>
          <w:rFonts w:ascii="Book Antiqua" w:hAnsi="Book Antiqua" w:cs="Arial"/>
          <w:b/>
          <w:szCs w:val="22"/>
        </w:rPr>
        <w:t>1</w:t>
      </w:r>
      <w:r w:rsidR="00E26FEB" w:rsidRPr="00EC0E10">
        <w:rPr>
          <w:rFonts w:ascii="Book Antiqua" w:hAnsi="Book Antiqua" w:cs="Arial"/>
          <w:b/>
          <w:szCs w:val="22"/>
        </w:rPr>
        <w:t>00,00</w:t>
      </w:r>
      <w:r w:rsidRPr="00EC0E10">
        <w:rPr>
          <w:rFonts w:ascii="Book Antiqua" w:hAnsi="Book Antiqua" w:cs="Arial"/>
          <w:b/>
          <w:szCs w:val="22"/>
        </w:rPr>
        <w:t>) ευρώ</w:t>
      </w:r>
      <w:r w:rsidR="00E26FEB" w:rsidRPr="00EC0E10">
        <w:rPr>
          <w:rFonts w:ascii="Book Antiqua" w:hAnsi="Book Antiqua" w:cs="Arial"/>
          <w:b/>
          <w:szCs w:val="22"/>
        </w:rPr>
        <w:t xml:space="preserve"> </w:t>
      </w:r>
      <w:r w:rsidRPr="00EC0E10">
        <w:rPr>
          <w:rFonts w:ascii="Book Antiqua" w:hAnsi="Book Antiqua" w:cs="Arial"/>
          <w:b/>
          <w:szCs w:val="22"/>
        </w:rPr>
        <w:t>#</w:t>
      </w:r>
      <w:r w:rsidRPr="00EC0E10">
        <w:rPr>
          <w:rFonts w:ascii="Book Antiqua" w:hAnsi="Book Antiqua" w:cs="Arial"/>
          <w:szCs w:val="22"/>
        </w:rPr>
        <w:t xml:space="preserve"> για κάθε ημέρα παράλειψης.</w:t>
      </w:r>
      <w:r w:rsidRPr="00EC0E10">
        <w:rPr>
          <w:rFonts w:ascii="Book Antiqua" w:hAnsi="Book Antiqua" w:cs="Arial"/>
          <w:i/>
          <w:szCs w:val="22"/>
        </w:rPr>
        <w:t xml:space="preserve"> </w:t>
      </w:r>
    </w:p>
    <w:p w14:paraId="5911E96C" w14:textId="77777777" w:rsidR="008334AD" w:rsidRPr="00EC0E10" w:rsidRDefault="008334AD" w:rsidP="000B3EC5">
      <w:pPr>
        <w:autoSpaceDE w:val="0"/>
        <w:autoSpaceDN w:val="0"/>
        <w:adjustRightInd w:val="0"/>
        <w:spacing w:before="0" w:after="0" w:line="300"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θα συντάσσει διάγραμμα που θα δείχνει την συντελούμενη πρόοδο των εργασιών στο τέλος κάθε μήνα και αντίστοιχο οικονομικό διάγραμμα εκταμίευσης και θα παραδίνει στην Επιβλέπουσα Υπηρεσία </w:t>
      </w:r>
      <w:r w:rsidR="000B3EC5" w:rsidRPr="00EC0E10">
        <w:rPr>
          <w:rFonts w:ascii="Book Antiqua" w:hAnsi="Book Antiqua" w:cs="Arial"/>
          <w:szCs w:val="22"/>
        </w:rPr>
        <w:t>σε 4 (τέσσερα</w:t>
      </w:r>
      <w:r w:rsidRPr="00EC0E10">
        <w:rPr>
          <w:rFonts w:ascii="Book Antiqua" w:hAnsi="Book Antiqua" w:cs="Arial"/>
          <w:szCs w:val="22"/>
        </w:rPr>
        <w:t xml:space="preserve"> αντίγραφα, για να ελέγχεται άμεσα η εφαρμογή του συμβατικού αναλυτικού προγράμματος (ποσοτικού και οικονομικού).</w:t>
      </w:r>
    </w:p>
    <w:p w14:paraId="1F34B6FE" w14:textId="77777777" w:rsidR="001B6AC7" w:rsidRPr="001B6AC7" w:rsidRDefault="001B6AC7" w:rsidP="001B6AC7">
      <w:pPr>
        <w:pStyle w:val="-HTML"/>
        <w:spacing w:line="276" w:lineRule="auto"/>
        <w:jc w:val="both"/>
        <w:rPr>
          <w:rFonts w:ascii="Book Antiqua" w:hAnsi="Book Antiqua"/>
          <w:color w:val="000000"/>
          <w:sz w:val="22"/>
          <w:szCs w:val="22"/>
        </w:rPr>
      </w:pPr>
      <w:r>
        <w:rPr>
          <w:rFonts w:ascii="Book Antiqua" w:hAnsi="Book Antiqua" w:cs="Arial"/>
          <w:sz w:val="22"/>
          <w:szCs w:val="22"/>
        </w:rPr>
        <w:t xml:space="preserve">  </w:t>
      </w:r>
      <w:r w:rsidR="008334AD" w:rsidRPr="001B6AC7">
        <w:rPr>
          <w:rFonts w:ascii="Book Antiqua" w:hAnsi="Book Antiqua" w:cs="Arial"/>
          <w:sz w:val="22"/>
          <w:szCs w:val="22"/>
        </w:rPr>
        <w:t xml:space="preserve">Για την παράβαση των προθεσμιών του έργου, εφαρμόζονται οι διατάξεις του άρθρου 148 του Ν.4412/16. </w:t>
      </w:r>
      <w:r w:rsidRPr="001B6AC7">
        <w:rPr>
          <w:rFonts w:ascii="Book Antiqua" w:hAnsi="Book Antiqua"/>
          <w:color w:val="000000"/>
          <w:sz w:val="22"/>
          <w:szCs w:val="22"/>
        </w:rPr>
        <w:t> Η ποινική ρήτρα που επιβάλλεται στον ανάδοχο για κάθε ημέρα υπέρβασης της εγκεκριμένης προθεσμίας ορίζεται σε δεκαπέντε τοις εκατό (15%) της μέσης ημερήσιας αξίας του έργου και επιβάλλεται για αριθμό ημερών ίσο με το είκοσι τοις εκατό (20%) της προβλεπόμενης από τη σύμβαση αρχικής συνολικής προθεσμίας. Για τις επόμενες ημέρες μέχρι ακόμα δεκαπέντε τοις εκατό (15%) της αρχικής συνολικής προθεσμίας, η ποινική ρήτρα για κάθε ημέρα ορίζεται σε είκοσι τοις εκατό (20%) της μέσης ημερήσιας αξίας του έργου.</w:t>
      </w:r>
    </w:p>
    <w:p w14:paraId="445CF12F" w14:textId="77777777" w:rsidR="000B3EC5" w:rsidRPr="00EC0E10" w:rsidRDefault="000B3EC5" w:rsidP="001B6AC7">
      <w:pPr>
        <w:autoSpaceDE w:val="0"/>
        <w:autoSpaceDN w:val="0"/>
        <w:adjustRightInd w:val="0"/>
        <w:spacing w:before="0" w:after="0" w:line="300" w:lineRule="auto"/>
        <w:ind w:left="0"/>
        <w:rPr>
          <w:rFonts w:asciiTheme="minorHAnsi" w:hAnsiTheme="minorHAnsi" w:cs="Arial"/>
          <w:szCs w:val="22"/>
        </w:rPr>
      </w:pPr>
    </w:p>
    <w:p w14:paraId="3C9D79C8" w14:textId="77777777" w:rsidR="008334AD" w:rsidRPr="00EC0E10" w:rsidRDefault="008334AD" w:rsidP="005879AA">
      <w:pPr>
        <w:pStyle w:val="1"/>
        <w:spacing w:before="0" w:after="0" w:line="312" w:lineRule="auto"/>
        <w:rPr>
          <w:rFonts w:ascii="Book Antiqua" w:hAnsi="Book Antiqua"/>
          <w:color w:val="auto"/>
          <w:sz w:val="22"/>
          <w:szCs w:val="22"/>
        </w:rPr>
      </w:pPr>
      <w:bookmarkStart w:id="42" w:name="_Toc476124031"/>
      <w:bookmarkStart w:id="43" w:name="_Toc505240084"/>
      <w:r w:rsidRPr="00EC0E10">
        <w:rPr>
          <w:rFonts w:ascii="Book Antiqua" w:hAnsi="Book Antiqua"/>
          <w:color w:val="auto"/>
          <w:sz w:val="22"/>
          <w:szCs w:val="22"/>
        </w:rPr>
        <w:t>Τοπογραφικές εργασίες - Εφαρμογές  στο έδαφος - Σχέδιο  εφαρμογής</w:t>
      </w:r>
      <w:bookmarkEnd w:id="42"/>
      <w:bookmarkEnd w:id="43"/>
      <w:r w:rsidRPr="00EC0E10">
        <w:rPr>
          <w:rFonts w:ascii="Book Antiqua" w:hAnsi="Book Antiqua"/>
          <w:color w:val="auto"/>
          <w:sz w:val="22"/>
          <w:szCs w:val="22"/>
        </w:rPr>
        <w:t xml:space="preserve"> </w:t>
      </w:r>
    </w:p>
    <w:p w14:paraId="0055C21B" w14:textId="0FF28147" w:rsidR="00CD5EDC" w:rsidRPr="00EC0E10" w:rsidRDefault="008334AD" w:rsidP="009848AC">
      <w:pPr>
        <w:spacing w:before="0" w:after="0" w:line="300" w:lineRule="auto"/>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υποχρεούται να παρέχει για αποκλειστική χρήση της Υπηρεσίας, σε όλη τη διάρκεια εκτέλεσης των έργων, όλα τα όργανα ελέγχου, τα βοηθητικά εξαρτήματα και το κατάλληλο προσωπικό, που είναι αναγκαία για όλους τους τοπογραφικούς ελέγχους που </w:t>
      </w:r>
      <w:r w:rsidR="00F44541">
        <w:rPr>
          <w:rFonts w:ascii="Book Antiqua" w:hAnsi="Book Antiqua" w:cs="Arial"/>
          <w:szCs w:val="22"/>
        </w:rPr>
        <w:t xml:space="preserve">τυχόν </w:t>
      </w:r>
      <w:r w:rsidRPr="00EC0E10">
        <w:rPr>
          <w:rFonts w:ascii="Book Antiqua" w:hAnsi="Book Antiqua" w:cs="Arial"/>
          <w:szCs w:val="22"/>
        </w:rPr>
        <w:t xml:space="preserve">θα απαιτηθούν σε όλες τις φάσεις κατασκευής του έργου. </w:t>
      </w:r>
    </w:p>
    <w:p w14:paraId="75042E1E" w14:textId="77777777" w:rsidR="008334AD" w:rsidRPr="00E25DD6" w:rsidRDefault="008334AD" w:rsidP="009848AC">
      <w:pPr>
        <w:spacing w:before="0" w:after="0" w:line="300" w:lineRule="auto"/>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πριν αρχίσει κάθε μόνιμη εργασία, πρέπει να εγκαταστήσει ένα ολοκληρωμένο σύστημα μόνιμων υψομετρικών αφετηριών </w:t>
      </w:r>
      <w:r w:rsidRPr="00B91571">
        <w:rPr>
          <w:rFonts w:ascii="Book Antiqua" w:hAnsi="Book Antiqua" w:cs="Arial"/>
          <w:b/>
          <w:szCs w:val="22"/>
        </w:rPr>
        <w:t>(REPERES)</w:t>
      </w:r>
      <w:r w:rsidRPr="00EC0E10">
        <w:rPr>
          <w:rFonts w:ascii="Book Antiqua" w:hAnsi="Book Antiqua" w:cs="Arial"/>
          <w:szCs w:val="22"/>
        </w:rPr>
        <w:t xml:space="preserve"> στα διάφορα τμήματα του έργου, όπως </w:t>
      </w:r>
      <w:r w:rsidRPr="00EC0E10">
        <w:rPr>
          <w:rFonts w:ascii="Book Antiqua" w:eastAsiaTheme="minorHAnsi" w:hAnsi="Book Antiqua" w:cs="Arial"/>
          <w:szCs w:val="22"/>
          <w:lang w:eastAsia="en-US"/>
        </w:rPr>
        <w:t xml:space="preserve">απαιτείται </w:t>
      </w:r>
      <w:r w:rsidRPr="00EC0E10">
        <w:rPr>
          <w:rFonts w:ascii="Book Antiqua" w:eastAsiaTheme="minorHAnsi" w:hAnsi="Book Antiqua" w:cs="Arial"/>
          <w:b/>
          <w:szCs w:val="22"/>
          <w:lang w:eastAsia="en-US"/>
        </w:rPr>
        <w:t>ή</w:t>
      </w:r>
      <w:r w:rsidRPr="00EC0E10">
        <w:rPr>
          <w:rFonts w:ascii="Book Antiqua" w:eastAsiaTheme="minorHAnsi" w:hAnsi="Book Antiqua" w:cs="Arial"/>
          <w:szCs w:val="22"/>
          <w:lang w:eastAsia="en-US"/>
        </w:rPr>
        <w:t xml:space="preserve"> σύμφωνα με τις οδηγίες που θα του δοθούν </w:t>
      </w:r>
      <w:r w:rsidRPr="00E25DD6">
        <w:rPr>
          <w:rFonts w:ascii="Book Antiqua" w:eastAsiaTheme="minorHAnsi" w:hAnsi="Book Antiqua" w:cs="Arial"/>
          <w:szCs w:val="22"/>
          <w:lang w:eastAsia="en-US"/>
        </w:rPr>
        <w:t>(άρθρο 114, ΠΔ 696/74).</w:t>
      </w:r>
    </w:p>
    <w:p w14:paraId="3C6A2A77" w14:textId="77777777" w:rsidR="008334AD" w:rsidRPr="00EC0E10" w:rsidRDefault="008334AD" w:rsidP="009848AC">
      <w:pPr>
        <w:spacing w:before="0" w:after="0" w:line="300" w:lineRule="auto"/>
        <w:rPr>
          <w:rFonts w:ascii="Book Antiqua" w:hAnsi="Book Antiqua" w:cs="Arial"/>
          <w:szCs w:val="22"/>
        </w:rPr>
      </w:pPr>
      <w:r w:rsidRPr="00EC0E10">
        <w:rPr>
          <w:rFonts w:ascii="Book Antiqua" w:hAnsi="Book Antiqua" w:cs="Arial"/>
          <w:szCs w:val="22"/>
        </w:rPr>
        <w:t>Κάθε εργασία αναγκαία κατά την κρίση της Υπηρεσίας για την εφαρμογή στο έδαφος των εγκεκριμένων χαράξεων, γίνεται με μέριμνα και δαπάνη του Αναδόχου, κατά τις οδηγίες της Υπηρεσίας, η οποία ελέγχει την ακρίβεια σύμφωνα με τους ισχύοντες κανονισμούς. Οι δαπάνες των παραπάνω εργασιών σε υλικά, μέσα και προσωπικό βαρύνουν τον Ανάδοχο.</w:t>
      </w:r>
    </w:p>
    <w:p w14:paraId="4FEBD8F1" w14:textId="77777777" w:rsidR="008334AD" w:rsidRPr="00EC0E10" w:rsidRDefault="008334AD" w:rsidP="009848AC">
      <w:pPr>
        <w:spacing w:before="0" w:after="0" w:line="300" w:lineRule="auto"/>
        <w:rPr>
          <w:rFonts w:ascii="Book Antiqua" w:hAnsi="Book Antiqua" w:cs="Arial"/>
          <w:szCs w:val="22"/>
        </w:rPr>
      </w:pPr>
      <w:r w:rsidRPr="00EC0E10">
        <w:rPr>
          <w:rFonts w:ascii="Book Antiqua" w:hAnsi="Book Antiqua" w:cs="Arial"/>
          <w:szCs w:val="22"/>
        </w:rPr>
        <w:t>Κατά την διάρκεια κατασκευής του έργου δύναται να απαιτηθεί η σύνταξη σχεδίων, διαγραμμάτων και πινάκων, σχέδια εφαρμογής απαραίτητα τόσο για την καλή και έγκαιρη εκτέλεση των εργασιών όσο και για την ευκολότερη παρακολούθησή τους.</w:t>
      </w:r>
    </w:p>
    <w:p w14:paraId="25EE7ADB" w14:textId="77777777" w:rsidR="00C626F7" w:rsidRPr="00EC0E10" w:rsidRDefault="00C626F7" w:rsidP="009848AC">
      <w:pPr>
        <w:spacing w:before="0" w:after="0" w:line="300" w:lineRule="auto"/>
        <w:rPr>
          <w:rFonts w:ascii="Book Antiqua" w:hAnsi="Book Antiqua" w:cs="Arial"/>
          <w:szCs w:val="22"/>
        </w:rPr>
      </w:pPr>
      <w:r w:rsidRPr="00EC0E10">
        <w:rPr>
          <w:rFonts w:ascii="Book Antiqua" w:hAnsi="Book Antiqua" w:cs="Arial"/>
          <w:b/>
          <w:szCs w:val="22"/>
        </w:rPr>
        <w:t>Δέκα (10)</w:t>
      </w:r>
      <w:r w:rsidR="008334AD" w:rsidRPr="00EC0E10">
        <w:rPr>
          <w:rFonts w:ascii="Book Antiqua" w:hAnsi="Book Antiqua" w:cs="Arial"/>
          <w:szCs w:val="22"/>
        </w:rPr>
        <w:t xml:space="preserve"> </w:t>
      </w:r>
      <w:r w:rsidR="008334AD" w:rsidRPr="00EC0E10">
        <w:rPr>
          <w:rFonts w:ascii="Book Antiqua" w:hAnsi="Book Antiqua" w:cs="Arial"/>
          <w:b/>
          <w:szCs w:val="22"/>
        </w:rPr>
        <w:t>ημέρες</w:t>
      </w:r>
      <w:r w:rsidR="008334AD" w:rsidRPr="00EC0E10">
        <w:rPr>
          <w:rFonts w:ascii="Book Antiqua" w:hAnsi="Book Antiqua" w:cs="Arial"/>
          <w:szCs w:val="22"/>
        </w:rPr>
        <w:t xml:space="preserve"> πριν από την κατασκευή της αντίστοιχης εργασίας, αρμονικά και σύμφωνα με το εγκεκριμένο αναλυτικό πρόγραμμα, ο </w:t>
      </w:r>
      <w:r w:rsidR="0000248F" w:rsidRPr="00EC0E10">
        <w:rPr>
          <w:rFonts w:ascii="Book Antiqua" w:hAnsi="Book Antiqua" w:cs="Arial"/>
          <w:szCs w:val="22"/>
        </w:rPr>
        <w:t>Ανάδοχος</w:t>
      </w:r>
      <w:r w:rsidR="008334AD" w:rsidRPr="00EC0E10">
        <w:rPr>
          <w:rFonts w:ascii="Book Antiqua" w:hAnsi="Book Antiqua" w:cs="Arial"/>
          <w:szCs w:val="22"/>
        </w:rPr>
        <w:t xml:space="preserve"> έχει υποχρέωση να υποβάλλει στην Επιβλέπουσα Υπηρεσία το σχέδιο εφαρμογής που θα συντάσσει με δική του δαπάνη. Τα υποβαλλόμενα σχέδια πρέπει να περιέχουν όλα τα απαραίτητα κατασκευαστικά στοιχεία και περιγραφή των μεθόδων κατασκευής και θα συνοδεύονται από τεχνική έκθεση που θα περιέχει τους απαραίτητους υπολογισμούς, ώστε η Επιβλέπουσα Υπηρεσία ύστερα από έλεγχο και διορθώσεις να επιστρέψει τα σχέδια στον Ανάδοχο σε </w:t>
      </w:r>
      <w:r w:rsidR="00110813" w:rsidRPr="00EC0E10">
        <w:rPr>
          <w:rFonts w:ascii="Book Antiqua" w:hAnsi="Book Antiqua" w:cs="Arial"/>
          <w:b/>
          <w:szCs w:val="22"/>
        </w:rPr>
        <w:t xml:space="preserve">πέντε </w:t>
      </w:r>
      <w:r w:rsidR="00110813" w:rsidRPr="00EC0E10">
        <w:rPr>
          <w:rFonts w:ascii="Book Antiqua" w:hAnsi="Book Antiqua" w:cs="Arial"/>
          <w:szCs w:val="22"/>
        </w:rPr>
        <w:t>(5)</w:t>
      </w:r>
      <w:r w:rsidR="008334AD" w:rsidRPr="00EC0E10">
        <w:rPr>
          <w:rFonts w:ascii="Book Antiqua" w:hAnsi="Book Antiqua" w:cs="Arial"/>
          <w:szCs w:val="22"/>
        </w:rPr>
        <w:t xml:space="preserve"> </w:t>
      </w:r>
      <w:r w:rsidR="008334AD" w:rsidRPr="00EC0E10">
        <w:rPr>
          <w:rFonts w:ascii="Book Antiqua" w:hAnsi="Book Antiqua" w:cs="Arial"/>
          <w:b/>
          <w:szCs w:val="22"/>
        </w:rPr>
        <w:t>μέρες.</w:t>
      </w:r>
      <w:r w:rsidR="008334AD" w:rsidRPr="00EC0E10">
        <w:rPr>
          <w:rFonts w:ascii="Book Antiqua" w:hAnsi="Book Antiqua" w:cs="Arial"/>
          <w:szCs w:val="22"/>
        </w:rPr>
        <w:t xml:space="preserve"> </w:t>
      </w:r>
    </w:p>
    <w:p w14:paraId="48EBED36" w14:textId="77777777" w:rsidR="008334AD" w:rsidRPr="00EC0E10" w:rsidRDefault="008334AD" w:rsidP="009848AC">
      <w:pPr>
        <w:spacing w:before="0" w:after="0" w:line="300" w:lineRule="auto"/>
        <w:rPr>
          <w:rFonts w:ascii="Book Antiqua" w:hAnsi="Book Antiqua" w:cs="Arial"/>
          <w:szCs w:val="22"/>
        </w:rPr>
      </w:pPr>
      <w:r w:rsidRPr="00EC0E10">
        <w:rPr>
          <w:rFonts w:ascii="Book Antiqua" w:hAnsi="Book Antiqua" w:cs="Arial"/>
          <w:szCs w:val="22"/>
        </w:rPr>
        <w:t xml:space="preserve">Σε περίπτωση που επιβάλλεται η ανασύνταξη των σχεδίων εφαρμογής από τον Ανάδοχο, αυτός υποχρεούται σε </w:t>
      </w:r>
      <w:r w:rsidR="00C626F7" w:rsidRPr="00EC0E10">
        <w:rPr>
          <w:rFonts w:ascii="Book Antiqua" w:hAnsi="Book Antiqua" w:cs="Arial"/>
          <w:b/>
          <w:szCs w:val="22"/>
        </w:rPr>
        <w:t>τρείς (3)</w:t>
      </w:r>
      <w:r w:rsidRPr="00EC0E10">
        <w:rPr>
          <w:rFonts w:ascii="Book Antiqua" w:hAnsi="Book Antiqua" w:cs="Arial"/>
          <w:b/>
          <w:szCs w:val="22"/>
        </w:rPr>
        <w:t xml:space="preserve"> μέρες</w:t>
      </w:r>
      <w:r w:rsidRPr="00EC0E10">
        <w:rPr>
          <w:rFonts w:ascii="Book Antiqua" w:hAnsi="Book Antiqua" w:cs="Arial"/>
          <w:szCs w:val="22"/>
        </w:rPr>
        <w:t xml:space="preserve"> να υποβάλλει ξανά για αναθεώρηση και η  Υπηρεσία τα επιστρέφει τελικά σε </w:t>
      </w:r>
      <w:r w:rsidR="00C626F7" w:rsidRPr="00EC0E10">
        <w:rPr>
          <w:rFonts w:ascii="Book Antiqua" w:hAnsi="Book Antiqua" w:cs="Arial"/>
          <w:b/>
          <w:szCs w:val="22"/>
        </w:rPr>
        <w:t>πέντε (5) μέρες</w:t>
      </w:r>
      <w:r w:rsidRPr="00EC0E10">
        <w:rPr>
          <w:rFonts w:ascii="Book Antiqua" w:hAnsi="Book Antiqua" w:cs="Arial"/>
          <w:szCs w:val="22"/>
        </w:rPr>
        <w:t xml:space="preserve"> </w:t>
      </w:r>
      <w:r w:rsidR="00C626F7" w:rsidRPr="00EC0E10">
        <w:rPr>
          <w:rFonts w:ascii="Book Antiqua" w:hAnsi="Book Antiqua" w:cs="Arial"/>
          <w:szCs w:val="22"/>
        </w:rPr>
        <w:t>η</w:t>
      </w:r>
      <w:r w:rsidRPr="00EC0E10">
        <w:rPr>
          <w:rFonts w:ascii="Book Antiqua" w:hAnsi="Book Antiqua" w:cs="Arial"/>
          <w:szCs w:val="22"/>
        </w:rPr>
        <w:t xml:space="preserve">μέρες θεωρημένα. Έτσι ο συνολικός χρόνος από την υποβολή τους από τον Ανάδοχο μέχρι την επιστροφή τους σε αυτόν θεωρημένα να μην υπερβαίνει συνολικά τις </w:t>
      </w:r>
      <w:r w:rsidR="00C626F7" w:rsidRPr="00EC0E10">
        <w:rPr>
          <w:rFonts w:ascii="Book Antiqua" w:hAnsi="Book Antiqua" w:cs="Arial"/>
          <w:b/>
          <w:szCs w:val="22"/>
        </w:rPr>
        <w:t>οκτώ (8)</w:t>
      </w:r>
      <w:r w:rsidR="00C626F7" w:rsidRPr="00EC0E10">
        <w:rPr>
          <w:rFonts w:ascii="Book Antiqua" w:hAnsi="Book Antiqua" w:cs="Arial"/>
          <w:szCs w:val="22"/>
        </w:rPr>
        <w:t xml:space="preserve"> </w:t>
      </w:r>
      <w:r w:rsidRPr="00EC0E10">
        <w:rPr>
          <w:rFonts w:ascii="Book Antiqua" w:hAnsi="Book Antiqua" w:cs="Arial"/>
          <w:szCs w:val="22"/>
        </w:rPr>
        <w:t xml:space="preserve"> </w:t>
      </w:r>
      <w:r w:rsidR="00C626F7" w:rsidRPr="00EC0E10">
        <w:rPr>
          <w:rFonts w:ascii="Book Antiqua" w:hAnsi="Book Antiqua" w:cs="Arial"/>
          <w:b/>
          <w:szCs w:val="22"/>
        </w:rPr>
        <w:t>η</w:t>
      </w:r>
      <w:r w:rsidRPr="00EC0E10">
        <w:rPr>
          <w:rFonts w:ascii="Book Antiqua" w:hAnsi="Book Antiqua" w:cs="Arial"/>
          <w:b/>
          <w:szCs w:val="22"/>
        </w:rPr>
        <w:t>μέρες.</w:t>
      </w:r>
      <w:r w:rsidRPr="00EC0E10">
        <w:rPr>
          <w:rFonts w:ascii="Book Antiqua" w:hAnsi="Book Antiqua" w:cs="Arial"/>
          <w:szCs w:val="22"/>
        </w:rPr>
        <w:t xml:space="preserve"> </w:t>
      </w:r>
    </w:p>
    <w:p w14:paraId="1DF81FAA" w14:textId="77777777" w:rsidR="008334AD" w:rsidRPr="00EC0E10" w:rsidRDefault="008334AD" w:rsidP="009848AC">
      <w:pPr>
        <w:spacing w:before="0" w:after="0" w:line="300" w:lineRule="auto"/>
        <w:ind w:left="0"/>
        <w:rPr>
          <w:rFonts w:ascii="Book Antiqua" w:hAnsi="Book Antiqua" w:cs="Arial"/>
          <w:szCs w:val="22"/>
        </w:rPr>
      </w:pPr>
      <w:r w:rsidRPr="00EC0E10">
        <w:rPr>
          <w:rFonts w:ascii="Book Antiqua" w:hAnsi="Book Antiqua" w:cs="Arial"/>
          <w:szCs w:val="22"/>
        </w:rPr>
        <w:t>Η θεώρηση των σχεδίων εφαρμογής δεν πρέπει να θεωρείται :</w:t>
      </w:r>
    </w:p>
    <w:p w14:paraId="52E37793" w14:textId="77777777" w:rsidR="008334AD" w:rsidRPr="00EC0E10" w:rsidRDefault="008334AD" w:rsidP="00A171BE">
      <w:pPr>
        <w:pStyle w:val="ac"/>
        <w:numPr>
          <w:ilvl w:val="0"/>
          <w:numId w:val="7"/>
        </w:numPr>
        <w:spacing w:line="300" w:lineRule="auto"/>
        <w:ind w:left="426" w:hanging="283"/>
        <w:jc w:val="both"/>
        <w:rPr>
          <w:rFonts w:ascii="Book Antiqua" w:hAnsi="Book Antiqua" w:cs="Arial"/>
          <w:szCs w:val="22"/>
          <w:lang w:val="el-GR"/>
        </w:rPr>
      </w:pPr>
      <w:r w:rsidRPr="00EC0E10">
        <w:rPr>
          <w:rFonts w:ascii="Book Antiqua" w:hAnsi="Book Antiqua" w:cs="Arial"/>
          <w:szCs w:val="22"/>
          <w:lang w:val="el-GR"/>
        </w:rPr>
        <w:t>Ότι επιτρέπει οποιαδήποτε απομάκρυνση από τους όρους της σύμβασης.</w:t>
      </w:r>
    </w:p>
    <w:p w14:paraId="7B6F32CB" w14:textId="77777777" w:rsidR="008334AD" w:rsidRPr="00EC0E10" w:rsidRDefault="008334AD" w:rsidP="00A171BE">
      <w:pPr>
        <w:pStyle w:val="ac"/>
        <w:numPr>
          <w:ilvl w:val="0"/>
          <w:numId w:val="7"/>
        </w:numPr>
        <w:spacing w:line="300" w:lineRule="auto"/>
        <w:ind w:left="426" w:hanging="283"/>
        <w:jc w:val="both"/>
        <w:rPr>
          <w:rFonts w:ascii="Book Antiqua" w:hAnsi="Book Antiqua" w:cs="Arial"/>
          <w:szCs w:val="22"/>
          <w:lang w:val="el-GR"/>
        </w:rPr>
      </w:pPr>
      <w:r w:rsidRPr="00EC0E10">
        <w:rPr>
          <w:rFonts w:ascii="Book Antiqua" w:hAnsi="Book Antiqua" w:cs="Arial"/>
          <w:szCs w:val="22"/>
          <w:lang w:val="el-GR"/>
        </w:rPr>
        <w:t>Ότι απαλλάσσει τον Ανάδοχο από την ευθύνη οποιουδήποτε σφάλματος που θα περιέχεται στις λεπτομέρειες του σχεδίου εφαρμογής, όπως διαστάσεις, ενδείξεις υλικών κ.λ.π.</w:t>
      </w:r>
    </w:p>
    <w:p w14:paraId="73FC8144" w14:textId="77777777" w:rsidR="008334AD" w:rsidRPr="00EC0E10" w:rsidRDefault="008334AD" w:rsidP="00A171BE">
      <w:pPr>
        <w:pStyle w:val="ac"/>
        <w:numPr>
          <w:ilvl w:val="0"/>
          <w:numId w:val="7"/>
        </w:numPr>
        <w:spacing w:line="300" w:lineRule="auto"/>
        <w:ind w:left="426" w:hanging="283"/>
        <w:jc w:val="both"/>
        <w:rPr>
          <w:rFonts w:ascii="Book Antiqua" w:hAnsi="Book Antiqua" w:cs="Arial"/>
          <w:szCs w:val="22"/>
          <w:lang w:val="el-GR"/>
        </w:rPr>
      </w:pPr>
      <w:r w:rsidRPr="00EC0E10">
        <w:rPr>
          <w:rFonts w:ascii="Book Antiqua" w:hAnsi="Book Antiqua" w:cs="Arial"/>
          <w:szCs w:val="22"/>
          <w:lang w:val="el-GR"/>
        </w:rPr>
        <w:t>Ότι αποτελεί έγκριση ή αποδοχή εκ μέρους του Εργοδότη και των αντιπροσώπων του για παρεκκλίσεις από τα σχέδια λεπτομερειών που παραδόθηκαν στον Ανάδοχο από τον Εργοδότη και φαίνονται μεν στα σχέδια εφαρμογής, αλλά δεν δικαιολογούνται με ειδική έκθεση που υποβάλλεται μαζί με αυτά,  σύμφωνα με την επόμενη παράγραφο.</w:t>
      </w:r>
    </w:p>
    <w:p w14:paraId="38F800B8" w14:textId="77777777" w:rsidR="008334AD" w:rsidRPr="00EC0E10" w:rsidRDefault="008334AD" w:rsidP="009848AC">
      <w:pPr>
        <w:spacing w:before="0" w:after="0" w:line="300" w:lineRule="auto"/>
        <w:ind w:left="0"/>
        <w:rPr>
          <w:rFonts w:ascii="Book Antiqua" w:hAnsi="Book Antiqua" w:cs="Arial"/>
          <w:szCs w:val="22"/>
        </w:rPr>
      </w:pPr>
      <w:r w:rsidRPr="00EC0E10">
        <w:rPr>
          <w:rFonts w:ascii="Book Antiqua" w:hAnsi="Book Antiqua" w:cs="Arial"/>
          <w:szCs w:val="22"/>
        </w:rPr>
        <w:t xml:space="preserve">Αν για οποιαδήποτε αιτία ο </w:t>
      </w:r>
      <w:r w:rsidR="0000248F" w:rsidRPr="00EC0E10">
        <w:rPr>
          <w:rFonts w:ascii="Book Antiqua" w:hAnsi="Book Antiqua" w:cs="Arial"/>
          <w:szCs w:val="22"/>
        </w:rPr>
        <w:t>Ανάδοχος</w:t>
      </w:r>
      <w:r w:rsidRPr="00EC0E10">
        <w:rPr>
          <w:rFonts w:ascii="Book Antiqua" w:hAnsi="Book Antiqua" w:cs="Arial"/>
          <w:szCs w:val="22"/>
        </w:rPr>
        <w:t xml:space="preserve"> κατά την εκτέλεση των εργασιών, διαπιστώσει την ανάγκη αποκλίσεων ή παραλλαγών από τα σχέδια, διαγράμματα, πίνακες και άλλα στοιχεία της Σύμβασης που του παραδόθηκαν από τον Εργοδότη, οφείλει να συμπεριλαμβάνει αυτές τις αποκλίσεις και παραλλαγές στα σχέδια εφαρμογής που θα υποβάλλει απαραίτητα και σχετική δικαιολογητική έκθεση, όπου θα τις περιγράφει και θα τις  δικαιολογεί λεπτομερειακά. Από τον Εργοδότη εξαρτάται η έγκριση των υποβαλλόμενων παραλλαγών ή αποκλίσεων, συνολικά ή μερικά οπότε γίνεται προσαρμογή των σχετικών όρων της σύμβασης που επικυρώνονται με έγγραφο από την Επιχείρηση.</w:t>
      </w:r>
    </w:p>
    <w:p w14:paraId="1D4065CB" w14:textId="77777777" w:rsidR="008334AD" w:rsidRDefault="008334AD" w:rsidP="005879AA">
      <w:pPr>
        <w:spacing w:before="0" w:after="0" w:line="312" w:lineRule="auto"/>
        <w:ind w:left="0"/>
        <w:rPr>
          <w:rFonts w:ascii="Book Antiqua" w:hAnsi="Book Antiqua" w:cs="Arial"/>
          <w:szCs w:val="22"/>
        </w:rPr>
      </w:pPr>
      <w:r w:rsidRPr="00EC0E10">
        <w:rPr>
          <w:rFonts w:ascii="Book Antiqua" w:hAnsi="Book Antiqua" w:cs="Arial"/>
          <w:szCs w:val="22"/>
        </w:rPr>
        <w:t>Η αποσιώπηση τέτοιων παραλλαγών ή αποκλίσεων ή η αναγραφή τους στα σχέδια χωρίς υποβολή της σχετικής δικαιολογητικής έκθεσης, καταλογίζεται σε βάρος του Αναδόχου.</w:t>
      </w:r>
    </w:p>
    <w:p w14:paraId="4A8DD325" w14:textId="77777777" w:rsidR="00F653EE" w:rsidRPr="00EC0E10" w:rsidRDefault="00F653EE" w:rsidP="005879AA">
      <w:pPr>
        <w:spacing w:before="0" w:after="0" w:line="312" w:lineRule="auto"/>
        <w:ind w:left="0"/>
        <w:rPr>
          <w:rFonts w:ascii="Book Antiqua" w:hAnsi="Book Antiqua" w:cs="Arial"/>
          <w:szCs w:val="22"/>
        </w:rPr>
      </w:pPr>
    </w:p>
    <w:p w14:paraId="3DEA0756" w14:textId="77777777" w:rsidR="008334AD" w:rsidRPr="00EC0E10" w:rsidRDefault="008334AD" w:rsidP="005879AA">
      <w:pPr>
        <w:pStyle w:val="1"/>
        <w:spacing w:before="0" w:after="0" w:line="312" w:lineRule="auto"/>
        <w:rPr>
          <w:rFonts w:ascii="Book Antiqua" w:hAnsi="Book Antiqua"/>
          <w:color w:val="auto"/>
          <w:sz w:val="22"/>
          <w:szCs w:val="22"/>
        </w:rPr>
      </w:pPr>
      <w:bookmarkStart w:id="44" w:name="_Toc476124032"/>
      <w:bookmarkStart w:id="45" w:name="_Toc505240085"/>
      <w:r w:rsidRPr="00EC0E10">
        <w:rPr>
          <w:rFonts w:ascii="Book Antiqua" w:hAnsi="Book Antiqua"/>
          <w:color w:val="auto"/>
          <w:sz w:val="22"/>
          <w:szCs w:val="22"/>
        </w:rPr>
        <w:t>Χάραξη - Στοιχεία  υψομετρικά και Οριζοντιογραφικά.</w:t>
      </w:r>
      <w:bookmarkEnd w:id="44"/>
      <w:bookmarkEnd w:id="45"/>
    </w:p>
    <w:p w14:paraId="5628405D" w14:textId="77777777" w:rsidR="00783710" w:rsidRPr="00EC0E10" w:rsidRDefault="008334AD" w:rsidP="005879AA">
      <w:pPr>
        <w:pStyle w:val="a9"/>
        <w:spacing w:before="0" w:after="0" w:line="312" w:lineRule="auto"/>
        <w:ind w:left="0"/>
        <w:rPr>
          <w:rFonts w:ascii="Book Antiqua" w:hAnsi="Book Antiqua" w:cs="Arial"/>
          <w:szCs w:val="22"/>
        </w:rPr>
      </w:pPr>
      <w:r w:rsidRPr="00EC0E10">
        <w:rPr>
          <w:rFonts w:ascii="Book Antiqua" w:hAnsi="Book Antiqua" w:cs="Arial"/>
          <w:szCs w:val="22"/>
        </w:rPr>
        <w:t xml:space="preserve">Με την υπογραφή του συμφωνητικού, 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είναι έτοιμος ώστε</w:t>
      </w:r>
      <w:r w:rsidR="001C7862" w:rsidRPr="001C7862">
        <w:rPr>
          <w:rFonts w:ascii="Book Antiqua" w:hAnsi="Book Antiqua" w:cs="Arial"/>
          <w:szCs w:val="22"/>
        </w:rPr>
        <w:t xml:space="preserve"> </w:t>
      </w:r>
      <w:r w:rsidR="001C7862">
        <w:rPr>
          <w:rFonts w:ascii="Book Antiqua" w:hAnsi="Book Antiqua" w:cs="Arial"/>
          <w:szCs w:val="22"/>
        </w:rPr>
        <w:t>αν απαιτηθεί</w:t>
      </w:r>
      <w:r w:rsidRPr="00EC0E10">
        <w:rPr>
          <w:rFonts w:ascii="Book Antiqua" w:hAnsi="Book Antiqua" w:cs="Arial"/>
          <w:szCs w:val="22"/>
        </w:rPr>
        <w:t>, σε εφαρμογή της εγκεκριμένης μελέτης, να κάνει τμηματικά και σύμφωνα με τον πίνακα εργασιών και το αναλυτικό πρόγραμμα εκτελέσεως τη χάραξη, πασσάλωση, χωροστάθμηση κλπ</w:t>
      </w:r>
      <w:r w:rsidR="001C7862" w:rsidRPr="001C7862">
        <w:rPr>
          <w:rFonts w:ascii="Book Antiqua" w:hAnsi="Book Antiqua" w:cs="Arial"/>
          <w:szCs w:val="22"/>
        </w:rPr>
        <w:t>.</w:t>
      </w:r>
      <w:r w:rsidRPr="00EC0E10">
        <w:rPr>
          <w:rFonts w:ascii="Book Antiqua" w:hAnsi="Book Antiqua" w:cs="Arial"/>
          <w:szCs w:val="22"/>
        </w:rPr>
        <w:t xml:space="preserve"> των αξόνων κάθε είδους αγωγών που για την τοποθέτησή τους πρόκειται να αρχίσει η εκτέλεση των εκσκαφών.  Οι εργασίες αυτές θα εκτελεσθούν από διπλωματούχο μηχανικό που θα προσληφθεί με μέριμνα, δαπάνες και ευθύνη του </w:t>
      </w:r>
      <w:r w:rsidR="007D4217" w:rsidRPr="00EC0E10">
        <w:rPr>
          <w:rFonts w:ascii="Book Antiqua" w:hAnsi="Book Antiqua" w:cs="Arial"/>
          <w:szCs w:val="22"/>
        </w:rPr>
        <w:t>Αναδόχου</w:t>
      </w:r>
      <w:r w:rsidRPr="00EC0E10">
        <w:rPr>
          <w:rFonts w:ascii="Book Antiqua" w:hAnsi="Book Antiqua" w:cs="Arial"/>
          <w:szCs w:val="22"/>
        </w:rPr>
        <w:t xml:space="preserve">.  </w:t>
      </w:r>
    </w:p>
    <w:p w14:paraId="613A0C9F" w14:textId="77777777" w:rsidR="00783710" w:rsidRPr="00EC0E10" w:rsidRDefault="008334AD" w:rsidP="00B10809">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δεν μπορεί να προβάλλει καμία αντίρρηση αν σε τμήματα των αγωγών η χάραξη, για διάφορους λόγους, δεν ακολουθήσει την κατεύθυνση και διάταξη που ορίζει η εγκεκριμένη μελέτη. Η επιβλέπουσα Υπηρεσία μπορεί να αποφασίσει τροποποίηση της χαράξεως κατά τμήματα οριζοντιογραφικά και υψομετρικά.  Αν δεν υπάρχουν πυκνές σταθερές υψομετρικές αφετηρίες στην περιοχή των έργων, 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τις πυκνώσει. Ο προσδιορισμός των απόλυτων υψομέτρων των νέων αφετηριών θα γίνει με διπλή γεωμετρική χωροστάθμηση από υπάρχουσες υψομετρικές αφετηρίες που θα δοθούν από την Υπηρεσία. Σε περίπτωση που παρουσιαστούν διαφορές μεταξύ των τοπογραφικών διαγραμμάτων της μελέτης και των πραγματικών στοιχείων του εδάφους, ο </w:t>
      </w:r>
      <w:r w:rsidR="0000248F" w:rsidRPr="00EC0E10">
        <w:rPr>
          <w:rFonts w:ascii="Book Antiqua" w:hAnsi="Book Antiqua" w:cs="Arial"/>
          <w:szCs w:val="22"/>
        </w:rPr>
        <w:t>Ανάδοχος</w:t>
      </w:r>
      <w:r w:rsidRPr="00EC0E10">
        <w:rPr>
          <w:rFonts w:ascii="Book Antiqua" w:hAnsi="Book Antiqua" w:cs="Arial"/>
          <w:szCs w:val="22"/>
        </w:rPr>
        <w:t xml:space="preserve"> πρέπει να προσαρμόσει κατάλληλα τη χάραξη των αξόνων έπειτα από συνεννόηση με την επίβλεψη και παίρνοντας υπόψη τους κύριους αντικειμενικούς από υδραυλική άποψη σκοπούς της μελέτης.  </w:t>
      </w:r>
    </w:p>
    <w:p w14:paraId="0B030BA1" w14:textId="77777777" w:rsidR="00783710" w:rsidRPr="00EC0E10" w:rsidRDefault="008334AD" w:rsidP="00B10809">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θα αποτυπώσει τις απαιτούμενες λεπτομέρειες </w:t>
      </w:r>
      <w:r w:rsidRPr="00EC0E10">
        <w:rPr>
          <w:rFonts w:ascii="Book Antiqua" w:hAnsi="Book Antiqua" w:cs="Arial"/>
          <w:b/>
          <w:szCs w:val="22"/>
          <w:u w:val="single"/>
        </w:rPr>
        <w:t xml:space="preserve">σε κλίμακα </w:t>
      </w:r>
      <w:r w:rsidR="00A94A20" w:rsidRPr="00EC0E10">
        <w:rPr>
          <w:rFonts w:ascii="Book Antiqua" w:hAnsi="Book Antiqua" w:cs="Arial"/>
          <w:b/>
          <w:szCs w:val="22"/>
          <w:u w:val="single"/>
        </w:rPr>
        <w:t>1</w:t>
      </w:r>
      <w:r w:rsidRPr="00EC0E10">
        <w:rPr>
          <w:rFonts w:ascii="Book Antiqua" w:hAnsi="Book Antiqua" w:cs="Arial"/>
          <w:b/>
          <w:szCs w:val="22"/>
          <w:u w:val="single"/>
        </w:rPr>
        <w:t>:</w:t>
      </w:r>
      <w:r w:rsidR="00A94A20" w:rsidRPr="00EC0E10">
        <w:rPr>
          <w:rFonts w:ascii="Book Antiqua" w:hAnsi="Book Antiqua" w:cs="Arial"/>
          <w:b/>
          <w:szCs w:val="22"/>
          <w:u w:val="single"/>
        </w:rPr>
        <w:t xml:space="preserve"> </w:t>
      </w:r>
      <w:r w:rsidR="00B1295A" w:rsidRPr="00EC0E10">
        <w:rPr>
          <w:rFonts w:ascii="Book Antiqua" w:hAnsi="Book Antiqua" w:cs="Arial"/>
          <w:b/>
          <w:szCs w:val="22"/>
          <w:u w:val="single"/>
        </w:rPr>
        <w:t>50</w:t>
      </w:r>
      <w:r w:rsidRPr="00EC0E10">
        <w:rPr>
          <w:rFonts w:ascii="Book Antiqua" w:hAnsi="Book Antiqua" w:cs="Arial"/>
          <w:szCs w:val="22"/>
          <w:u w:val="single"/>
        </w:rPr>
        <w:t xml:space="preserve"> </w:t>
      </w:r>
      <w:r w:rsidRPr="00EC0E10">
        <w:rPr>
          <w:rFonts w:ascii="Book Antiqua" w:hAnsi="Book Antiqua" w:cs="Arial"/>
          <w:i/>
          <w:szCs w:val="22"/>
        </w:rPr>
        <w:t xml:space="preserve"> </w:t>
      </w:r>
      <w:r w:rsidRPr="00EC0E10">
        <w:rPr>
          <w:rFonts w:ascii="Book Antiqua" w:hAnsi="Book Antiqua" w:cs="Arial"/>
          <w:szCs w:val="22"/>
        </w:rPr>
        <w:t xml:space="preserve"> και θα αναφέρει αριθμητικά τις απαραίτητες διαστάσεις και υψόμετρα.  Είναι υποχρεωμένος επίσης να εντοπίσει τις θέσεις των εγκαταστάσεων (υδρεύσεως, ηλεκτρικού ρεύματος, τηλεφώνου) που επηρεάζουν την εκτέλεση του έργου.  Η αναγνώριση των στοιχείων, όπου υπάρχουν φρεάτια επισκέψεως, θα γίνεται μέσω των στομίων τους. Ο </w:t>
      </w:r>
      <w:r w:rsidR="0000248F" w:rsidRPr="00EC0E10">
        <w:rPr>
          <w:rFonts w:ascii="Book Antiqua" w:hAnsi="Book Antiqua" w:cs="Arial"/>
          <w:szCs w:val="22"/>
        </w:rPr>
        <w:t>Ανάδοχος</w:t>
      </w:r>
      <w:r w:rsidRPr="00EC0E10">
        <w:rPr>
          <w:rFonts w:ascii="Book Antiqua" w:hAnsi="Book Antiqua" w:cs="Arial"/>
          <w:szCs w:val="22"/>
        </w:rPr>
        <w:t xml:space="preserve"> θα αποκαλύψει τα σκεπασμένα καλύμματα φρεατίων στις θέσεις όπου θα πληροφορηθεί από την Επιβλέπουσα Υπηρεσία ότι υπάρχουν αγωγοί.  </w:t>
      </w:r>
    </w:p>
    <w:p w14:paraId="0EE1C721" w14:textId="77777777" w:rsidR="00783710" w:rsidRPr="00EC0E10" w:rsidRDefault="008334AD" w:rsidP="00B10809">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δεν δικαιούται καμία επιπλέον αμοιβή για την αναγνώριση των στοιχείων από τα φρεάτια που υπάρχουν, τη σύνταξη σχεδίων για τα έργα που υπάρχουν γενικά και για τα σχέδια εκτελέσεως, επειδή η αμοιβή αυτή περιλαμβάνεται στις τιμές του Τιμολογίου.  Στις θέσεις που δεν υπάρχουν φρεάτια επισκέψεως, η αναγνώριση των τεχνικών στοιχείων θα γίνεται με ερευνητικές τομές. Οι ερευνητικές τομές θα γίνονται μόνον κατόπιν αιτήσεως του αναδόχου για κάθε μία απ' αυτές  και  θα εκτελούνται μετά από έγγραφη εντολή της Επιβλέπουσας Υπηρεσίας και θα αποζημιώνονται σύμφωνα με τα άρθρα του τιμολογίου προσφοράς. Χωρίς εντολή της Επιβλέπουσας Υπηρεσίας οι ερευνητικές τομές δεν θα αποζημιώνονται.  </w:t>
      </w:r>
    </w:p>
    <w:p w14:paraId="06A0F3D7" w14:textId="77777777" w:rsidR="00783710" w:rsidRPr="00EC0E10" w:rsidRDefault="008334AD" w:rsidP="00B10809">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Πριν από την εκτέλεση των ερευνητικών τομών ο </w:t>
      </w:r>
      <w:r w:rsidR="0000248F" w:rsidRPr="00EC0E10">
        <w:rPr>
          <w:rFonts w:ascii="Book Antiqua" w:hAnsi="Book Antiqua" w:cs="Arial"/>
          <w:szCs w:val="22"/>
        </w:rPr>
        <w:t>Ανάδοχος</w:t>
      </w:r>
      <w:r w:rsidRPr="00EC0E10">
        <w:rPr>
          <w:rFonts w:ascii="Book Antiqua" w:hAnsi="Book Antiqua" w:cs="Arial"/>
          <w:szCs w:val="22"/>
        </w:rPr>
        <w:t xml:space="preserve"> υποβάλλει στην Επιβλέπουσα Υπηρεσία για έγκριση πίνακα των τομών των αγωγών.  Μετά την εκτέλεση των διερευνητικών τομών ο </w:t>
      </w:r>
      <w:r w:rsidR="0000248F" w:rsidRPr="00EC0E10">
        <w:rPr>
          <w:rFonts w:ascii="Book Antiqua" w:hAnsi="Book Antiqua" w:cs="Arial"/>
          <w:szCs w:val="22"/>
        </w:rPr>
        <w:t>Ανάδοχος</w:t>
      </w:r>
      <w:r w:rsidRPr="00EC0E10">
        <w:rPr>
          <w:rFonts w:ascii="Book Antiqua" w:hAnsi="Book Antiqua" w:cs="Arial"/>
          <w:szCs w:val="22"/>
        </w:rPr>
        <w:t xml:space="preserve"> υποβάλλει στην Επιβλέπουσα Υπηρεσία σχέδια των τομών σε κατάλληλη κλίμακα, όπου θα παρουσιάζεται η θέση των τεχνικών στοιχείων-αγωγών κοινής ωφέλειας Κ.Ω.  τα  οποία εντοπίστηκαν κατά την εκτέλεση των τομών. Ο αριθμός και η σωστή επιλογή των θέσεων των πιο πάνω τομών αφήνεται στην απόλυτη ευθύνη του </w:t>
      </w:r>
      <w:r w:rsidR="007D4217" w:rsidRPr="00EC0E10">
        <w:rPr>
          <w:rFonts w:ascii="Book Antiqua" w:hAnsi="Book Antiqua" w:cs="Arial"/>
          <w:szCs w:val="22"/>
        </w:rPr>
        <w:t>Αναδόχου</w:t>
      </w:r>
      <w:r w:rsidRPr="00EC0E10">
        <w:rPr>
          <w:rFonts w:ascii="Book Antiqua" w:hAnsi="Book Antiqua" w:cs="Arial"/>
          <w:szCs w:val="22"/>
        </w:rPr>
        <w:t xml:space="preserve">.  Η Υπηρεσία οφείλει να απαντήσει μέσα </w:t>
      </w:r>
      <w:r w:rsidRPr="00EC0E10">
        <w:rPr>
          <w:rFonts w:ascii="Book Antiqua" w:hAnsi="Book Antiqua" w:cs="Arial"/>
          <w:b/>
          <w:szCs w:val="22"/>
        </w:rPr>
        <w:t xml:space="preserve">σε </w:t>
      </w:r>
      <w:r w:rsidR="00310D31" w:rsidRPr="00EC0E10">
        <w:rPr>
          <w:rFonts w:ascii="Book Antiqua" w:hAnsi="Book Antiqua" w:cs="Arial"/>
          <w:b/>
          <w:szCs w:val="22"/>
        </w:rPr>
        <w:t>είκοσι</w:t>
      </w:r>
      <w:r w:rsidR="00A94A20" w:rsidRPr="00EC0E10">
        <w:rPr>
          <w:rFonts w:ascii="Book Antiqua" w:hAnsi="Book Antiqua" w:cs="Arial"/>
          <w:b/>
          <w:szCs w:val="22"/>
        </w:rPr>
        <w:t xml:space="preserve"> </w:t>
      </w:r>
      <w:r w:rsidRPr="00EC0E10">
        <w:rPr>
          <w:rFonts w:ascii="Book Antiqua" w:hAnsi="Book Antiqua" w:cs="Arial"/>
          <w:b/>
          <w:szCs w:val="22"/>
        </w:rPr>
        <w:t>(</w:t>
      </w:r>
      <w:r w:rsidR="00310D31" w:rsidRPr="00EC0E10">
        <w:rPr>
          <w:rFonts w:ascii="Book Antiqua" w:hAnsi="Book Antiqua" w:cs="Arial"/>
          <w:b/>
          <w:szCs w:val="22"/>
        </w:rPr>
        <w:t>20</w:t>
      </w:r>
      <w:r w:rsidRPr="00EC0E10">
        <w:rPr>
          <w:rFonts w:ascii="Book Antiqua" w:hAnsi="Book Antiqua" w:cs="Arial"/>
          <w:b/>
          <w:szCs w:val="22"/>
        </w:rPr>
        <w:t>)  εργάσιμες  ημέρες</w:t>
      </w:r>
      <w:r w:rsidRPr="00EC0E10">
        <w:rPr>
          <w:rFonts w:ascii="Book Antiqua" w:hAnsi="Book Antiqua" w:cs="Arial"/>
          <w:szCs w:val="22"/>
        </w:rPr>
        <w:t xml:space="preserve">  από την υποβολή </w:t>
      </w:r>
      <w:r w:rsidR="00A94A20" w:rsidRPr="00EC0E10">
        <w:rPr>
          <w:rFonts w:ascii="Book Antiqua" w:hAnsi="Book Antiqua" w:cs="Arial"/>
          <w:szCs w:val="22"/>
        </w:rPr>
        <w:t xml:space="preserve">. </w:t>
      </w:r>
      <w:r w:rsidRPr="00EC0E10">
        <w:rPr>
          <w:rFonts w:ascii="Book Antiqua" w:hAnsi="Book Antiqua" w:cs="Arial"/>
          <w:szCs w:val="22"/>
        </w:rPr>
        <w:t xml:space="preserve">  Όταν περάσει η προθεσμία αυτή θεωρείται ότι ο πίνακας έχει εγκριθεί. </w:t>
      </w:r>
    </w:p>
    <w:p w14:paraId="67B73115" w14:textId="77777777" w:rsidR="008334AD" w:rsidRPr="00EC0E10" w:rsidRDefault="008334AD" w:rsidP="00B10809">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Τα σχέδια εφαρμογής θα περιλαμβάνουν γενική οριζοντιογραφία των έργων και των κοντινών τους οικοδομικών  και  ρυμοτομικών γραμμών </w:t>
      </w:r>
      <w:r w:rsidRPr="00EC0E10">
        <w:rPr>
          <w:rFonts w:ascii="Book Antiqua" w:hAnsi="Book Antiqua" w:cs="Arial"/>
          <w:b/>
          <w:szCs w:val="22"/>
        </w:rPr>
        <w:t>σε κλίμακα 1:</w:t>
      </w:r>
      <w:r w:rsidR="00310D31" w:rsidRPr="00EC0E10">
        <w:rPr>
          <w:rFonts w:ascii="Book Antiqua" w:hAnsi="Book Antiqua" w:cs="Arial"/>
          <w:b/>
          <w:szCs w:val="22"/>
        </w:rPr>
        <w:t xml:space="preserve"> </w:t>
      </w:r>
      <w:r w:rsidR="00B1295A" w:rsidRPr="00EC0E10">
        <w:rPr>
          <w:rFonts w:ascii="Book Antiqua" w:hAnsi="Book Antiqua" w:cs="Arial"/>
          <w:b/>
          <w:szCs w:val="22"/>
        </w:rPr>
        <w:t>200</w:t>
      </w:r>
      <w:r w:rsidR="00310D31" w:rsidRPr="00EC0E10">
        <w:rPr>
          <w:rFonts w:ascii="Book Antiqua" w:hAnsi="Book Antiqua" w:cs="Arial"/>
          <w:szCs w:val="22"/>
        </w:rPr>
        <w:t xml:space="preserve"> </w:t>
      </w:r>
      <w:r w:rsidRPr="00EC0E10">
        <w:rPr>
          <w:rFonts w:ascii="Book Antiqua" w:hAnsi="Book Antiqua" w:cs="Arial"/>
          <w:szCs w:val="22"/>
        </w:rPr>
        <w:t xml:space="preserve">. Στοιχεία του τοπογραφικού  υπόβαθρου  καθώς  και στοιχεία των οικοδομικών και ρυμοτομικών γραμμών, θα προμηθεύεται ο </w:t>
      </w:r>
      <w:r w:rsidR="0000248F" w:rsidRPr="00EC0E10">
        <w:rPr>
          <w:rFonts w:ascii="Book Antiqua" w:hAnsi="Book Antiqua" w:cs="Arial"/>
          <w:szCs w:val="22"/>
        </w:rPr>
        <w:t>Ανάδοχος</w:t>
      </w:r>
      <w:r w:rsidRPr="00EC0E10">
        <w:rPr>
          <w:rFonts w:ascii="Book Antiqua" w:hAnsi="Book Antiqua" w:cs="Arial"/>
          <w:szCs w:val="22"/>
        </w:rPr>
        <w:t xml:space="preserve"> από την Υπηρεσία. Η αποτύπωση όλων των έργων θα γίνει στο σύστημα του ΕΓΣΑ 87.  Οι μηκοτομές των </w:t>
      </w:r>
      <w:r w:rsidR="00BC1661" w:rsidRPr="00EC0E10">
        <w:rPr>
          <w:rFonts w:ascii="Book Antiqua" w:hAnsi="Book Antiqua" w:cs="Arial"/>
          <w:szCs w:val="22"/>
        </w:rPr>
        <w:t>οδών</w:t>
      </w:r>
      <w:r w:rsidRPr="00EC0E10">
        <w:rPr>
          <w:rFonts w:ascii="Book Antiqua" w:hAnsi="Book Antiqua" w:cs="Arial"/>
          <w:szCs w:val="22"/>
        </w:rPr>
        <w:t xml:space="preserve"> θα παραδίδονται </w:t>
      </w:r>
      <w:r w:rsidRPr="00EC0E10">
        <w:rPr>
          <w:rFonts w:ascii="Book Antiqua" w:hAnsi="Book Antiqua" w:cs="Arial"/>
          <w:b/>
          <w:szCs w:val="22"/>
        </w:rPr>
        <w:t>σε κλίμακα 1</w:t>
      </w:r>
      <w:r w:rsidR="00310D31" w:rsidRPr="00EC0E10">
        <w:rPr>
          <w:rFonts w:ascii="Book Antiqua" w:hAnsi="Book Antiqua" w:cs="Arial"/>
          <w:b/>
          <w:szCs w:val="22"/>
        </w:rPr>
        <w:t xml:space="preserve"> </w:t>
      </w:r>
      <w:r w:rsidRPr="00EC0E10">
        <w:rPr>
          <w:rFonts w:ascii="Book Antiqua" w:hAnsi="Book Antiqua" w:cs="Arial"/>
          <w:b/>
          <w:szCs w:val="22"/>
        </w:rPr>
        <w:t>:</w:t>
      </w:r>
      <w:r w:rsidR="00310D31" w:rsidRPr="00EC0E10">
        <w:rPr>
          <w:rFonts w:ascii="Book Antiqua" w:hAnsi="Book Antiqua" w:cs="Arial"/>
          <w:b/>
          <w:szCs w:val="22"/>
        </w:rPr>
        <w:t xml:space="preserve"> </w:t>
      </w:r>
      <w:r w:rsidR="00BC1661" w:rsidRPr="00EC0E10">
        <w:rPr>
          <w:rFonts w:ascii="Book Antiqua" w:hAnsi="Book Antiqua" w:cs="Arial"/>
          <w:b/>
          <w:szCs w:val="22"/>
        </w:rPr>
        <w:t>1000</w:t>
      </w:r>
      <w:r w:rsidRPr="00EC0E10">
        <w:rPr>
          <w:rFonts w:ascii="Book Antiqua" w:hAnsi="Book Antiqua" w:cs="Arial"/>
          <w:szCs w:val="22"/>
        </w:rPr>
        <w:t xml:space="preserve">  για  τα  μήκη </w:t>
      </w:r>
      <w:r w:rsidRPr="00EC0E10">
        <w:rPr>
          <w:rFonts w:ascii="Book Antiqua" w:hAnsi="Book Antiqua" w:cs="Arial"/>
          <w:b/>
          <w:szCs w:val="22"/>
        </w:rPr>
        <w:t>και 1:</w:t>
      </w:r>
      <w:r w:rsidR="00BC1661" w:rsidRPr="00EC0E10">
        <w:rPr>
          <w:rFonts w:ascii="Book Antiqua" w:hAnsi="Book Antiqua" w:cs="Arial"/>
          <w:b/>
          <w:szCs w:val="22"/>
        </w:rPr>
        <w:t>100</w:t>
      </w:r>
      <w:r w:rsidRPr="00EC0E10">
        <w:rPr>
          <w:rFonts w:ascii="Book Antiqua" w:hAnsi="Book Antiqua" w:cs="Arial"/>
          <w:b/>
          <w:szCs w:val="22"/>
        </w:rPr>
        <w:t xml:space="preserve"> για τα ύψη</w:t>
      </w:r>
      <w:r w:rsidRPr="00EC0E10">
        <w:rPr>
          <w:rFonts w:ascii="Book Antiqua" w:hAnsi="Book Antiqua" w:cs="Arial"/>
          <w:szCs w:val="22"/>
        </w:rPr>
        <w:t xml:space="preserve">, και θα είναι εξαρτημένα </w:t>
      </w:r>
      <w:r w:rsidR="00B10809" w:rsidRPr="00EC0E10">
        <w:rPr>
          <w:rFonts w:ascii="Book Antiqua" w:eastAsiaTheme="minorHAnsi" w:hAnsi="Book Antiqua" w:cs="Arial"/>
          <w:szCs w:val="22"/>
          <w:lang w:eastAsia="en-US"/>
        </w:rPr>
        <w:t>από το Ελληνικό Γεωδαιτικό Σύστημα Αναφοράς (Ε.Γ.Σ.Α.)</w:t>
      </w:r>
      <w:r w:rsidRPr="00EC0E10">
        <w:rPr>
          <w:rFonts w:ascii="Book Antiqua" w:hAnsi="Book Antiqua" w:cs="Arial"/>
          <w:szCs w:val="22"/>
        </w:rPr>
        <w:t xml:space="preserve">. </w:t>
      </w:r>
    </w:p>
    <w:p w14:paraId="79E2D262" w14:textId="77777777" w:rsidR="008334AD" w:rsidRPr="00EC0E10" w:rsidRDefault="008334AD" w:rsidP="00B10809">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Σε περίπτωση που ο </w:t>
      </w:r>
      <w:r w:rsidR="0000248F" w:rsidRPr="00EC0E10">
        <w:rPr>
          <w:rFonts w:ascii="Book Antiqua" w:hAnsi="Book Antiqua" w:cs="Arial"/>
          <w:szCs w:val="22"/>
        </w:rPr>
        <w:t>Ανάδοχος</w:t>
      </w:r>
      <w:r w:rsidRPr="00EC0E10">
        <w:rPr>
          <w:rFonts w:ascii="Book Antiqua" w:hAnsi="Book Antiqua" w:cs="Arial"/>
          <w:szCs w:val="22"/>
        </w:rPr>
        <w:t xml:space="preserve"> στη διάρκεια εκτελέσεως του έργου διαπιστώσει την ύπαρξη αφανών εμποδίων οφείλει να ειδοποιήσει αμέσως την Επιβλέπουσα Υπηρεσία και να περιμένει τις κατάλληλες οδηγίες σχετικά με την εκτέλεση του έργου. Καθυστέρηση ή τροποποίηση ή ματαίωση των εργασιών για το λόγο αυτό δεν δημιουργεί στον Ανάδοχο κανένα δικαίωμα αποζημιώσεως, εννοείται όμως ότι σε αυτή την περίπτωση για τον Εργοδότη είναι υποχρεωτική ανάλογη παράταση της προθεσμίας.  </w:t>
      </w:r>
    </w:p>
    <w:p w14:paraId="0DADFF0D" w14:textId="77777777" w:rsidR="008334AD" w:rsidRPr="00EC0E10" w:rsidRDefault="008334AD" w:rsidP="00B10809">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Όταν τελειώσει κάποιο αυτοτελές τμήμα του δικτύου ο </w:t>
      </w:r>
      <w:r w:rsidR="0000248F" w:rsidRPr="00EC0E10">
        <w:rPr>
          <w:rFonts w:ascii="Book Antiqua" w:hAnsi="Book Antiqua" w:cs="Arial"/>
          <w:szCs w:val="22"/>
        </w:rPr>
        <w:t>Ανάδοχος</w:t>
      </w:r>
      <w:r w:rsidRPr="00EC0E10">
        <w:rPr>
          <w:rFonts w:ascii="Book Antiqua" w:hAnsi="Book Antiqua" w:cs="Arial"/>
          <w:szCs w:val="22"/>
        </w:rPr>
        <w:t xml:space="preserve"> είναι υποχρεωμένος μέσα σε </w:t>
      </w:r>
      <w:r w:rsidR="00310D31" w:rsidRPr="00EC0E10">
        <w:rPr>
          <w:rFonts w:ascii="Book Antiqua" w:hAnsi="Book Antiqua" w:cs="Arial"/>
          <w:b/>
          <w:szCs w:val="22"/>
        </w:rPr>
        <w:t>δεκαπέντε</w:t>
      </w:r>
      <w:r w:rsidR="00310D31" w:rsidRPr="00EC0E10">
        <w:rPr>
          <w:rFonts w:ascii="Book Antiqua" w:hAnsi="Book Antiqua" w:cs="Arial"/>
          <w:szCs w:val="22"/>
        </w:rPr>
        <w:t xml:space="preserve"> </w:t>
      </w:r>
      <w:r w:rsidR="00310D31" w:rsidRPr="00EC0E10">
        <w:rPr>
          <w:rFonts w:ascii="Book Antiqua" w:hAnsi="Book Antiqua" w:cs="Arial"/>
          <w:b/>
          <w:szCs w:val="22"/>
        </w:rPr>
        <w:t>(15) ήμερες</w:t>
      </w:r>
      <w:r w:rsidRPr="00EC0E10">
        <w:rPr>
          <w:rFonts w:ascii="Book Antiqua" w:hAnsi="Book Antiqua" w:cs="Arial"/>
          <w:szCs w:val="22"/>
        </w:rPr>
        <w:t>, να υποβάλλει στον Εργοδότη τα εξής στοιχεία :</w:t>
      </w:r>
    </w:p>
    <w:p w14:paraId="671E5C87" w14:textId="77777777" w:rsidR="008334AD" w:rsidRPr="00EC0E10" w:rsidRDefault="008334AD" w:rsidP="00A171BE">
      <w:pPr>
        <w:pStyle w:val="ac"/>
        <w:numPr>
          <w:ilvl w:val="0"/>
          <w:numId w:val="8"/>
        </w:numPr>
        <w:spacing w:line="300" w:lineRule="auto"/>
        <w:ind w:left="284" w:hanging="284"/>
        <w:jc w:val="both"/>
        <w:rPr>
          <w:rFonts w:ascii="Book Antiqua" w:hAnsi="Book Antiqua" w:cs="Arial"/>
          <w:szCs w:val="22"/>
          <w:lang w:val="el-GR"/>
        </w:rPr>
      </w:pPr>
      <w:r w:rsidRPr="00EC0E10">
        <w:rPr>
          <w:rFonts w:ascii="Book Antiqua" w:hAnsi="Book Antiqua" w:cs="Arial"/>
          <w:szCs w:val="22"/>
          <w:lang w:val="el-GR"/>
        </w:rPr>
        <w:t xml:space="preserve">Οριζοντιογραφική τοποθέτηση των αγωγών και των τεχνικών έργων, όπως φρεάτια επισκέψεως, ιδιωτικές συνδέσεις κλπ. </w:t>
      </w:r>
    </w:p>
    <w:p w14:paraId="12D099D6" w14:textId="77777777" w:rsidR="008334AD" w:rsidRPr="00EC0E10" w:rsidRDefault="008334AD" w:rsidP="00A171BE">
      <w:pPr>
        <w:pStyle w:val="ac"/>
        <w:numPr>
          <w:ilvl w:val="0"/>
          <w:numId w:val="8"/>
        </w:numPr>
        <w:spacing w:line="300" w:lineRule="auto"/>
        <w:ind w:left="284" w:hanging="284"/>
        <w:jc w:val="both"/>
        <w:rPr>
          <w:rFonts w:ascii="Book Antiqua" w:hAnsi="Book Antiqua" w:cs="Arial"/>
          <w:szCs w:val="22"/>
          <w:lang w:val="el-GR"/>
        </w:rPr>
      </w:pPr>
      <w:r w:rsidRPr="00EC0E10">
        <w:rPr>
          <w:rFonts w:ascii="Book Antiqua" w:hAnsi="Book Antiqua" w:cs="Arial"/>
          <w:szCs w:val="22"/>
          <w:lang w:val="el-GR"/>
        </w:rPr>
        <w:t xml:space="preserve">Τις θέσεις των υψομετρικών αφετηριών της περιοχής που θα  σημειώνονται με αύξοντα αριθμό στην οριζοντιογραφία με τα υψόμετρά τους. </w:t>
      </w:r>
    </w:p>
    <w:p w14:paraId="67AA64B5" w14:textId="77777777" w:rsidR="008334AD" w:rsidRPr="00EC0E10" w:rsidRDefault="008334AD" w:rsidP="005879AA">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δεν πληρώνεται ιδιαίτερα για τις παραπάνω εργασίες, γιατί θεωρείται ότι η δαπάνη τους περιλαμβάνεται στα γενικά έξοδα των τιμών  χωματουργικών εργασιών και τεχνικών έργων.  Η παράδοση των παραπάνω σχεδίων αποτελεί προϋπόθεση για τη σύνταξη των επιμετρήσεων των λογαριασμών, των πρωτοκόλλων παραλαβής αφανών εργασιών (ΠΠΑΕ) και του πρωτοκόλλου προσωρινής παραλαβής του έργου. </w:t>
      </w:r>
    </w:p>
    <w:p w14:paraId="0EE655EA" w14:textId="77777777" w:rsidR="005879AA" w:rsidRPr="00EC0E10" w:rsidRDefault="005879AA" w:rsidP="005879AA">
      <w:pPr>
        <w:spacing w:before="0" w:after="0" w:line="312" w:lineRule="auto"/>
        <w:ind w:left="0"/>
        <w:rPr>
          <w:rFonts w:ascii="Book Antiqua" w:hAnsi="Book Antiqua" w:cs="Arial"/>
          <w:szCs w:val="22"/>
        </w:rPr>
      </w:pPr>
    </w:p>
    <w:p w14:paraId="357AA389" w14:textId="77777777" w:rsidR="008334AD" w:rsidRPr="00EC0E10" w:rsidRDefault="00F653EE" w:rsidP="005879AA">
      <w:pPr>
        <w:pStyle w:val="1"/>
        <w:spacing w:before="0" w:after="0" w:line="312" w:lineRule="auto"/>
        <w:rPr>
          <w:rFonts w:ascii="Book Antiqua" w:hAnsi="Book Antiqua"/>
          <w:color w:val="auto"/>
          <w:sz w:val="22"/>
          <w:szCs w:val="22"/>
        </w:rPr>
      </w:pPr>
      <w:bookmarkStart w:id="46" w:name="_Toc476124033"/>
      <w:bookmarkStart w:id="47" w:name="_Toc505240086"/>
      <w:r>
        <w:rPr>
          <w:rFonts w:ascii="Book Antiqua" w:hAnsi="Book Antiqua"/>
          <w:color w:val="auto"/>
          <w:sz w:val="22"/>
          <w:szCs w:val="22"/>
        </w:rPr>
        <w:t xml:space="preserve">Γενικές Εκσκαφές - </w:t>
      </w:r>
      <w:r w:rsidR="008334AD" w:rsidRPr="00EC0E10">
        <w:rPr>
          <w:rFonts w:ascii="Book Antiqua" w:hAnsi="Book Antiqua"/>
          <w:color w:val="auto"/>
          <w:sz w:val="22"/>
          <w:szCs w:val="22"/>
        </w:rPr>
        <w:t>Εκσκαφή τάφρων –Επιχώσεις -  Κατεδαφίσεις</w:t>
      </w:r>
      <w:bookmarkEnd w:id="46"/>
      <w:bookmarkEnd w:id="47"/>
    </w:p>
    <w:p w14:paraId="3CE09B15" w14:textId="4F25207E" w:rsidR="00D655BF" w:rsidRPr="00EC0E10" w:rsidRDefault="008334AD" w:rsidP="005879AA">
      <w:pPr>
        <w:spacing w:before="0" w:after="0" w:line="312" w:lineRule="auto"/>
        <w:ind w:left="0"/>
        <w:rPr>
          <w:rFonts w:ascii="Book Antiqua" w:hAnsi="Book Antiqua" w:cs="Arial"/>
          <w:szCs w:val="22"/>
        </w:rPr>
      </w:pPr>
      <w:r w:rsidRPr="00EC0E10">
        <w:rPr>
          <w:rFonts w:ascii="Book Antiqua" w:hAnsi="Book Antiqua" w:cs="Arial"/>
          <w:szCs w:val="22"/>
        </w:rPr>
        <w:t xml:space="preserve">Οι εκσκαφές για την εγκατάσταση </w:t>
      </w:r>
      <w:r w:rsidR="00E376DA" w:rsidRPr="00EC0E10">
        <w:rPr>
          <w:rFonts w:ascii="Book Antiqua" w:hAnsi="Book Antiqua" w:cs="Arial"/>
          <w:szCs w:val="22"/>
        </w:rPr>
        <w:t xml:space="preserve">αντίστοιχων </w:t>
      </w:r>
      <w:r w:rsidR="00134E64">
        <w:rPr>
          <w:rFonts w:ascii="Book Antiqua" w:hAnsi="Book Antiqua" w:cs="Arial"/>
          <w:szCs w:val="22"/>
        </w:rPr>
        <w:t>ιστών</w:t>
      </w:r>
      <w:r w:rsidR="00F653EE" w:rsidRPr="00EC0E10">
        <w:rPr>
          <w:rFonts w:ascii="Book Antiqua" w:hAnsi="Book Antiqua" w:cs="Arial"/>
          <w:szCs w:val="22"/>
        </w:rPr>
        <w:t xml:space="preserve"> </w:t>
      </w:r>
      <w:r w:rsidRPr="00EC0E10">
        <w:rPr>
          <w:rFonts w:ascii="Book Antiqua" w:hAnsi="Book Antiqua" w:cs="Arial"/>
          <w:szCs w:val="22"/>
        </w:rPr>
        <w:t xml:space="preserve">και την εκτέλεση τεχνικών έργων θα γίνονται σύμφωνα με τα σχέδια εκτελέσεως (θεωρημένα από την Υπηρεσία Επιβλέψεως) και τις επί τόπου οδηγίες της Επιβλέψεως.  </w:t>
      </w:r>
    </w:p>
    <w:p w14:paraId="0FAA4614" w14:textId="744964FA" w:rsidR="008334AD" w:rsidRPr="00EC0E10" w:rsidRDefault="008334AD" w:rsidP="00A816C9">
      <w:pPr>
        <w:spacing w:before="0" w:after="0" w:line="300" w:lineRule="auto"/>
        <w:ind w:left="0"/>
        <w:rPr>
          <w:rFonts w:ascii="Book Antiqua" w:hAnsi="Book Antiqua" w:cs="Arial"/>
          <w:szCs w:val="22"/>
        </w:rPr>
      </w:pPr>
      <w:r w:rsidRPr="00EC0E10">
        <w:rPr>
          <w:rFonts w:ascii="Book Antiqua" w:hAnsi="Book Antiqua" w:cs="Arial"/>
          <w:szCs w:val="22"/>
        </w:rPr>
        <w:t>Εκσκαφές επιπλέον αυτών που καθορίζονται στα σχέδια ή από την Υπηρεσία Επ</w:t>
      </w:r>
      <w:r w:rsidR="00EA58DE" w:rsidRPr="00EC0E10">
        <w:rPr>
          <w:rFonts w:ascii="Book Antiqua" w:hAnsi="Book Antiqua" w:cs="Arial"/>
          <w:szCs w:val="22"/>
        </w:rPr>
        <w:t>ίβλεψη</w:t>
      </w:r>
      <w:r w:rsidRPr="00EC0E10">
        <w:rPr>
          <w:rFonts w:ascii="Book Antiqua" w:hAnsi="Book Antiqua" w:cs="Arial"/>
          <w:szCs w:val="22"/>
        </w:rPr>
        <w:t>ς, δεν αναγνωρίζονται χωρίς προηγούμενη έγγραφη εντολή της, όπως επίσης δεν αναγνωρίζονται και άλλες εργασίες που έγιναν εξαιτίας της επιπλέον εκσκαφής (επιχώσεις, αποκαταστάσεις οδοστρωμάτων κλπ</w:t>
      </w:r>
      <w:r w:rsidR="002A097F">
        <w:rPr>
          <w:rFonts w:ascii="Book Antiqua" w:hAnsi="Book Antiqua" w:cs="Arial"/>
          <w:szCs w:val="22"/>
        </w:rPr>
        <w:t>.</w:t>
      </w:r>
      <w:r w:rsidRPr="00EC0E10">
        <w:rPr>
          <w:rFonts w:ascii="Book Antiqua" w:hAnsi="Book Antiqua" w:cs="Arial"/>
          <w:szCs w:val="22"/>
        </w:rPr>
        <w:t xml:space="preserve">).  Ο </w:t>
      </w:r>
      <w:r w:rsidR="0000248F" w:rsidRPr="00EC0E10">
        <w:rPr>
          <w:rFonts w:ascii="Book Antiqua" w:hAnsi="Book Antiqua" w:cs="Arial"/>
          <w:szCs w:val="22"/>
        </w:rPr>
        <w:t>Ανάδοχος</w:t>
      </w:r>
      <w:r w:rsidRPr="00EC0E10">
        <w:rPr>
          <w:rFonts w:ascii="Book Antiqua" w:hAnsi="Book Antiqua" w:cs="Arial"/>
          <w:szCs w:val="22"/>
        </w:rPr>
        <w:t xml:space="preserve"> πρέπει να εισηγείται στην Υπηρεσία Επιβλέψεως τις τροποποιήσεις που κατά τη γνώμη του επιβάλλονται και αφορούν τις κλίσεις των πρανών χρησιμοποίηση αντιστηρίξεως κλπ.  </w:t>
      </w:r>
    </w:p>
    <w:p w14:paraId="03346D58" w14:textId="7AB0962C" w:rsidR="008334AD" w:rsidRPr="00EC0E10" w:rsidRDefault="008334AD" w:rsidP="00E376DA">
      <w:pPr>
        <w:spacing w:before="0" w:after="0" w:line="300"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πρέπει να διαπιστώνει την ενδεχόμενη ύπαρξη εμποδίων πριν αρχίσουν οι εκσκαφές, συγκεντρώνοντας τα απαιτούμενα πληροφοριακά στοιχεία από τις αρμόδιες Υπηρεσίες, ώστε να αποφεύγονται ζημιές και ατυχήματα.  Ιδιαίτερη προσοχή θα δίνεται ώστε να μην προκληθεί βλάβη στα υπόγεια καλώδια, δίκτυα υδρεύσεως κλπ</w:t>
      </w:r>
      <w:r w:rsidR="00E7683F">
        <w:rPr>
          <w:rFonts w:ascii="Book Antiqua" w:hAnsi="Book Antiqua" w:cs="Arial"/>
          <w:szCs w:val="22"/>
        </w:rPr>
        <w:t xml:space="preserve">. </w:t>
      </w:r>
      <w:r w:rsidRPr="00EC0E10">
        <w:rPr>
          <w:rFonts w:ascii="Book Antiqua" w:hAnsi="Book Antiqua" w:cs="Arial"/>
          <w:szCs w:val="22"/>
        </w:rPr>
        <w:t>Πέρασμα δίπλα από στύλους θα αντιμετωπισθεί με πλήρη και ασφαλή ειδική αντιστήριξη της παρειάς της τάφρου στο αναγκαίο μήκος και βάθος, με τα κάθε φορά κατάλληλα μέτρα ασφάλειας.  Η ύπαρξη πρόχειρων ή προσωρινών κτισμάτων π.χ. περιπτέρων δεν θα αποτελεί κατά κανόνα λόγο μεταβολής της χαράξεως του αγωγού.  Απρόβλεπτες περιπτώσεις εμποδίων θα αντιμετωπίζονται ανάλογα με τις ειδικές συνθήκες</w:t>
      </w:r>
      <w:r w:rsidR="00E376DA" w:rsidRPr="00EC0E10">
        <w:rPr>
          <w:rFonts w:ascii="Book Antiqua" w:hAnsi="Book Antiqua" w:cs="Arial"/>
          <w:szCs w:val="22"/>
        </w:rPr>
        <w:t>.</w:t>
      </w:r>
    </w:p>
    <w:p w14:paraId="0D536D3D" w14:textId="77777777" w:rsidR="008334AD" w:rsidRPr="00EC0E10" w:rsidRDefault="008334AD" w:rsidP="00E376DA">
      <w:pPr>
        <w:spacing w:before="0" w:after="0" w:line="300" w:lineRule="auto"/>
        <w:ind w:left="0"/>
        <w:rPr>
          <w:rFonts w:ascii="Book Antiqua" w:hAnsi="Book Antiqua" w:cs="Arial"/>
          <w:szCs w:val="22"/>
        </w:rPr>
      </w:pPr>
      <w:r w:rsidRPr="00EC0E10">
        <w:rPr>
          <w:rFonts w:ascii="Book Antiqua" w:hAnsi="Book Antiqua" w:cs="Arial"/>
          <w:szCs w:val="22"/>
        </w:rPr>
        <w:t xml:space="preserve"> 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κατά την εκσκαφή να παίρνει όλα τα αναγκαία μέτρα ασφάλειας για την πρόληψη ζημιών στα έργα </w:t>
      </w:r>
      <w:r w:rsidRPr="00EC0E10">
        <w:rPr>
          <w:rFonts w:ascii="Book Antiqua" w:hAnsi="Book Antiqua" w:cs="Arial"/>
          <w:b/>
          <w:szCs w:val="22"/>
        </w:rPr>
        <w:t>ή</w:t>
      </w:r>
      <w:r w:rsidRPr="00EC0E10">
        <w:rPr>
          <w:rFonts w:ascii="Book Antiqua" w:hAnsi="Book Antiqua" w:cs="Arial"/>
          <w:szCs w:val="22"/>
        </w:rPr>
        <w:t xml:space="preserve"> σε τρίτους και ιδίως για την πρόληψη ατυχημάτων. </w:t>
      </w:r>
    </w:p>
    <w:p w14:paraId="54926D57" w14:textId="0F5CBE80" w:rsidR="008334AD" w:rsidRDefault="008334AD" w:rsidP="00E376DA">
      <w:pPr>
        <w:spacing w:before="0" w:after="0" w:line="300" w:lineRule="auto"/>
        <w:ind w:left="0"/>
        <w:rPr>
          <w:rFonts w:ascii="Book Antiqua" w:hAnsi="Book Antiqua" w:cs="Arial"/>
          <w:szCs w:val="22"/>
        </w:rPr>
      </w:pPr>
      <w:r w:rsidRPr="00EC0E10">
        <w:rPr>
          <w:rFonts w:ascii="Book Antiqua" w:hAnsi="Book Antiqua" w:cs="Arial"/>
          <w:szCs w:val="22"/>
        </w:rPr>
        <w:t xml:space="preserve">Σχετικά με τις τιμές του τιμολογίου για γαιώδη- ημιβραχώδη και βραχώδη εδάφη, που καταρχήν περιλαμβάνουν όλα τα εδάφη όπου το σύνολο των εκσκαφών μπορεί να γίνει με σκαπάνη, τονίζεται ότι οι ίδιες τιμές εφαρμόζονται και στην περίπτωση που ο </w:t>
      </w:r>
      <w:r w:rsidR="0000248F" w:rsidRPr="00EC0E10">
        <w:rPr>
          <w:rFonts w:ascii="Book Antiqua" w:hAnsi="Book Antiqua" w:cs="Arial"/>
          <w:szCs w:val="22"/>
        </w:rPr>
        <w:t>Ανάδοχος</w:t>
      </w:r>
      <w:r w:rsidRPr="00EC0E10">
        <w:rPr>
          <w:rFonts w:ascii="Book Antiqua" w:hAnsi="Book Antiqua" w:cs="Arial"/>
          <w:szCs w:val="22"/>
        </w:rPr>
        <w:t xml:space="preserve"> χρησιμοποιεί εκτός από τη σκαπάνη και άλλα εργαλεία εφόσον η χρησιμοποίησή τους αντικαθιστά τις εκσκαφές με σκαπάνη.  </w:t>
      </w:r>
    </w:p>
    <w:p w14:paraId="7404FB14" w14:textId="77777777" w:rsidR="000D7BEF" w:rsidRPr="00EC0E10" w:rsidRDefault="000D7BEF" w:rsidP="00E376DA">
      <w:pPr>
        <w:spacing w:before="0" w:after="0" w:line="300" w:lineRule="auto"/>
        <w:ind w:left="0"/>
        <w:rPr>
          <w:rFonts w:ascii="Book Antiqua" w:hAnsi="Book Antiqua" w:cs="Arial"/>
          <w:szCs w:val="22"/>
        </w:rPr>
      </w:pPr>
    </w:p>
    <w:p w14:paraId="7EEB191B" w14:textId="77777777" w:rsidR="008334AD" w:rsidRPr="00EC0E10" w:rsidRDefault="008334AD" w:rsidP="0096586C">
      <w:pPr>
        <w:pStyle w:val="1"/>
        <w:spacing w:before="0" w:after="0" w:line="300" w:lineRule="auto"/>
        <w:rPr>
          <w:rFonts w:ascii="Book Antiqua" w:hAnsi="Book Antiqua"/>
          <w:color w:val="auto"/>
          <w:sz w:val="22"/>
          <w:szCs w:val="22"/>
        </w:rPr>
      </w:pPr>
      <w:bookmarkStart w:id="48" w:name="_Toc476124034"/>
      <w:bookmarkStart w:id="49" w:name="_Toc505240087"/>
      <w:r w:rsidRPr="00EC0E10">
        <w:rPr>
          <w:rFonts w:ascii="Book Antiqua" w:hAnsi="Book Antiqua"/>
          <w:color w:val="auto"/>
          <w:sz w:val="22"/>
          <w:szCs w:val="22"/>
        </w:rPr>
        <w:t>Απομάκρυνση των  άχρηστων υλικών.</w:t>
      </w:r>
      <w:bookmarkEnd w:id="48"/>
      <w:bookmarkEnd w:id="49"/>
    </w:p>
    <w:p w14:paraId="1C2F110E" w14:textId="167AB0C8" w:rsidR="008334AD" w:rsidRPr="00EC0E10" w:rsidRDefault="008334AD" w:rsidP="0096586C">
      <w:pPr>
        <w:pStyle w:val="a9"/>
        <w:spacing w:before="0" w:after="0" w:line="300" w:lineRule="auto"/>
        <w:ind w:left="0"/>
        <w:rPr>
          <w:rFonts w:ascii="Book Antiqua" w:hAnsi="Book Antiqua" w:cs="Arial"/>
          <w:szCs w:val="22"/>
        </w:rPr>
      </w:pPr>
      <w:r w:rsidRPr="00EC0E10">
        <w:rPr>
          <w:rFonts w:ascii="Book Antiqua" w:hAnsi="Book Antiqua" w:cs="Arial"/>
          <w:szCs w:val="22"/>
        </w:rPr>
        <w:t>Τα προϊόντα εκσκαφής και γενικά κάθε είδους άχρηστα υλικά που προέρχονται από κατεδαφίσεις, κλπ</w:t>
      </w:r>
      <w:r w:rsidR="00E7683F">
        <w:rPr>
          <w:rFonts w:ascii="Book Antiqua" w:hAnsi="Book Antiqua" w:cs="Arial"/>
          <w:szCs w:val="22"/>
        </w:rPr>
        <w:t>.</w:t>
      </w:r>
      <w:r w:rsidRPr="00EC0E10">
        <w:rPr>
          <w:rFonts w:ascii="Book Antiqua" w:hAnsi="Book Antiqua" w:cs="Arial"/>
          <w:szCs w:val="22"/>
        </w:rPr>
        <w:t xml:space="preserve"> θα απομακρύνονται χωρίς καθυστέρηση. Τα άχρηστα υλικά θα απομακρύνονται έστω και τμηματικά, ώστε να περιοριστεί όσο είναι δυνατό το χρονικό διάστημα υπάρξεως της ανωμαλίας στην κυκλοφορία </w:t>
      </w:r>
      <w:r w:rsidR="00E7683F">
        <w:rPr>
          <w:rFonts w:ascii="Book Antiqua" w:hAnsi="Book Antiqua" w:cs="Arial"/>
          <w:szCs w:val="22"/>
        </w:rPr>
        <w:t>των χρηστών του γηπέδου</w:t>
      </w:r>
      <w:r w:rsidRPr="00EC0E10">
        <w:rPr>
          <w:rFonts w:ascii="Book Antiqua" w:hAnsi="Book Antiqua" w:cs="Arial"/>
          <w:szCs w:val="22"/>
        </w:rPr>
        <w:t>.  Υλικά που χρειάζονται να απομακρυνθούν είναι :</w:t>
      </w:r>
    </w:p>
    <w:p w14:paraId="54ADFD75" w14:textId="77777777" w:rsidR="008334AD" w:rsidRPr="00EC0E10" w:rsidRDefault="008334AD" w:rsidP="0096586C">
      <w:pPr>
        <w:pStyle w:val="ab"/>
        <w:spacing w:line="300" w:lineRule="auto"/>
        <w:rPr>
          <w:rFonts w:ascii="Book Antiqua" w:hAnsi="Book Antiqua" w:cs="Arial"/>
          <w:szCs w:val="22"/>
          <w:lang w:val="el-GR"/>
        </w:rPr>
      </w:pPr>
      <w:r w:rsidRPr="00EC0E10">
        <w:rPr>
          <w:rFonts w:ascii="Book Antiqua" w:hAnsi="Book Antiqua" w:cs="Arial"/>
          <w:szCs w:val="22"/>
          <w:lang w:val="el-GR"/>
        </w:rPr>
        <w:t>α. Τα προϊόντα εκσκαφών</w:t>
      </w:r>
    </w:p>
    <w:p w14:paraId="31E15443" w14:textId="59FF8EC8" w:rsidR="008334AD" w:rsidRPr="00EC0E10" w:rsidRDefault="008334AD" w:rsidP="0096586C">
      <w:pPr>
        <w:pStyle w:val="ab"/>
        <w:spacing w:line="300" w:lineRule="auto"/>
        <w:rPr>
          <w:rFonts w:ascii="Book Antiqua" w:hAnsi="Book Antiqua" w:cs="Arial"/>
          <w:szCs w:val="22"/>
          <w:lang w:val="el-GR"/>
        </w:rPr>
      </w:pPr>
      <w:r w:rsidRPr="00EC0E10">
        <w:rPr>
          <w:rFonts w:ascii="Book Antiqua" w:hAnsi="Book Antiqua" w:cs="Arial"/>
          <w:szCs w:val="22"/>
          <w:lang w:val="el-GR"/>
        </w:rPr>
        <w:t>β. Τα άχρηστα προϊόντα εκσκαφής που προέρχονται από καθαιρέσεις  κλπ.</w:t>
      </w:r>
    </w:p>
    <w:p w14:paraId="2C6A5141" w14:textId="366A8791" w:rsidR="008334AD" w:rsidRPr="00EC0E10" w:rsidRDefault="008334AD" w:rsidP="0096586C">
      <w:pPr>
        <w:pStyle w:val="ab"/>
        <w:spacing w:line="300" w:lineRule="auto"/>
        <w:rPr>
          <w:rFonts w:ascii="Book Antiqua" w:hAnsi="Book Antiqua" w:cs="Arial"/>
          <w:szCs w:val="22"/>
          <w:lang w:val="el-GR"/>
        </w:rPr>
      </w:pPr>
      <w:r w:rsidRPr="00EC0E10">
        <w:rPr>
          <w:rFonts w:ascii="Book Antiqua" w:hAnsi="Book Antiqua" w:cs="Arial"/>
          <w:szCs w:val="22"/>
          <w:lang w:val="el-GR"/>
        </w:rPr>
        <w:t>γ. Τα πλεονάσματα προϊόντων εκσκαφών ή κατεδαφίσεων που προέρχονται από   διάφορες γό κατασκευές (λιθόστρωτα, υποδομές, αμμοχάλικο κλπ</w:t>
      </w:r>
      <w:r w:rsidR="002A097F">
        <w:rPr>
          <w:rFonts w:ascii="Book Antiqua" w:hAnsi="Book Antiqua" w:cs="Arial"/>
          <w:szCs w:val="22"/>
          <w:lang w:val="el-GR"/>
        </w:rPr>
        <w:t>.</w:t>
      </w:r>
      <w:r w:rsidRPr="00EC0E10">
        <w:rPr>
          <w:rFonts w:ascii="Book Antiqua" w:hAnsi="Book Antiqua" w:cs="Arial"/>
          <w:szCs w:val="22"/>
          <w:lang w:val="el-GR"/>
        </w:rPr>
        <w:t>).</w:t>
      </w:r>
    </w:p>
    <w:p w14:paraId="1471BC73" w14:textId="77777777" w:rsidR="00A94A20" w:rsidRPr="00EC0E10" w:rsidRDefault="008334AD" w:rsidP="0096586C">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 Η εργασία απομακρύνσεως των προϊόντων εκσκαφής που περισσεύουν πρέπει να εκτελείται από τον </w:t>
      </w:r>
      <w:r w:rsidR="00EE7A4D" w:rsidRPr="00EC0E10">
        <w:rPr>
          <w:rFonts w:ascii="Book Antiqua" w:hAnsi="Book Antiqua" w:cs="Arial"/>
          <w:szCs w:val="22"/>
        </w:rPr>
        <w:t>Ανάδοχ</w:t>
      </w:r>
      <w:r w:rsidRPr="00EC0E10">
        <w:rPr>
          <w:rFonts w:ascii="Book Antiqua" w:hAnsi="Book Antiqua" w:cs="Arial"/>
          <w:szCs w:val="22"/>
        </w:rPr>
        <w:t xml:space="preserve">ο χωρίς αντίρρηση και άσχετα από το αν η ποσότητα είναι μεγάλη ή μικρή. Οι θέσεις αποθέσεως των υλικών αυτών εγκρίνονται κάθε φορά από την αρμόδια αρχή.  </w:t>
      </w:r>
    </w:p>
    <w:p w14:paraId="6A575673" w14:textId="77777777" w:rsidR="008334AD" w:rsidRPr="00EC0E10" w:rsidRDefault="008334AD" w:rsidP="0096586C">
      <w:pPr>
        <w:pStyle w:val="a9"/>
        <w:spacing w:before="0" w:after="0" w:line="300" w:lineRule="auto"/>
        <w:ind w:left="0"/>
        <w:rPr>
          <w:rFonts w:ascii="Book Antiqua" w:hAnsi="Book Antiqua" w:cs="Arial"/>
          <w:szCs w:val="22"/>
        </w:rPr>
      </w:pPr>
      <w:r w:rsidRPr="00EC0E10">
        <w:rPr>
          <w:rFonts w:ascii="Book Antiqua" w:hAnsi="Book Antiqua" w:cs="Arial"/>
          <w:szCs w:val="22"/>
        </w:rPr>
        <w:t>Η δαπάνη απομακρύνσεως περιλαμβάνεται στην τιμή εκσκαφής.</w:t>
      </w:r>
    </w:p>
    <w:p w14:paraId="339C6F57" w14:textId="77777777" w:rsidR="008334AD" w:rsidRPr="00EC0E10" w:rsidRDefault="008334AD" w:rsidP="0096586C">
      <w:pPr>
        <w:pStyle w:val="a9"/>
        <w:spacing w:before="0" w:after="0" w:line="300" w:lineRule="auto"/>
        <w:ind w:left="0"/>
        <w:rPr>
          <w:rFonts w:ascii="Book Antiqua" w:hAnsi="Book Antiqua" w:cs="Arial"/>
          <w:szCs w:val="22"/>
        </w:rPr>
      </w:pPr>
      <w:r w:rsidRPr="00EC0E10">
        <w:rPr>
          <w:rFonts w:ascii="Book Antiqua" w:hAnsi="Book Antiqua" w:cs="Arial"/>
          <w:szCs w:val="22"/>
        </w:rPr>
        <w:t xml:space="preserve">Επισημαίνεται ιδιαίτερα ότι για τη διαχείριση των Αποβλήτων Εκσκαφών Κατασκευών και Κατεδαφίσεων (Α.Ε.Ε.Κ.) ισχύουν : </w:t>
      </w:r>
    </w:p>
    <w:p w14:paraId="13683639" w14:textId="77777777" w:rsidR="008334AD" w:rsidRPr="00EC0E10" w:rsidRDefault="008334AD" w:rsidP="00A171BE">
      <w:pPr>
        <w:pStyle w:val="ac"/>
        <w:numPr>
          <w:ilvl w:val="0"/>
          <w:numId w:val="5"/>
        </w:numPr>
        <w:spacing w:line="300" w:lineRule="auto"/>
        <w:ind w:left="284" w:hanging="284"/>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 xml:space="preserve">Ο Νόμος 4042/2012 (ΦΕΚ 24/Α):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r w:rsidRPr="00EC0E10">
        <w:rPr>
          <w:rFonts w:ascii="Book Antiqua" w:eastAsiaTheme="minorHAnsi" w:hAnsi="Book Antiqua" w:cs="Arial"/>
          <w:szCs w:val="22"/>
          <w:lang w:eastAsia="en-US"/>
        </w:rPr>
        <w:t xml:space="preserve">“ </w:t>
      </w:r>
    </w:p>
    <w:p w14:paraId="1FF4E57A" w14:textId="77777777" w:rsidR="008334AD" w:rsidRPr="00EC0E10" w:rsidRDefault="008334AD" w:rsidP="00A171BE">
      <w:pPr>
        <w:pStyle w:val="ac"/>
        <w:numPr>
          <w:ilvl w:val="0"/>
          <w:numId w:val="5"/>
        </w:numPr>
        <w:spacing w:line="300" w:lineRule="auto"/>
        <w:ind w:left="284" w:hanging="284"/>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 xml:space="preserve">η ΚΥΑ 36259/1757/Ε103/23.08.2010 (ΦΕΚ 1312/24.08.2010 τεύχος Β’) “Μέτρα, όροι και πρόγραμμα για την εναλλακτική διαχείριση των αποβλήτων από εκσκαφές, κατασκευές και κατεδαφίσεις (ΑΕΚΚ)” και ιδιαίτερα για τα δημόσια έργα η παράγραφος 3β του άρθρου 7 , καθώς και </w:t>
      </w:r>
    </w:p>
    <w:p w14:paraId="111438B6" w14:textId="77777777" w:rsidR="008334AD" w:rsidRDefault="008334AD" w:rsidP="00A171BE">
      <w:pPr>
        <w:pStyle w:val="ac"/>
        <w:numPr>
          <w:ilvl w:val="0"/>
          <w:numId w:val="5"/>
        </w:numPr>
        <w:spacing w:line="312" w:lineRule="auto"/>
        <w:ind w:left="284" w:hanging="284"/>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 xml:space="preserve">η  ερμηνευτική εγκύκλιος αυτής με αρ. 4834/25.01.2013 Εγκύκλιος του Υπ. Περιβ. Ενεργ. &amp; Κλιμ. Αλ. “Διαχείριση περίσσειας υλικών εκσκαφών που προέρχονται από δημόσια έργα - Διευκρινίσεις επί των απαιτήσεων της ΚΥΑ 36259/1757/Ε103/2010 (ΦΕΚ 1312 Β). </w:t>
      </w:r>
    </w:p>
    <w:p w14:paraId="4FD06B38" w14:textId="77777777" w:rsidR="0092466C" w:rsidRPr="0092466C" w:rsidRDefault="0092466C" w:rsidP="0092466C">
      <w:pPr>
        <w:spacing w:before="0" w:after="0" w:line="312" w:lineRule="auto"/>
        <w:ind w:left="0"/>
        <w:rPr>
          <w:rFonts w:ascii="Book Antiqua" w:eastAsiaTheme="minorHAnsi" w:hAnsi="Book Antiqua" w:cs="Arial"/>
          <w:szCs w:val="22"/>
          <w:lang w:eastAsia="en-US"/>
        </w:rPr>
      </w:pPr>
    </w:p>
    <w:p w14:paraId="09AE19AA" w14:textId="77777777" w:rsidR="00BC2A9E" w:rsidRPr="00EC0E10" w:rsidRDefault="00BC2A9E" w:rsidP="00BC2A9E">
      <w:pPr>
        <w:spacing w:before="0" w:after="0" w:line="312" w:lineRule="auto"/>
        <w:ind w:left="0"/>
        <w:rPr>
          <w:rFonts w:ascii="Book Antiqua" w:hAnsi="Book Antiqua" w:cs="Arial"/>
          <w:szCs w:val="22"/>
        </w:rPr>
      </w:pPr>
    </w:p>
    <w:p w14:paraId="771B4BD2" w14:textId="77777777" w:rsidR="008334AD" w:rsidRPr="00EC0E10" w:rsidRDefault="008334AD" w:rsidP="00BC2A9E">
      <w:pPr>
        <w:pStyle w:val="1"/>
        <w:spacing w:before="0" w:after="0" w:line="312" w:lineRule="auto"/>
        <w:rPr>
          <w:rFonts w:ascii="Book Antiqua" w:hAnsi="Book Antiqua"/>
          <w:color w:val="auto"/>
          <w:sz w:val="22"/>
          <w:szCs w:val="22"/>
        </w:rPr>
      </w:pPr>
      <w:bookmarkStart w:id="50" w:name="_Toc476124036"/>
      <w:bookmarkStart w:id="51" w:name="_Toc505240089"/>
      <w:r w:rsidRPr="00EC0E10">
        <w:rPr>
          <w:rFonts w:ascii="Book Antiqua" w:hAnsi="Book Antiqua"/>
          <w:color w:val="auto"/>
          <w:sz w:val="22"/>
          <w:szCs w:val="22"/>
        </w:rPr>
        <w:t>Πλημμελής κατασκευή των  έργων -  Κακοτεχνίες</w:t>
      </w:r>
      <w:bookmarkEnd w:id="50"/>
      <w:bookmarkEnd w:id="51"/>
    </w:p>
    <w:p w14:paraId="6D38B8EA" w14:textId="77777777" w:rsidR="008334AD" w:rsidRPr="00EC0E10" w:rsidRDefault="008334AD" w:rsidP="0088534E">
      <w:pPr>
        <w:spacing w:before="0" w:after="0" w:line="312" w:lineRule="auto"/>
        <w:ind w:left="0"/>
        <w:rPr>
          <w:rFonts w:ascii="Book Antiqua" w:hAnsi="Book Antiqua" w:cs="Arial"/>
          <w:szCs w:val="22"/>
        </w:rPr>
      </w:pPr>
      <w:r w:rsidRPr="00EC0E10">
        <w:rPr>
          <w:rFonts w:ascii="Book Antiqua" w:hAnsi="Book Antiqua" w:cs="Arial"/>
          <w:szCs w:val="22"/>
        </w:rPr>
        <w:t>Αν κατά τη διάρκεια κατασκευής των έργων μέχρι την οριστική παραλαβή οποιαδήποτε εργασία παρουσιάσει ελαττώματα που δεν αποκαθίστανται από τον ανάδοχο, κοινοποιείται σε αυτόν ειδική διαταγή της Διευθύνουσας Υπηρεσίας. Με την ειδική διαταγή προσδιορίζονται τα ελαττώματα, καθορίζεται αν είναι ουσιώδη, επουσιώδη ή και επικίνδυνα και τάσσεται εύλογη προθεσμία για την αποκατάστασή τους. Στην αποκατάσταση μπορεί να περιλαμβάνεται η καθαίρεση των ελαττωματικών εργασιών και η ανακατασκευή τους, αν αυτό επιβάλλεται. Αν το ελάττωμα δεν είναι ουσιώδες και η αποκατάστασή του απαιτεί δυσανάλογες δαπάνες με την ειδική διαταγή καθορίζεται ποσοστό μείωσης της αμοιβής του αναδόχου για τις αντίστοιχες εργασίες. Στην τελευταία αυτή περίπτωση η διαταγή μπορεί να περιλαμβάνει και την εκτέλεση ορισμένων εργασιών για τον περιορισμό του ελαττώματος.</w:t>
      </w:r>
    </w:p>
    <w:p w14:paraId="341ACC24" w14:textId="77777777" w:rsidR="008334AD" w:rsidRPr="00EC0E10" w:rsidRDefault="008334AD" w:rsidP="0088534E">
      <w:pPr>
        <w:spacing w:before="0" w:after="0" w:line="312" w:lineRule="auto"/>
        <w:ind w:left="0"/>
        <w:rPr>
          <w:rFonts w:ascii="Book Antiqua" w:hAnsi="Book Antiqua" w:cs="Arial"/>
          <w:szCs w:val="22"/>
        </w:rPr>
      </w:pPr>
      <w:r w:rsidRPr="00EC0E10">
        <w:rPr>
          <w:rFonts w:ascii="Book Antiqua" w:hAnsi="Book Antiqua" w:cs="Arial"/>
          <w:szCs w:val="22"/>
        </w:rPr>
        <w:t>Αν το ελάττωμα αποκαλυφθεί κατά την παραλαβή των έργων, εφαρμόζονται οι διατάξεις της </w:t>
      </w:r>
      <w:hyperlink r:id="rId13" w:anchor="art170_4" w:history="1">
        <w:r w:rsidRPr="00EC0E10">
          <w:rPr>
            <w:rFonts w:ascii="Book Antiqua" w:hAnsi="Book Antiqua" w:cs="Arial"/>
            <w:szCs w:val="22"/>
          </w:rPr>
          <w:t>παρ. 4 του άρθρου 170</w:t>
        </w:r>
      </w:hyperlink>
      <w:r w:rsidR="00EE7A4D" w:rsidRPr="00EC0E10">
        <w:rPr>
          <w:rFonts w:ascii="Book Antiqua" w:hAnsi="Book Antiqua" w:cs="Arial"/>
          <w:szCs w:val="22"/>
        </w:rPr>
        <w:t xml:space="preserve"> </w:t>
      </w:r>
      <w:r w:rsidRPr="00EC0E10">
        <w:rPr>
          <w:rFonts w:ascii="Book Antiqua" w:hAnsi="Book Antiqua" w:cs="Arial"/>
          <w:szCs w:val="22"/>
        </w:rPr>
        <w:t>και η διαπίστωση της αποκατάστασης των ελαττωμάτων γίνεται από τη διευθύνουσα υπηρεσία.</w:t>
      </w:r>
    </w:p>
    <w:p w14:paraId="0316408C" w14:textId="77777777" w:rsidR="00133E1F" w:rsidRPr="00EC0E10" w:rsidRDefault="008334AD" w:rsidP="0088534E">
      <w:pPr>
        <w:spacing w:before="0" w:after="0" w:line="312" w:lineRule="auto"/>
        <w:ind w:left="0"/>
        <w:rPr>
          <w:rFonts w:ascii="Book Antiqua" w:hAnsi="Book Antiqua" w:cs="Arial"/>
          <w:szCs w:val="22"/>
          <w:u w:val="single"/>
        </w:rPr>
      </w:pPr>
      <w:r w:rsidRPr="00EC0E10">
        <w:rPr>
          <w:rFonts w:ascii="Book Antiqua" w:hAnsi="Book Antiqua" w:cs="Arial"/>
          <w:szCs w:val="22"/>
          <w:u w:val="single"/>
        </w:rPr>
        <w:t xml:space="preserve">Ο </w:t>
      </w:r>
      <w:r w:rsidR="0000248F" w:rsidRPr="00EC0E10">
        <w:rPr>
          <w:rFonts w:ascii="Book Antiqua" w:hAnsi="Book Antiqua" w:cs="Arial"/>
          <w:szCs w:val="22"/>
          <w:u w:val="single"/>
        </w:rPr>
        <w:t>Ανάδοχος</w:t>
      </w:r>
      <w:r w:rsidRPr="00EC0E10">
        <w:rPr>
          <w:rFonts w:ascii="Book Antiqua" w:hAnsi="Book Antiqua" w:cs="Arial"/>
          <w:szCs w:val="22"/>
          <w:u w:val="single"/>
        </w:rPr>
        <w:t xml:space="preserve"> κηρύσσεται έκπτωτος από την εργολαβία (σύμφωνα με το άρθρο 160 του Ν.4412/16)</w:t>
      </w:r>
      <w:r w:rsidR="00EE7A4D" w:rsidRPr="00EC0E10">
        <w:rPr>
          <w:rFonts w:ascii="Book Antiqua" w:hAnsi="Book Antiqua" w:cs="Arial"/>
          <w:szCs w:val="22"/>
          <w:u w:val="single"/>
        </w:rPr>
        <w:t xml:space="preserve"> </w:t>
      </w:r>
      <w:r w:rsidRPr="00EC0E10">
        <w:rPr>
          <w:rFonts w:ascii="Book Antiqua" w:hAnsi="Book Antiqua" w:cs="Arial"/>
          <w:szCs w:val="22"/>
          <w:u w:val="single"/>
        </w:rPr>
        <w:t xml:space="preserve">όταν οι εργασίες του είναι κατά σύστημα κακότεχνες </w:t>
      </w:r>
      <w:r w:rsidRPr="00EC0E10">
        <w:rPr>
          <w:rFonts w:ascii="Book Antiqua" w:hAnsi="Book Antiqua" w:cs="Arial"/>
          <w:b/>
          <w:szCs w:val="22"/>
          <w:u w:val="single"/>
        </w:rPr>
        <w:t>ή</w:t>
      </w:r>
      <w:r w:rsidRPr="00EC0E10">
        <w:rPr>
          <w:rFonts w:ascii="Book Antiqua" w:hAnsi="Book Antiqua" w:cs="Arial"/>
          <w:szCs w:val="22"/>
          <w:u w:val="single"/>
        </w:rPr>
        <w:t xml:space="preserve"> τα υλικά που χρησιμοποιεί δεν ανταποκρίνονται στις προδιαγραφές. </w:t>
      </w:r>
    </w:p>
    <w:p w14:paraId="07B6E892" w14:textId="77777777" w:rsidR="008334AD" w:rsidRPr="00EC0E10" w:rsidRDefault="008334AD" w:rsidP="005879AA">
      <w:pPr>
        <w:spacing w:before="0" w:after="0" w:line="312" w:lineRule="auto"/>
        <w:ind w:left="0"/>
        <w:rPr>
          <w:rFonts w:ascii="Book Antiqua" w:hAnsi="Book Antiqua" w:cs="Arial"/>
          <w:szCs w:val="22"/>
          <w:u w:val="single"/>
        </w:rPr>
      </w:pPr>
      <w:r w:rsidRPr="00EC0E10">
        <w:rPr>
          <w:rFonts w:ascii="Book Antiqua" w:hAnsi="Book Antiqua" w:cs="Arial"/>
          <w:szCs w:val="22"/>
          <w:u w:val="single"/>
        </w:rPr>
        <w:t xml:space="preserve">Για να κηρυχθεί ο </w:t>
      </w:r>
      <w:r w:rsidR="0000248F" w:rsidRPr="00EC0E10">
        <w:rPr>
          <w:rFonts w:ascii="Book Antiqua" w:hAnsi="Book Antiqua" w:cs="Arial"/>
          <w:szCs w:val="22"/>
          <w:u w:val="single"/>
        </w:rPr>
        <w:t>Ανάδοχος</w:t>
      </w:r>
      <w:r w:rsidRPr="00EC0E10">
        <w:rPr>
          <w:rFonts w:ascii="Book Antiqua" w:hAnsi="Book Antiqua" w:cs="Arial"/>
          <w:szCs w:val="22"/>
          <w:u w:val="single"/>
        </w:rPr>
        <w:t xml:space="preserve"> έκπτωτος για το λόγο αυτόν πρέπει να έχει προηγηθεί, τουλάχιστον μία φορά, η εφαρμογή των διατάξεων του</w:t>
      </w:r>
      <w:r w:rsidR="00EE7A4D" w:rsidRPr="00EC0E10">
        <w:rPr>
          <w:rFonts w:ascii="Book Antiqua" w:hAnsi="Book Antiqua" w:cs="Arial"/>
          <w:szCs w:val="22"/>
          <w:u w:val="single"/>
        </w:rPr>
        <w:t xml:space="preserve"> </w:t>
      </w:r>
      <w:hyperlink r:id="rId14" w:anchor="art159" w:history="1">
        <w:r w:rsidRPr="00EC0E10">
          <w:rPr>
            <w:rFonts w:ascii="Book Antiqua" w:hAnsi="Book Antiqua" w:cs="Arial"/>
            <w:szCs w:val="22"/>
            <w:u w:val="single"/>
          </w:rPr>
          <w:t>άρθρου 159</w:t>
        </w:r>
      </w:hyperlink>
      <w:r w:rsidRPr="00EC0E10">
        <w:rPr>
          <w:rFonts w:ascii="Book Antiqua" w:hAnsi="Book Antiqua" w:cs="Arial"/>
          <w:szCs w:val="22"/>
          <w:u w:val="single"/>
        </w:rPr>
        <w:t> για την αποκατάσταση των κακοτεχνιών του έργου και να έχει απορριφθεί, στο πλαίσιο της εφαρμογής των διατάξεων αυτών, η ένσταση του αναδόχου.</w:t>
      </w:r>
      <w:r w:rsidR="00EE7A4D" w:rsidRPr="00EC0E10">
        <w:rPr>
          <w:rFonts w:ascii="Book Antiqua" w:hAnsi="Book Antiqua" w:cs="Arial"/>
          <w:szCs w:val="22"/>
          <w:u w:val="single"/>
        </w:rPr>
        <w:t xml:space="preserve"> </w:t>
      </w:r>
    </w:p>
    <w:p w14:paraId="0F04D4E1" w14:textId="77777777" w:rsidR="00162588" w:rsidRPr="00EC0E10" w:rsidRDefault="00162588" w:rsidP="005879AA">
      <w:pPr>
        <w:spacing w:before="0" w:after="0" w:line="312" w:lineRule="auto"/>
        <w:ind w:left="0"/>
        <w:rPr>
          <w:rFonts w:ascii="Book Antiqua" w:hAnsi="Book Antiqua" w:cs="Arial"/>
          <w:szCs w:val="22"/>
          <w:u w:val="single"/>
        </w:rPr>
      </w:pPr>
    </w:p>
    <w:p w14:paraId="476769CF" w14:textId="77777777" w:rsidR="008334AD" w:rsidRPr="00EC0E10" w:rsidRDefault="008334AD" w:rsidP="005879AA">
      <w:pPr>
        <w:pStyle w:val="1"/>
        <w:spacing w:before="0" w:after="0" w:line="312" w:lineRule="auto"/>
        <w:rPr>
          <w:rFonts w:ascii="Book Antiqua" w:hAnsi="Book Antiqua"/>
          <w:color w:val="auto"/>
          <w:sz w:val="22"/>
          <w:szCs w:val="22"/>
        </w:rPr>
      </w:pPr>
      <w:bookmarkStart w:id="52" w:name="_Toc476124037"/>
      <w:bookmarkStart w:id="53" w:name="_Toc505240090"/>
      <w:r w:rsidRPr="00EC0E10">
        <w:rPr>
          <w:rFonts w:ascii="Book Antiqua" w:hAnsi="Book Antiqua"/>
          <w:color w:val="auto"/>
          <w:sz w:val="22"/>
          <w:szCs w:val="22"/>
        </w:rPr>
        <w:t>Υγιεινή &amp; Ασφάλεια Εργαζομένων στο έργο</w:t>
      </w:r>
      <w:bookmarkEnd w:id="52"/>
      <w:bookmarkEnd w:id="53"/>
    </w:p>
    <w:p w14:paraId="65530FFD" w14:textId="77777777" w:rsidR="008334AD" w:rsidRPr="00EC0E10" w:rsidRDefault="008334AD" w:rsidP="005879AA">
      <w:pPr>
        <w:spacing w:before="0" w:after="0" w:line="312" w:lineRule="auto"/>
        <w:ind w:left="0"/>
        <w:rPr>
          <w:rFonts w:ascii="Book Antiqua" w:hAnsi="Book Antiqua" w:cs="Arial"/>
          <w:szCs w:val="22"/>
        </w:rPr>
      </w:pPr>
      <w:r w:rsidRPr="00EC0E10">
        <w:rPr>
          <w:rFonts w:ascii="Book Antiqua" w:hAnsi="Book Antiqua" w:cs="Arial"/>
          <w:szCs w:val="22"/>
        </w:rPr>
        <w:t xml:space="preserve">O </w:t>
      </w:r>
      <w:r w:rsidR="0000248F" w:rsidRPr="00EC0E10">
        <w:rPr>
          <w:rFonts w:ascii="Book Antiqua" w:hAnsi="Book Antiqua" w:cs="Arial"/>
          <w:szCs w:val="22"/>
        </w:rPr>
        <w:t>Ανάδοχος</w:t>
      </w:r>
      <w:r w:rsidRPr="00EC0E10">
        <w:rPr>
          <w:rFonts w:ascii="Book Antiqua" w:hAnsi="Book Antiqua" w:cs="Arial"/>
          <w:szCs w:val="22"/>
        </w:rPr>
        <w:t xml:space="preserve"> υποχρεούται να εκτελεί τα έργα με ασφαλή τρόπο για προσωπικό του, ή το προσωπικό του φορέα του έργου, ή οποιονδήποτε τρίτο, ώστε να εξαλείφονται ή να ελαχιστοποιούνται οι κίνδυνοι ατυχημάτων ή επαγγελματικών ασθενειών κατά την φάση κατασκευής του έργου (άρθρο 138 του Ν. 4412/2016) και σύμφωνα με τους Νόμους,  Διατάγματα, Αστυνομικές και λοιπές διατάξεις και οδηγίες της Υπηρεσίας, που αφορούν την υγιεινή και την ασφάλεια των εργαζομένων. Ενδεικτικά και όχι περιοριστικά, αναφέρονται:</w:t>
      </w:r>
    </w:p>
    <w:p w14:paraId="3E9940B7"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από 22-12-33(ΦΕΚ 406 Α/ 33 ) Π.Δ. και η τροποποίησή του με το Π.Δ. 17/78 “Περί ασφαλείας εργατών και υπαλλήλων εργαζομένων επί φορητών κλιμάκων“</w:t>
      </w:r>
    </w:p>
    <w:p w14:paraId="18548439"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447/75 (ΦΕΚ 142 Α/75 ) "Περί ασφαλείας των εν ταις οικοδομικαίς εργασίαις ασχολουμένων μισθωτών"</w:t>
      </w:r>
    </w:p>
    <w:p w14:paraId="7D614D14"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Ο Ν. 495/76 (ΦΕΚ 337Α/ 76) “Περί όπλων και εκρηκτικών υλών”</w:t>
      </w:r>
    </w:p>
    <w:p w14:paraId="18D6F852"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778/80 (ΦΕΚ 193Α/80) “Περί μέτρων ασφαλείας κατά την εκτέλεση οικοδομικών εργασιών”</w:t>
      </w:r>
    </w:p>
    <w:p w14:paraId="0A01259A"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1073/81 (ΦΕΚ 260Α/81) “Περί μέτρων ασφαλείας κατά την εκτέλεση εργασιών σε εργοτάξια οικοδομών και πάσης φύσεως έργων αρμοδιότητας Πολιτικού Μηχανικού”</w:t>
      </w:r>
    </w:p>
    <w:p w14:paraId="690C472E"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Ο Ν.1430/84 (ΦΕΚ 49Α/84) “Κυρώσεις της διεθνούς σύμβασης εργασίας που αφορά στις διατάξεις ασφαλείας στην οικοδομή, βιομηχανία κλπ.”</w:t>
      </w:r>
    </w:p>
    <w:p w14:paraId="17139F6F"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 xml:space="preserve"> Ο Ν.1568/85 (ΦΕΚ 177Α /18.10.85) “Περί υγιεινής και ασφάλειας εργαζομένων”</w:t>
      </w:r>
    </w:p>
    <w:p w14:paraId="66D81221"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294/88 (ΦΕΚ 138Α/88) “Ελάχιστος χρόνος απασχόλησης τεχνικού ασφαλείας και γιατρού εργασίας”</w:t>
      </w:r>
    </w:p>
    <w:p w14:paraId="0A3C6DA8"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395/94 ( ΦΕΚ 220Α/94) “Ελάχιστες προδιαγραφές Ασφάλειας και Υγείας για τη χρησιμοποίηση εξοπλισμού εργασίας από τους εργαζόμενους κατά την εργασία τους, σε συμμόρφωση με την οδηγία 89 /655 /ΕΟΚ”.</w:t>
      </w:r>
    </w:p>
    <w:p w14:paraId="4B478E90"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396/94 ( ΦΕΚ 220/94) “Ελάχιστες προδιαγραφές ασφαλείας και υγείας για τη χρήση απ’ τους εργαζομένους εξοπλισμών ατομικής προστασίας κατά την εργασία, σε συμμόρφωση με την οδηγία 89/ 656 /ΕΟΚ”.</w:t>
      </w:r>
    </w:p>
    <w:p w14:paraId="1334FD90"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397/94 ( ΦΕΚ 221Α /94) “Ελάχιστες απαιτήσεις υγιεινής και ασφάλειας για τον χειρωνακτικό χειρισμό φορτίων, όπου υπάρχει ιδια</w:t>
      </w:r>
      <w:r w:rsidRPr="00EC0E10">
        <w:rPr>
          <w:rFonts w:ascii="Book Antiqua" w:eastAsiaTheme="minorHAnsi" w:hAnsi="Book Antiqua" w:cs="Arial"/>
          <w:szCs w:val="22"/>
          <w:lang w:eastAsia="en-US"/>
        </w:rPr>
        <w:t>i</w:t>
      </w:r>
      <w:r w:rsidRPr="00EC0E10">
        <w:rPr>
          <w:rFonts w:ascii="Book Antiqua" w:eastAsiaTheme="minorHAnsi" w:hAnsi="Book Antiqua" w:cs="Arial"/>
          <w:szCs w:val="22"/>
          <w:lang w:val="el-GR" w:eastAsia="en-US"/>
        </w:rPr>
        <w:t>τερος κίνδυνος βλάβης της ράχης και οσφυϊκής χώρας, σε συμμόρφωση με την οδηγία 90/269/ΕΟΚ”.</w:t>
      </w:r>
    </w:p>
    <w:p w14:paraId="72F02938"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399/94 (ΦΕΚ 221 Α'/94) “Προστασία των εργαζομένων απ’ τους κινδύνους που συνδέονται με την έκθεση σε καρκινογόνους παράγοντες κατά την εργασία, σε συμμόρφωση με την οδηγία 90/340/ΕΟΚ”.</w:t>
      </w:r>
    </w:p>
    <w:p w14:paraId="026A341F"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Π.Δ.105/95 (ΦΕΚ 67Α/95) “Ελάχιστες προδιαγραφές για την σήμανση ασφαλείας ή / και υγείας στην εργασία, σε συμμόρφωση με την οδηγία 92/58 /ΕΟΚ”.</w:t>
      </w:r>
    </w:p>
    <w:p w14:paraId="3F5E3698"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16/96 (ΦΕΚ 10Α/96) “Ελάχιστες προδιαγραφές υγιεινής και ασφάλειας στους χώρους εργασίας, σε συμμόρφωση με την οδηγία 89/654/ ΕΟΚ".</w:t>
      </w:r>
    </w:p>
    <w:p w14:paraId="1C613AF1" w14:textId="77777777"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17/96 (ΦΕΚ 11Α/96) “Εφαρμογή μέτρων για την προώθηση της βελτίωσης της υγιεινής και ασφάλειας των εργαζομένων, σε συμμόρφωση με την οδηγία 89/391/ΕΟΚ και 91/383/ΕΟΚ".</w:t>
      </w:r>
    </w:p>
    <w:p w14:paraId="591EF23C" w14:textId="1671D3B4" w:rsidR="008334AD" w:rsidRPr="00EC0E10" w:rsidRDefault="008334AD"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Π.Δ. 305/96 (ΦΕΚ 212Α/96) “Ελάχιστες προδιαγραφές που πρέπει να εφαρμόζονται στα προσωρινά ή κινητά εργοτάξια έργων”, σε συμμόρφωση με</w:t>
      </w:r>
      <w:r w:rsidR="00E7683F">
        <w:rPr>
          <w:rFonts w:ascii="Book Antiqua" w:eastAsiaTheme="minorHAnsi" w:hAnsi="Book Antiqua" w:cs="Arial"/>
          <w:szCs w:val="22"/>
          <w:lang w:val="el-GR" w:eastAsia="en-US"/>
        </w:rPr>
        <w:t xml:space="preserve"> </w:t>
      </w:r>
      <w:r w:rsidRPr="00EC0E10">
        <w:rPr>
          <w:rFonts w:ascii="Book Antiqua" w:eastAsiaTheme="minorHAnsi" w:hAnsi="Book Antiqua" w:cs="Arial"/>
          <w:szCs w:val="22"/>
          <w:lang w:val="el-GR" w:eastAsia="en-US"/>
        </w:rPr>
        <w:t>την οδηγία 92/ 57 / ΕΟΚ.</w:t>
      </w:r>
    </w:p>
    <w:p w14:paraId="133FDAF7" w14:textId="77777777" w:rsidR="003D72A2" w:rsidRPr="00EC0E10" w:rsidRDefault="003D72A2" w:rsidP="00A171BE">
      <w:pPr>
        <w:pStyle w:val="ac"/>
        <w:numPr>
          <w:ilvl w:val="0"/>
          <w:numId w:val="12"/>
        </w:numPr>
        <w:spacing w:line="312" w:lineRule="auto"/>
        <w:ind w:left="426" w:hanging="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 xml:space="preserve">Το Ν.4412/2016 </w:t>
      </w:r>
      <w:r w:rsidR="00162588" w:rsidRPr="00EC0E10">
        <w:rPr>
          <w:rFonts w:ascii="Book Antiqua" w:hAnsi="Book Antiqua"/>
          <w:lang w:val="el-GR"/>
        </w:rPr>
        <w:t>(ΦΕΚ-147 Α/8-8-16-Διορθ.Σφαλμ. Στα ΦΕΚ-200 Α/24-10-16 και ΦΕΚ-206 Α/3-11-16</w:t>
      </w:r>
      <w:r w:rsidR="00162588" w:rsidRPr="00EC0E10">
        <w:rPr>
          <w:rFonts w:ascii="Book Antiqua" w:hAnsi="Book Antiqua" w:cs="Arial"/>
          <w:szCs w:val="22"/>
          <w:lang w:val="el-GR"/>
        </w:rPr>
        <w:t xml:space="preserve"> ) </w:t>
      </w:r>
      <w:r w:rsidRPr="00EC0E10">
        <w:rPr>
          <w:rFonts w:ascii="Book Antiqua" w:eastAsiaTheme="minorHAnsi" w:hAnsi="Book Antiqua" w:cs="Arial"/>
          <w:szCs w:val="22"/>
          <w:lang w:val="el-GR" w:eastAsia="en-US"/>
        </w:rPr>
        <w:t>όπως τροποποιήθηκε και ισχύει σήμερα</w:t>
      </w:r>
    </w:p>
    <w:p w14:paraId="13BFF02D" w14:textId="77777777" w:rsidR="008334AD" w:rsidRPr="00EC0E10" w:rsidRDefault="008334AD" w:rsidP="00162588">
      <w:pPr>
        <w:pStyle w:val="-HTML"/>
        <w:spacing w:line="312" w:lineRule="auto"/>
        <w:jc w:val="both"/>
        <w:rPr>
          <w:rFonts w:ascii="Book Antiqua" w:hAnsi="Book Antiqua" w:cs="Arial"/>
          <w:sz w:val="22"/>
          <w:szCs w:val="22"/>
        </w:rPr>
      </w:pPr>
      <w:r w:rsidRPr="00EC0E10">
        <w:rPr>
          <w:rFonts w:ascii="Book Antiqua" w:hAnsi="Book Antiqua" w:cs="Arial"/>
          <w:sz w:val="22"/>
          <w:szCs w:val="22"/>
        </w:rPr>
        <w:t xml:space="preserve">Σχετικά με τη λήψη μέτρων ασφαλείας είναι υποχρεωμένος να εκπονεί με ευθύνη του κάθε σχετική μελέτη (στατική μελέτη ικριωμάτων, μελέτη προσωρινής σήμανσης έργων κ.λπ.) και να λαμβάνει όλα τα σχετικά μέτρα. Ο </w:t>
      </w:r>
      <w:r w:rsidR="0000248F" w:rsidRPr="00EC0E10">
        <w:rPr>
          <w:rFonts w:ascii="Book Antiqua" w:hAnsi="Book Antiqua" w:cs="Arial"/>
          <w:sz w:val="22"/>
          <w:szCs w:val="22"/>
        </w:rPr>
        <w:t>Ανάδοχος</w:t>
      </w:r>
      <w:r w:rsidRPr="00EC0E10">
        <w:rPr>
          <w:rFonts w:ascii="Book Antiqua" w:hAnsi="Book Antiqua" w:cs="Arial"/>
          <w:sz w:val="22"/>
          <w:szCs w:val="22"/>
        </w:rPr>
        <w:t xml:space="preserve"> υπέχει την πλήρη και αποκλειστική ευθύνη για κάθε ζημία που προκαλείται προς οιονδήποτε από την παράβαση των παραπάνω υποχρεώσεων, ευθυνόμενος, εκτός άλλων, και για την καταβολή των σχετικών αποζημιώσεων. Ο </w:t>
      </w:r>
      <w:r w:rsidR="0000248F" w:rsidRPr="00EC0E10">
        <w:rPr>
          <w:rFonts w:ascii="Book Antiqua" w:hAnsi="Book Antiqua" w:cs="Arial"/>
          <w:sz w:val="22"/>
          <w:szCs w:val="22"/>
        </w:rPr>
        <w:t>Ανάδοχος</w:t>
      </w:r>
      <w:r w:rsidRPr="00EC0E10">
        <w:rPr>
          <w:rFonts w:ascii="Book Antiqua" w:hAnsi="Book Antiqua" w:cs="Arial"/>
          <w:sz w:val="22"/>
          <w:szCs w:val="22"/>
        </w:rPr>
        <w:t xml:space="preserve">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ΔΙΠΑΔ/οικ.177/2.3.2001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 </w:t>
      </w:r>
      <w:r w:rsidRPr="00EC0E10">
        <w:rPr>
          <w:rFonts w:ascii="Book Antiqua" w:eastAsiaTheme="minorHAnsi" w:hAnsi="Book Antiqua" w:cs="Arial"/>
          <w:sz w:val="22"/>
          <w:szCs w:val="22"/>
          <w:lang w:eastAsia="en-US"/>
        </w:rPr>
        <w:t xml:space="preserve">Ο </w:t>
      </w:r>
      <w:r w:rsidR="0000248F" w:rsidRPr="00EC0E10">
        <w:rPr>
          <w:rFonts w:ascii="Book Antiqua" w:eastAsiaTheme="minorHAnsi" w:hAnsi="Book Antiqua" w:cs="Arial"/>
          <w:sz w:val="22"/>
          <w:szCs w:val="22"/>
          <w:lang w:eastAsia="en-US"/>
        </w:rPr>
        <w:t>Ανάδοχος</w:t>
      </w:r>
      <w:r w:rsidRPr="00EC0E10">
        <w:rPr>
          <w:rFonts w:ascii="Book Antiqua" w:eastAsiaTheme="minorHAnsi" w:hAnsi="Book Antiqua" w:cs="Arial"/>
          <w:sz w:val="22"/>
          <w:szCs w:val="22"/>
          <w:lang w:eastAsia="en-US"/>
        </w:rPr>
        <w:t xml:space="preserve"> υποχρεούται μέσα σε τριάντα ( 30 ) ημέρες από την υπογραφή του συμφωνητικού να καταθέσει στον ΚτΕ τεύχος στο οποίο θα περιλαμβάνεται το Σχέδιο Ασφάλειας και Υγείας (Σ.Α.Υ.) και ο Φάκελος Ασφάλειας και Υγείας (Φ.Α.Υ.) για το σύνολο του Έργου που αναλαμβάνει, σύμφωνα με το Π.Δ. 305/96. Σημειώνεται ότι </w:t>
      </w:r>
      <w:r w:rsidRPr="00EC0E10">
        <w:rPr>
          <w:rFonts w:ascii="Book Antiqua" w:hAnsi="Book Antiqua" w:cs="Arial"/>
          <w:sz w:val="22"/>
          <w:szCs w:val="22"/>
        </w:rPr>
        <w:t>απαραίτητο στοιχείο για την προσωρινή και οριστική παραλαβή του έργου είναι ο Φάκελος Ασφάλειας και Υγείας (Φ.Α.Υ.)</w:t>
      </w:r>
    </w:p>
    <w:p w14:paraId="456DBBE6" w14:textId="30052D0F" w:rsidR="008334AD" w:rsidRPr="00EC0E10" w:rsidRDefault="008334AD" w:rsidP="00162588">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χορηγεί στο εργατικό προσωπικό, στο προσωπικό επίβλεψης της Υπηρεσίας, καθώς και σε κάθε άλλο πρόσωπο που βρίσκεται στο χώρο του Έργου, τα απαιτούμενα κατά περίπτωση Μέτρα Ατομικής Προστασίας (ΜΑΠ) όπως π.χ., προστατευτικά κράνη, μπότες ασφαλείας, πλαστικές γαλότσες, φωσφορίζοντα πανωφόρια (για το χειμώνα), φωσφορίζοντα γιλέκα (για το καλοκαίρι), προστατευτικά γάντια, ωτοασπίδες, προστατευτικά γυαλιά και καπέλα ηλίου, κουτιά Πρώτων Βοηθειών ένα για τα γραφεία και ένα για κάθε όχημα του εργοταξίου, μάσκες διαφόρων τύπων, κ</w:t>
      </w:r>
      <w:r w:rsidR="00E7683F">
        <w:rPr>
          <w:rFonts w:ascii="Book Antiqua" w:hAnsi="Book Antiqua" w:cs="Arial"/>
          <w:szCs w:val="22"/>
        </w:rPr>
        <w:t>λ</w:t>
      </w:r>
      <w:r w:rsidRPr="00EC0E10">
        <w:rPr>
          <w:rFonts w:ascii="Book Antiqua" w:hAnsi="Book Antiqua" w:cs="Arial"/>
          <w:szCs w:val="22"/>
        </w:rPr>
        <w:t>π.</w:t>
      </w:r>
    </w:p>
    <w:p w14:paraId="1DCE4052" w14:textId="77777777" w:rsidR="008334AD" w:rsidRPr="00EC0E10" w:rsidRDefault="008334AD" w:rsidP="00162588">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του έργου οφείλει να ασφαλίσει στο κατά περίπτωση ασφαλιστικό ταμείο όπως προβλέπεται από το Νόμο όλο το προσωπικό που θα απασχολήσει.</w:t>
      </w:r>
    </w:p>
    <w:p w14:paraId="0C86547F" w14:textId="77777777" w:rsidR="008334AD" w:rsidRPr="00EC0E10" w:rsidRDefault="008334AD" w:rsidP="00162588">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είναι αποκλειστικά υπεύθυνος για την τήρηση όλων των διατάξεων και κανονισμών των σχετικών με την εκτέλεση του έργου και την παροχή εργασίας ,όπως υποδεικνύονται στο Σ.Α.Υ. και Φ.Α.Υ των συμβατικών τευχών της σύμβασης , έχει την ευθύνη για κάθε παράβαση και κατά συνέπεια βαρύνεται με την καταβολή προστίμων, αποζημιώσεων και όποιων άλλων ποσών του καταλογίζονται.</w:t>
      </w:r>
      <w:r w:rsidR="005879AA" w:rsidRPr="00EC0E10">
        <w:rPr>
          <w:rFonts w:ascii="Book Antiqua" w:hAnsi="Book Antiqua" w:cs="Arial"/>
          <w:szCs w:val="22"/>
        </w:rPr>
        <w:t xml:space="preserve"> </w:t>
      </w:r>
    </w:p>
    <w:p w14:paraId="18644349" w14:textId="77777777" w:rsidR="005879AA" w:rsidRPr="00EC0E10" w:rsidRDefault="005879AA" w:rsidP="00162588">
      <w:pPr>
        <w:spacing w:before="0" w:after="0" w:line="312" w:lineRule="auto"/>
        <w:ind w:left="0"/>
        <w:rPr>
          <w:rFonts w:ascii="Book Antiqua" w:hAnsi="Book Antiqua" w:cs="Arial"/>
          <w:szCs w:val="22"/>
        </w:rPr>
      </w:pPr>
    </w:p>
    <w:p w14:paraId="5976155E" w14:textId="77777777" w:rsidR="008334AD" w:rsidRPr="00EC0E10" w:rsidRDefault="008334AD" w:rsidP="00162588">
      <w:pPr>
        <w:pStyle w:val="1"/>
        <w:spacing w:before="0" w:after="0" w:line="312" w:lineRule="auto"/>
        <w:rPr>
          <w:rFonts w:ascii="Book Antiqua" w:hAnsi="Book Antiqua"/>
          <w:color w:val="auto"/>
          <w:sz w:val="22"/>
          <w:szCs w:val="22"/>
        </w:rPr>
      </w:pPr>
      <w:bookmarkStart w:id="54" w:name="_Toc476124038"/>
      <w:bookmarkStart w:id="55" w:name="_Toc505240091"/>
      <w:r w:rsidRPr="00EC0E10">
        <w:rPr>
          <w:rFonts w:ascii="Book Antiqua" w:hAnsi="Book Antiqua"/>
          <w:color w:val="auto"/>
          <w:sz w:val="22"/>
          <w:szCs w:val="22"/>
        </w:rPr>
        <w:t>Φύλαξη  υλικών, έργων, υπαρχουσών  κατασκευών και μέσων</w:t>
      </w:r>
      <w:bookmarkEnd w:id="54"/>
      <w:bookmarkEnd w:id="55"/>
    </w:p>
    <w:p w14:paraId="221EACCA" w14:textId="42E0AEAE" w:rsidR="008334AD" w:rsidRPr="00EC0E10" w:rsidRDefault="008334AD" w:rsidP="00162588">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φυλάγει με ευθύνη και δαπάνες του τα εφόδια και  υλικά που έχει στην κατοχή του (</w:t>
      </w:r>
      <w:r w:rsidR="00E7683F">
        <w:rPr>
          <w:rFonts w:ascii="Book Antiqua" w:hAnsi="Book Antiqua" w:cs="Arial"/>
          <w:szCs w:val="22"/>
        </w:rPr>
        <w:t>ιστοί</w:t>
      </w:r>
      <w:r w:rsidRPr="00EC0E10">
        <w:rPr>
          <w:rFonts w:ascii="Book Antiqua" w:hAnsi="Book Antiqua" w:cs="Arial"/>
          <w:szCs w:val="22"/>
        </w:rPr>
        <w:t xml:space="preserve">, </w:t>
      </w:r>
      <w:r w:rsidR="00E7683F">
        <w:rPr>
          <w:rFonts w:ascii="Book Antiqua" w:hAnsi="Book Antiqua" w:cs="Arial"/>
          <w:szCs w:val="22"/>
        </w:rPr>
        <w:t xml:space="preserve">προβολείς, </w:t>
      </w:r>
      <w:r w:rsidRPr="00EC0E10">
        <w:rPr>
          <w:rFonts w:ascii="Book Antiqua" w:hAnsi="Book Antiqua" w:cs="Arial"/>
          <w:szCs w:val="22"/>
        </w:rPr>
        <w:t xml:space="preserve">ειδικά τεμάχια και άλλα εξαρτήματα) και που  προορίζονται για την εκτέλεση του έργου. Ο </w:t>
      </w:r>
      <w:r w:rsidR="0000248F" w:rsidRPr="00EC0E10">
        <w:rPr>
          <w:rFonts w:ascii="Book Antiqua" w:hAnsi="Book Antiqua" w:cs="Arial"/>
          <w:szCs w:val="22"/>
        </w:rPr>
        <w:t>Ανάδοχος</w:t>
      </w:r>
      <w:r w:rsidRPr="00EC0E10">
        <w:rPr>
          <w:rFonts w:ascii="Book Antiqua" w:hAnsi="Book Antiqua" w:cs="Arial"/>
          <w:szCs w:val="22"/>
        </w:rPr>
        <w:t xml:space="preserve"> θα ευθύνεται για κάθε απώλεια ή θραύση ή φθορά αυτών και έχει υποχρέωση να τα αντικαταστήσει. </w:t>
      </w:r>
    </w:p>
    <w:p w14:paraId="0DD77B9B" w14:textId="77777777" w:rsidR="008334AD" w:rsidRPr="00EC0E10" w:rsidRDefault="008334AD" w:rsidP="00162588">
      <w:pPr>
        <w:spacing w:before="0" w:after="0" w:line="312" w:lineRule="auto"/>
        <w:ind w:left="0"/>
        <w:rPr>
          <w:rFonts w:ascii="Book Antiqua" w:hAnsi="Book Antiqua" w:cs="Arial"/>
          <w:szCs w:val="22"/>
        </w:rPr>
      </w:pPr>
      <w:r w:rsidRPr="00EC0E10">
        <w:rPr>
          <w:rFonts w:ascii="Book Antiqua" w:hAnsi="Book Antiqua" w:cs="Arial"/>
          <w:szCs w:val="22"/>
        </w:rPr>
        <w:t xml:space="preserve">Όλες οι απαιτήσεις του εργοδότη για την περίφραξη ή την ειδική φύλαξη της περιουσίας αυτού, θα εκτελούνται από τον Ανάδοχο χωρίς κάποια ιδιαίτερη αποζημίωση. Εάν ο εργοδότης διαπιστώσει ότι ο </w:t>
      </w:r>
      <w:r w:rsidR="0000248F" w:rsidRPr="00EC0E10">
        <w:rPr>
          <w:rFonts w:ascii="Book Antiqua" w:hAnsi="Book Antiqua" w:cs="Arial"/>
          <w:szCs w:val="22"/>
        </w:rPr>
        <w:t>Ανάδοχος</w:t>
      </w:r>
      <w:r w:rsidRPr="00EC0E10">
        <w:rPr>
          <w:rFonts w:ascii="Book Antiqua" w:hAnsi="Book Antiqua" w:cs="Arial"/>
          <w:szCs w:val="22"/>
        </w:rPr>
        <w:t xml:space="preserve"> δεν προφυλάσσει με επάρκεια υλικά, μηχανήματα, εφόδια ή εργασίες που εκτελέστηκαν, τότε η περιουσία αυτή δύναται να προφυλαχθεί από τον πρώτο, με τη δαπάνη φύλαξης να βαρύνει τον Ανάδοχο, και θα κρατηθεί από όσα αυτός δικαιούται να λαμβάνει.</w:t>
      </w:r>
      <w:r w:rsidR="005879AA" w:rsidRPr="00EC0E10">
        <w:rPr>
          <w:rFonts w:ascii="Book Antiqua" w:hAnsi="Book Antiqua" w:cs="Arial"/>
          <w:szCs w:val="22"/>
        </w:rPr>
        <w:t xml:space="preserve"> </w:t>
      </w:r>
    </w:p>
    <w:p w14:paraId="1EADA1F5" w14:textId="77777777" w:rsidR="005879AA" w:rsidRPr="00EC0E10" w:rsidRDefault="005879AA" w:rsidP="00162588">
      <w:pPr>
        <w:spacing w:before="0" w:after="0" w:line="312" w:lineRule="auto"/>
        <w:ind w:left="0"/>
        <w:rPr>
          <w:rFonts w:ascii="Book Antiqua" w:hAnsi="Book Antiqua" w:cs="Arial"/>
          <w:szCs w:val="22"/>
        </w:rPr>
      </w:pPr>
    </w:p>
    <w:p w14:paraId="062AF3C6" w14:textId="77777777" w:rsidR="008334AD" w:rsidRPr="00EC0E10" w:rsidRDefault="008334AD" w:rsidP="00162588">
      <w:pPr>
        <w:pStyle w:val="1"/>
        <w:spacing w:before="0" w:after="0" w:line="312" w:lineRule="auto"/>
        <w:rPr>
          <w:rFonts w:ascii="Book Antiqua" w:hAnsi="Book Antiqua"/>
          <w:color w:val="auto"/>
          <w:sz w:val="22"/>
          <w:szCs w:val="22"/>
        </w:rPr>
      </w:pPr>
      <w:bookmarkStart w:id="56" w:name="_Toc476124039"/>
      <w:bookmarkStart w:id="57" w:name="_Toc505240092"/>
      <w:r w:rsidRPr="00EC0E10">
        <w:rPr>
          <w:rFonts w:ascii="Book Antiqua" w:hAnsi="Book Antiqua"/>
          <w:color w:val="auto"/>
          <w:sz w:val="22"/>
          <w:szCs w:val="22"/>
        </w:rPr>
        <w:t>Προστασία  βλάστησης – περιβάλλοντος.</w:t>
      </w:r>
      <w:bookmarkEnd w:id="56"/>
      <w:bookmarkEnd w:id="57"/>
    </w:p>
    <w:p w14:paraId="38D69626" w14:textId="409A230D" w:rsidR="008334AD" w:rsidRPr="00EC0E10" w:rsidRDefault="008334AD" w:rsidP="00162588">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έχει την υποχρέωση για την λήψη μέτρων προστασίας  του  περιβάλλοντος. Οφείλει να συμμορφώνεται με την ισχύουσα περιβαλλοντική νομοθεσία.</w:t>
      </w:r>
    </w:p>
    <w:p w14:paraId="1B4AF185" w14:textId="77777777" w:rsidR="008334AD" w:rsidRPr="00EC0E10" w:rsidRDefault="008334AD" w:rsidP="00162588">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προφυλάσσει και προστατεύει την βλάστηση της περιοχής όπου εκτελείται το έργο και ευθύνεται για κάθε κόψιμο δένδρων, θάμνων και καταστροφή φυτείας που δεν θα ήταν απαραίτητη για την εκτέλεση του έργου. Σε περίπτωση ζημιάς ή καταστροφής σε στοιχεία του φυσικού περιβάλλοντος, που δεν προβλέπονται από την εγκεκριμένη μελέτη του έργου (ή από τυχόν εγκεκριμένες από την Υπηρεσία τροποποιήσεις της), ο </w:t>
      </w:r>
      <w:r w:rsidR="0000248F" w:rsidRPr="00EC0E10">
        <w:rPr>
          <w:rFonts w:ascii="Book Antiqua" w:hAnsi="Book Antiqua" w:cs="Arial"/>
          <w:szCs w:val="22"/>
        </w:rPr>
        <w:t>Ανάδοχος</w:t>
      </w:r>
      <w:r w:rsidRPr="00EC0E10">
        <w:rPr>
          <w:rFonts w:ascii="Book Antiqua" w:hAnsi="Book Antiqua" w:cs="Arial"/>
          <w:szCs w:val="22"/>
        </w:rPr>
        <w:t xml:space="preserve">, ανεξάρτητα από τις οποιεσδήποτε ευθύνες που θα μπορούν να προκύψουν γι' αυτόν, είναι υποχρεωμένος να αποκαταστήσει τα υπάρχοντα έργα ή το φυσικό περιβάλλον στην κατάσταση που βρισκόταν πριν από την εγκατάσταση του, με δαπάνες του, χωρίς να δικαιούται οποιασδήποτε χρηματικής αποζημίωσης ή παράτασης προθεσμίας.  </w:t>
      </w:r>
    </w:p>
    <w:p w14:paraId="25203A42" w14:textId="77777777" w:rsidR="008334AD" w:rsidRPr="00EC0E10" w:rsidRDefault="008334AD" w:rsidP="00162588">
      <w:pPr>
        <w:spacing w:before="0" w:after="0" w:line="312" w:lineRule="auto"/>
        <w:ind w:left="0"/>
        <w:rPr>
          <w:rFonts w:ascii="Book Antiqua" w:hAnsi="Book Antiqua" w:cs="Arial"/>
          <w:szCs w:val="22"/>
        </w:rPr>
      </w:pPr>
      <w:r w:rsidRPr="00EC0E10">
        <w:rPr>
          <w:rFonts w:ascii="Book Antiqua" w:hAnsi="Book Antiqua" w:cs="Arial"/>
          <w:szCs w:val="22"/>
        </w:rPr>
        <w:t>Παράβαση στην εκπλήρωση των υποχρεώσεων όπως η έλλειψη προσήκουσας προστασίας του περιβάλλοντος, η παράλειψη μέτρων προστασίας του κοινού, η καθυστέρηση στην αποκατάσταση φθορών σε άλλα δημόσια έργα ή κοινόχρηστα πράγματα επιβάλλουν στον ανάδοχο τις κυρώσεις του άρθρου 81 του Ν.3669/08.</w:t>
      </w:r>
    </w:p>
    <w:p w14:paraId="6067BFA1" w14:textId="77777777" w:rsidR="002D037E" w:rsidRPr="00EC0E10" w:rsidRDefault="002D037E" w:rsidP="00162588">
      <w:pPr>
        <w:spacing w:before="0" w:after="0" w:line="312" w:lineRule="auto"/>
        <w:ind w:left="0"/>
        <w:rPr>
          <w:rFonts w:ascii="Book Antiqua" w:hAnsi="Book Antiqua" w:cs="Arial"/>
          <w:szCs w:val="22"/>
        </w:rPr>
      </w:pPr>
    </w:p>
    <w:p w14:paraId="072F7289" w14:textId="77777777" w:rsidR="002D037E" w:rsidRPr="00EC0E10" w:rsidRDefault="008334AD" w:rsidP="00162588">
      <w:pPr>
        <w:pStyle w:val="1"/>
        <w:spacing w:before="0" w:after="0" w:line="312" w:lineRule="auto"/>
        <w:rPr>
          <w:rFonts w:ascii="Book Antiqua" w:hAnsi="Book Antiqua"/>
          <w:color w:val="auto"/>
          <w:sz w:val="22"/>
          <w:szCs w:val="22"/>
        </w:rPr>
      </w:pPr>
      <w:bookmarkStart w:id="58" w:name="_Toc476124040"/>
      <w:bookmarkStart w:id="59" w:name="_Toc505240093"/>
      <w:r w:rsidRPr="00EC0E10">
        <w:rPr>
          <w:rFonts w:ascii="Book Antiqua" w:hAnsi="Book Antiqua"/>
          <w:color w:val="auto"/>
          <w:sz w:val="22"/>
          <w:szCs w:val="22"/>
        </w:rPr>
        <w:t>Βλάβες στο έργο -  Βλάβες από ανώτερη  βία</w:t>
      </w:r>
      <w:bookmarkEnd w:id="58"/>
      <w:bookmarkEnd w:id="59"/>
    </w:p>
    <w:p w14:paraId="4249AC97" w14:textId="77777777" w:rsidR="002D037E" w:rsidRPr="00EC0E10" w:rsidRDefault="002D037E" w:rsidP="002D037E">
      <w:pPr>
        <w:spacing w:before="0" w:after="0" w:line="312" w:lineRule="auto"/>
        <w:ind w:left="0"/>
        <w:rPr>
          <w:rFonts w:ascii="Book Antiqua" w:hAnsi="Book Antiqua" w:cs="Arial"/>
          <w:szCs w:val="22"/>
        </w:rPr>
      </w:pPr>
      <w:r w:rsidRPr="00EC0E10">
        <w:rPr>
          <w:rFonts w:ascii="Book Antiqua" w:hAnsi="Book Antiqua" w:cs="Arial"/>
          <w:szCs w:val="22"/>
        </w:rPr>
        <w:t>Μέχρι την οριστική παραλαβή ο Ανάδοχος φέρει τον κίνδυνο του έργου για βλάβες από οποιαδήποτε αιτία εκτός αν αυτές οφείλονται σε υπαιτιότητα του φορέα κατασκευής του έργου. Ο Ανάδοχος υποχρεούται να διορθώσει μέσα σε οριζόμενη από τον φορέα κατασκευής εύλογη προθεσμία τα ελαττώματα του έργου, που θα διαπιστωθούν κατά τη διάρκεια της κατασκευής και μέχρι την οριστική παραλαβή. Αν η προθεσμία αυτή περάσει άπρακτη, ο φορέας κατασκευής του έργου μπορεί να εκτελέσει τη διόρθωση σε βάρος του αναδόχου με οποιονδήποτε τρόπο, με την επιφύλαξη πάντοτε του δικαιώματός του να κηρύξει τον ανάδοχο έκπτωτο. Αν το ελάττωμα δεν είναι ουσιώδες και η διόρθωσή του απαιτεί δυσανάλογες δαπάνες γίνεται σχετική μείωση του εργολαβικού ανταλλάγματος.</w:t>
      </w:r>
    </w:p>
    <w:p w14:paraId="1F6EE6E3" w14:textId="77777777" w:rsidR="002D037E" w:rsidRPr="00EC0E10" w:rsidRDefault="002D037E" w:rsidP="002D037E">
      <w:pPr>
        <w:spacing w:before="0" w:after="0" w:line="312" w:lineRule="auto"/>
        <w:ind w:left="0"/>
        <w:rPr>
          <w:rFonts w:ascii="Book Antiqua" w:hAnsi="Book Antiqua" w:cs="Arial"/>
          <w:szCs w:val="22"/>
        </w:rPr>
      </w:pPr>
      <w:r w:rsidRPr="00EC0E10">
        <w:rPr>
          <w:rFonts w:ascii="Book Antiqua" w:hAnsi="Book Antiqua" w:cs="Arial"/>
          <w:szCs w:val="22"/>
        </w:rPr>
        <w:t>Ο Ανάδοχος δεν δικαιούται καμιά αποζημίωση από τον κύριο του έργου για οποιαδήποτε βλάβη επέρχεται στα έργα, για οποιαδήποτε φθορά ή απώλεια υλικών και γενικά για οποιαδήποτε ζημία που οφείλεται σε αμέλεια, απρονοησία ή ανεπιτηδειότητα αυτού ή του προσωπικού του ή σε μη χρήση των κατάλληλων μέσων ή σε οποιαδήποτε άλλη αιτία, εκτός από τις περιπτώσεις υπαιτιότητας του φορέα κατασκευής του έργου ή ανωτέρας βίας, σύμφωνα με την παράγραφο 1 του άρθρου 157 του Ν. 4412/16. Ο Ανάδοχος είναι υποχρεωμένος να αποκαταστήσει τις βλάβες που τον βαρύνουν με δικές του δαπάνες. </w:t>
      </w:r>
    </w:p>
    <w:p w14:paraId="7C9C579F" w14:textId="77777777" w:rsidR="002D037E" w:rsidRPr="00EC0E10" w:rsidRDefault="002D037E" w:rsidP="002D037E">
      <w:pPr>
        <w:spacing w:before="0" w:after="0" w:line="312" w:lineRule="auto"/>
        <w:ind w:left="0"/>
        <w:rPr>
          <w:rFonts w:ascii="Book Antiqua" w:hAnsi="Book Antiqua" w:cs="Arial"/>
          <w:szCs w:val="22"/>
        </w:rPr>
      </w:pPr>
      <w:r w:rsidRPr="00EC0E10">
        <w:rPr>
          <w:rFonts w:ascii="Book Antiqua" w:hAnsi="Book Antiqua" w:cs="Arial"/>
          <w:szCs w:val="22"/>
        </w:rPr>
        <w:t xml:space="preserve">Σε περίπτωση ζημιών που προκλήθηκαν από ανώτερη βία στα έργα που εκτελούνται ή στα υλικά που βρίσκονται στο εργοτάξιο, ο Ανάδοχος έχει δικαίωμα, με αναφορά του στην Επιβλέπουσα Υπηρεσία, που υποβάλλεται μέσα σε δέκα μέρες από τότε που συνέβη η ζημία, να αναφέρει το χρόνο που συνέβη η ζημία, την αιτία που την προκάλεσε, το είδος, την έκταση και την δαπάνη που απαιτείται για την επανόρθωσή της. Όσα ισχύουν για την αίτηση επανόρθωσης ζημιών από ανωτέρα βία ορίζονται στο άρθρο 157 του Ν.4412/16. </w:t>
      </w:r>
    </w:p>
    <w:p w14:paraId="14DA61B4" w14:textId="77777777" w:rsidR="002D037E" w:rsidRPr="00EC0E10" w:rsidRDefault="002D037E" w:rsidP="002D037E">
      <w:pPr>
        <w:spacing w:before="0" w:after="0" w:line="312" w:lineRule="auto"/>
        <w:ind w:left="0"/>
        <w:rPr>
          <w:rFonts w:ascii="Book Antiqua" w:hAnsi="Book Antiqua" w:cs="Arial"/>
          <w:szCs w:val="22"/>
        </w:rPr>
      </w:pPr>
    </w:p>
    <w:p w14:paraId="18E30272" w14:textId="77777777" w:rsidR="002D037E" w:rsidRPr="00EC0E10" w:rsidRDefault="002D037E" w:rsidP="002D037E">
      <w:pPr>
        <w:pStyle w:val="1"/>
        <w:spacing w:before="0" w:after="0" w:line="312" w:lineRule="auto"/>
        <w:rPr>
          <w:rFonts w:ascii="Book Antiqua" w:hAnsi="Book Antiqua"/>
          <w:color w:val="auto"/>
          <w:sz w:val="22"/>
          <w:szCs w:val="22"/>
        </w:rPr>
      </w:pPr>
      <w:bookmarkStart w:id="60" w:name="_Toc505240094"/>
      <w:r w:rsidRPr="00EC0E10">
        <w:rPr>
          <w:rFonts w:ascii="Book Antiqua" w:hAnsi="Book Antiqua"/>
          <w:color w:val="auto"/>
          <w:sz w:val="22"/>
          <w:szCs w:val="22"/>
        </w:rPr>
        <w:t>Χρήση   έργου πριν από την  αποπεράτωση</w:t>
      </w:r>
      <w:bookmarkEnd w:id="60"/>
      <w:r w:rsidRPr="00EC0E10">
        <w:rPr>
          <w:rFonts w:ascii="Book Antiqua" w:hAnsi="Book Antiqua"/>
          <w:color w:val="auto"/>
          <w:sz w:val="22"/>
          <w:szCs w:val="22"/>
        </w:rPr>
        <w:t xml:space="preserve"> </w:t>
      </w:r>
    </w:p>
    <w:p w14:paraId="57E190E6" w14:textId="77777777" w:rsidR="002D037E" w:rsidRPr="00EC0E10" w:rsidRDefault="002D037E" w:rsidP="002D037E">
      <w:pPr>
        <w:pStyle w:val="21"/>
        <w:spacing w:before="0" w:after="0" w:line="312" w:lineRule="auto"/>
        <w:rPr>
          <w:rFonts w:ascii="Book Antiqua" w:hAnsi="Book Antiqua" w:cs="Arial"/>
          <w:sz w:val="22"/>
          <w:szCs w:val="22"/>
        </w:rPr>
      </w:pPr>
      <w:r w:rsidRPr="00EC0E10">
        <w:rPr>
          <w:rFonts w:ascii="Book Antiqua" w:hAnsi="Book Antiqua" w:cs="Arial"/>
          <w:sz w:val="22"/>
          <w:szCs w:val="22"/>
        </w:rPr>
        <w:t>Ο Εργοδότης έχει δικαίωμα να πάρει στην κατοχή του ή να χρησιμοποιήσει οποιοδήποτε τμήμα του έργου έχει τελειώσει μερικά ή ολικά, μόνο μετά από διοικητική παραλαβή του (τμηματική) κατά τις διατάξεις του άρθρου 169 του Ν.4412/16.</w:t>
      </w:r>
    </w:p>
    <w:p w14:paraId="0380BE52" w14:textId="77777777" w:rsidR="002D037E" w:rsidRDefault="002D037E" w:rsidP="002D037E">
      <w:pPr>
        <w:pStyle w:val="21"/>
        <w:spacing w:before="0" w:after="0" w:line="312" w:lineRule="auto"/>
        <w:rPr>
          <w:rFonts w:ascii="Book Antiqua" w:hAnsi="Book Antiqua" w:cs="Arial"/>
          <w:sz w:val="22"/>
          <w:szCs w:val="22"/>
        </w:rPr>
      </w:pPr>
      <w:r w:rsidRPr="00EC0E10">
        <w:rPr>
          <w:rFonts w:ascii="Book Antiqua" w:hAnsi="Book Antiqua" w:cs="Arial"/>
          <w:sz w:val="22"/>
          <w:szCs w:val="22"/>
        </w:rPr>
        <w:t>Αν η κατοχή ή η χρήση αυτή καθυστερήσει την πρόοδο της εργασίας, τότε ο Εργοδότης χορηγεί ανάλογη παράταση της προθεσμίας αποπεράτωσης του έργου.</w:t>
      </w:r>
    </w:p>
    <w:p w14:paraId="7D11FF71" w14:textId="77777777" w:rsidR="002D037E" w:rsidRPr="00EC0E10" w:rsidRDefault="002D037E" w:rsidP="002D037E">
      <w:pPr>
        <w:pStyle w:val="21"/>
        <w:spacing w:before="0" w:after="0" w:line="312" w:lineRule="auto"/>
        <w:rPr>
          <w:rFonts w:ascii="Book Antiqua" w:hAnsi="Book Antiqua" w:cs="Arial"/>
          <w:sz w:val="22"/>
          <w:szCs w:val="22"/>
        </w:rPr>
      </w:pPr>
      <w:r w:rsidRPr="00EC0E10">
        <w:rPr>
          <w:rFonts w:ascii="Book Antiqua" w:hAnsi="Book Antiqua" w:cs="Arial"/>
          <w:sz w:val="22"/>
          <w:szCs w:val="22"/>
        </w:rPr>
        <w:t>Σε περίπτωση που η χρησιμοποίηση του έργου από τον Εργοδότη πριν από την αποπεράτωσή του συνεπάγεται πρόσθετες δαπάνες για τον Ανάδοχο, τότε ο Εργοδότης του καταβάλλει τις δαπάνες αυτές που πρέπει να είναι απόλυτα δικαιολογημένες.</w:t>
      </w:r>
    </w:p>
    <w:p w14:paraId="36817FF9" w14:textId="77777777" w:rsidR="002D037E" w:rsidRPr="00EC0E10" w:rsidRDefault="002D037E" w:rsidP="002D037E">
      <w:pPr>
        <w:pStyle w:val="21"/>
        <w:spacing w:before="0" w:after="0" w:line="312" w:lineRule="auto"/>
        <w:rPr>
          <w:rFonts w:ascii="Book Antiqua" w:hAnsi="Book Antiqua" w:cs="Arial"/>
          <w:sz w:val="22"/>
          <w:szCs w:val="22"/>
        </w:rPr>
      </w:pPr>
      <w:r w:rsidRPr="00EC0E10">
        <w:rPr>
          <w:rFonts w:ascii="Book Antiqua" w:hAnsi="Book Antiqua" w:cs="Arial"/>
          <w:sz w:val="22"/>
          <w:szCs w:val="22"/>
        </w:rPr>
        <w:t xml:space="preserve">Εργασίες για αποκατάσταση βλαβών που οφείλονται σε χρήση έργου, που παραδόθηκε σε χρήση πριν από την παραλαβή του κατά τις διατάξεις του παρόντος, εκτελούνται μόνο μετά από έγγραφη εντολή της Διευθύνουσας Υπηρεσίας σύμφωνα με τα οριζόμενα στην παρ. 10 του άρθρου 157 του Ν.4412/16. </w:t>
      </w:r>
    </w:p>
    <w:p w14:paraId="211738EB" w14:textId="77777777" w:rsidR="002D037E" w:rsidRPr="00EC0E10" w:rsidRDefault="002D037E" w:rsidP="002D037E">
      <w:pPr>
        <w:pStyle w:val="21"/>
        <w:spacing w:before="0" w:after="0" w:line="312" w:lineRule="auto"/>
        <w:rPr>
          <w:rFonts w:ascii="Book Antiqua" w:hAnsi="Book Antiqua" w:cs="Arial"/>
          <w:sz w:val="22"/>
          <w:szCs w:val="22"/>
        </w:rPr>
      </w:pPr>
    </w:p>
    <w:p w14:paraId="12EF5176" w14:textId="77777777" w:rsidR="002D037E" w:rsidRPr="00EC0E10" w:rsidRDefault="002D037E" w:rsidP="002D037E">
      <w:pPr>
        <w:pStyle w:val="1"/>
        <w:tabs>
          <w:tab w:val="clear" w:pos="0"/>
          <w:tab w:val="num" w:pos="-2127"/>
        </w:tabs>
        <w:spacing w:before="0" w:after="0" w:line="312" w:lineRule="auto"/>
        <w:rPr>
          <w:rFonts w:ascii="Book Antiqua" w:hAnsi="Book Antiqua"/>
          <w:color w:val="auto"/>
          <w:sz w:val="22"/>
          <w:szCs w:val="22"/>
        </w:rPr>
      </w:pPr>
      <w:bookmarkStart w:id="61" w:name="_Toc505240095"/>
      <w:r w:rsidRPr="00EC0E10">
        <w:rPr>
          <w:rFonts w:ascii="Book Antiqua" w:hAnsi="Book Antiqua" w:cs="Tahoma"/>
          <w:color w:val="auto"/>
          <w:sz w:val="22"/>
          <w:szCs w:val="22"/>
        </w:rPr>
        <w:t>Προστατευτικές κατασκευές</w:t>
      </w:r>
      <w:bookmarkEnd w:id="61"/>
    </w:p>
    <w:p w14:paraId="0214D74A" w14:textId="77777777" w:rsidR="002D037E" w:rsidRPr="00EC0E10" w:rsidRDefault="002D037E" w:rsidP="002D037E">
      <w:pPr>
        <w:widowControl w:val="0"/>
        <w:spacing w:before="0" w:after="0" w:line="312" w:lineRule="auto"/>
        <w:ind w:firstLine="720"/>
        <w:rPr>
          <w:rFonts w:ascii="Book Antiqua" w:hAnsi="Book Antiqua" w:cs="Tahoma"/>
          <w:szCs w:val="22"/>
        </w:rPr>
      </w:pPr>
      <w:r w:rsidRPr="00EC0E10">
        <w:rPr>
          <w:rFonts w:ascii="Book Antiqua" w:hAnsi="Book Antiqua" w:cs="Tahoma"/>
          <w:szCs w:val="22"/>
        </w:rPr>
        <w:t>Ο ανάδοχος έχει την υποχρέωση να πάρει κάθε απαιτούμενο μέτρο για την προστασία του περιβάλλοντος και να προβεί στην εκτέλεση, συντήρηση, καθαίρεση και αποκομιδή, μετά την αποπεράτωση του έργου, των προστατευτικών κατασκευών και περιφραγμάτων του εργοταξίου, που επιβάλλονται από τα Π.Δ. 778/80 και 1073/81, χωρίς ιδιαίτερη αποζημίωση, γιατί η σχετική δαπάνη περιλαμβάνεται στο ποσοστό για γενικά έξοδα και όφελός του.</w:t>
      </w:r>
    </w:p>
    <w:p w14:paraId="7493E6EE" w14:textId="77777777" w:rsidR="008334AD" w:rsidRPr="001C7862" w:rsidRDefault="002D037E" w:rsidP="001C7862">
      <w:pPr>
        <w:widowControl w:val="0"/>
        <w:spacing w:before="0" w:after="0" w:line="312" w:lineRule="auto"/>
        <w:ind w:firstLine="720"/>
        <w:rPr>
          <w:rFonts w:ascii="Book Antiqua" w:hAnsi="Book Antiqua" w:cs="Tahoma"/>
          <w:szCs w:val="22"/>
        </w:rPr>
      </w:pPr>
      <w:r w:rsidRPr="00EC0E10">
        <w:rPr>
          <w:rFonts w:ascii="Book Antiqua" w:hAnsi="Book Antiqua" w:cs="Tahoma"/>
          <w:szCs w:val="22"/>
        </w:rPr>
        <w:t>Ο ανάδοχος ευθύνεται στο ακέραιο για κάθε ζημιά ή φθορά σε τυχόν υπάρχουσες κατασκευές και εγκαταστάσεις, τόσο στον περιορισμένο όσο και στον γενικότερο χώρο των έργων, που θα οφείλονται στα μηχανήματα, όργανα και μέσα, που χρησιμοποίησε για την εκτέλεση του έργου, γι' αυτό και πρέπει να πάρει όλα τα κατάλληλα μέτρα και να οργανώσει κατά τέτοιο τρόπο τις εργασίες του, ώστε να αποφευχθεί κάθε κίνδυνος ζημιάς ή φθοράς, για τις οποίες η Υπηρ</w:t>
      </w:r>
      <w:r w:rsidR="001C7862">
        <w:rPr>
          <w:rFonts w:ascii="Book Antiqua" w:hAnsi="Book Antiqua" w:cs="Tahoma"/>
          <w:szCs w:val="22"/>
        </w:rPr>
        <w:t>εσία δεν θα φέρει καμία ευθύνη</w:t>
      </w:r>
    </w:p>
    <w:p w14:paraId="690F2961" w14:textId="77777777" w:rsidR="005879AA" w:rsidRPr="00EC0E10" w:rsidRDefault="005879AA" w:rsidP="005879AA">
      <w:pPr>
        <w:pStyle w:val="21"/>
        <w:spacing w:before="0" w:after="0" w:line="312" w:lineRule="auto"/>
        <w:rPr>
          <w:rFonts w:ascii="Book Antiqua" w:hAnsi="Book Antiqua" w:cs="Arial"/>
          <w:sz w:val="22"/>
          <w:szCs w:val="22"/>
        </w:rPr>
      </w:pPr>
    </w:p>
    <w:p w14:paraId="05B354D2" w14:textId="77777777" w:rsidR="008334AD" w:rsidRPr="00EC0E10" w:rsidRDefault="008334AD" w:rsidP="005879AA">
      <w:pPr>
        <w:pStyle w:val="1"/>
        <w:spacing w:before="0" w:after="0" w:line="312" w:lineRule="auto"/>
        <w:rPr>
          <w:rFonts w:ascii="Book Antiqua" w:hAnsi="Book Antiqua"/>
          <w:color w:val="auto"/>
          <w:sz w:val="22"/>
          <w:szCs w:val="22"/>
        </w:rPr>
      </w:pPr>
      <w:bookmarkStart w:id="62" w:name="_Toc476124042"/>
      <w:bookmarkStart w:id="63" w:name="_Toc505240097"/>
      <w:r w:rsidRPr="00EC0E10">
        <w:rPr>
          <w:rFonts w:ascii="Book Antiqua" w:hAnsi="Book Antiqua"/>
          <w:color w:val="auto"/>
          <w:sz w:val="22"/>
          <w:szCs w:val="22"/>
        </w:rPr>
        <w:t>Περιεχόμενο  των τιμών  του  Τιμολογίου</w:t>
      </w:r>
      <w:bookmarkEnd w:id="62"/>
      <w:bookmarkEnd w:id="63"/>
    </w:p>
    <w:p w14:paraId="4BC9A2F4" w14:textId="77777777" w:rsidR="008334AD" w:rsidRPr="00EC0E10" w:rsidRDefault="008334AD" w:rsidP="005879AA">
      <w:pPr>
        <w:spacing w:before="0" w:after="0" w:line="312" w:lineRule="auto"/>
        <w:ind w:left="0"/>
        <w:rPr>
          <w:rFonts w:ascii="Book Antiqua" w:hAnsi="Book Antiqua" w:cs="Arial"/>
          <w:szCs w:val="22"/>
        </w:rPr>
      </w:pPr>
      <w:r w:rsidRPr="00EC0E10">
        <w:rPr>
          <w:rFonts w:ascii="Book Antiqua" w:hAnsi="Book Antiqua" w:cs="Arial"/>
          <w:szCs w:val="22"/>
        </w:rPr>
        <w:t xml:space="preserve">Οι τιμές του Τιμολογίου αναφέρονται σε μονάδες περαιωμένων εργασιών και ο </w:t>
      </w:r>
      <w:r w:rsidR="0000248F" w:rsidRPr="00EC0E10">
        <w:rPr>
          <w:rFonts w:ascii="Book Antiqua" w:hAnsi="Book Antiqua" w:cs="Arial"/>
          <w:szCs w:val="22"/>
        </w:rPr>
        <w:t>Ανάδοχος</w:t>
      </w:r>
      <w:r w:rsidRPr="00EC0E10">
        <w:rPr>
          <w:rFonts w:ascii="Book Antiqua" w:hAnsi="Book Antiqua" w:cs="Arial"/>
          <w:szCs w:val="22"/>
        </w:rPr>
        <w:t xml:space="preserve"> δεν έχει δικαίωμα άλλης πληρωμής </w:t>
      </w:r>
      <w:r w:rsidRPr="00EC0E10">
        <w:rPr>
          <w:rFonts w:ascii="Book Antiqua" w:hAnsi="Book Antiqua" w:cs="Arial"/>
          <w:b/>
          <w:szCs w:val="22"/>
        </w:rPr>
        <w:t>ή</w:t>
      </w:r>
      <w:r w:rsidRPr="00EC0E10">
        <w:rPr>
          <w:rFonts w:ascii="Book Antiqua" w:hAnsi="Book Antiqua" w:cs="Arial"/>
          <w:szCs w:val="22"/>
        </w:rPr>
        <w:t xml:space="preserve"> αποζημίωσης για την πλήρη και έντεχνη εκτέλεσή τους.</w:t>
      </w:r>
    </w:p>
    <w:p w14:paraId="117D39FE" w14:textId="77777777" w:rsidR="008334AD" w:rsidRPr="00EC0E10" w:rsidRDefault="008334AD" w:rsidP="005879AA">
      <w:pPr>
        <w:spacing w:before="0" w:after="0" w:line="312" w:lineRule="auto"/>
        <w:ind w:left="0"/>
        <w:rPr>
          <w:rFonts w:ascii="Book Antiqua" w:hAnsi="Book Antiqua" w:cs="Arial"/>
          <w:szCs w:val="22"/>
        </w:rPr>
      </w:pPr>
      <w:r w:rsidRPr="00EC0E10">
        <w:rPr>
          <w:rFonts w:ascii="Book Antiqua" w:hAnsi="Book Antiqua" w:cs="Arial"/>
          <w:szCs w:val="22"/>
        </w:rPr>
        <w:t>Σύμφωνα με τα παραπάνω σε όλες τις τιμές του Τιμολογίου περιλαμβάνονται:</w:t>
      </w:r>
    </w:p>
    <w:p w14:paraId="0C268677" w14:textId="77777777" w:rsidR="008334AD" w:rsidRPr="00EC0E10" w:rsidRDefault="008334AD" w:rsidP="005879AA">
      <w:pPr>
        <w:spacing w:before="0" w:after="0" w:line="312" w:lineRule="auto"/>
        <w:ind w:left="284" w:hanging="283"/>
        <w:rPr>
          <w:rFonts w:ascii="Book Antiqua" w:hAnsi="Book Antiqua" w:cs="Arial"/>
          <w:szCs w:val="22"/>
        </w:rPr>
      </w:pPr>
      <w:r w:rsidRPr="00EC0E10">
        <w:rPr>
          <w:rFonts w:ascii="Book Antiqua" w:hAnsi="Book Antiqua" w:cs="Arial"/>
          <w:szCs w:val="22"/>
        </w:rPr>
        <w:t xml:space="preserve">α. </w:t>
      </w:r>
      <w:r w:rsidR="005879AA" w:rsidRPr="00EC0E10">
        <w:rPr>
          <w:rFonts w:ascii="Book Antiqua" w:hAnsi="Book Antiqua" w:cs="Arial"/>
          <w:szCs w:val="22"/>
        </w:rPr>
        <w:tab/>
      </w:r>
      <w:r w:rsidRPr="00EC0E10">
        <w:rPr>
          <w:rFonts w:ascii="Book Antiqua" w:hAnsi="Book Antiqua" w:cs="Arial"/>
          <w:szCs w:val="22"/>
        </w:rPr>
        <w:t>Οι δαπάνες λειτουργίας των μηχανημάτων που απαιτούνται για την εκτέλεση  κάθε εργασίας, δηλαδή μισθώματα, τα απαιτούμενα καύσιμα και λιπαντικά,  η επιβάρυνση λόγω ημεραργιών από οποιαδήποτε αιτία, οι δαπάνες παραλαβής  επί τόπου και επιστροφής των μηχανημάτων, οι δαπάνες εγκατάστασης και    τα ασφάλιστρά τους.</w:t>
      </w:r>
    </w:p>
    <w:p w14:paraId="3D0137C1" w14:textId="77777777" w:rsidR="008334AD" w:rsidRPr="00EC0E10" w:rsidRDefault="008334AD" w:rsidP="005879AA">
      <w:pPr>
        <w:spacing w:before="0" w:after="0" w:line="312" w:lineRule="auto"/>
        <w:ind w:left="284" w:hanging="283"/>
        <w:rPr>
          <w:rFonts w:ascii="Book Antiqua" w:hAnsi="Book Antiqua" w:cs="Arial"/>
          <w:szCs w:val="22"/>
        </w:rPr>
      </w:pPr>
      <w:r w:rsidRPr="00EC0E10">
        <w:rPr>
          <w:rFonts w:ascii="Book Antiqua" w:hAnsi="Book Antiqua" w:cs="Arial"/>
          <w:szCs w:val="22"/>
        </w:rPr>
        <w:t xml:space="preserve">β. </w:t>
      </w:r>
      <w:r w:rsidR="005879AA" w:rsidRPr="00EC0E10">
        <w:rPr>
          <w:rFonts w:ascii="Book Antiqua" w:hAnsi="Book Antiqua" w:cs="Arial"/>
          <w:szCs w:val="22"/>
        </w:rPr>
        <w:tab/>
      </w:r>
      <w:r w:rsidRPr="00EC0E10">
        <w:rPr>
          <w:rFonts w:ascii="Book Antiqua" w:hAnsi="Book Antiqua" w:cs="Arial"/>
          <w:szCs w:val="22"/>
        </w:rPr>
        <w:t>Οι δαπάνες για το απαιτούμενο προσωπικό των συνεργείων και του μηχανικού εξοπλισμού από εργοδηγούς, χειριστές, μηχανοτεχνίτες, ειδικευμένους και ανειδίκευτους εργάτες, για ημερομίσθιά τους, ημεραργίες, ασφαλίσεις,    ώρες αργίας, έκτακτες χρηματικές παροχές κ.λ.π.</w:t>
      </w:r>
    </w:p>
    <w:p w14:paraId="72C4CD9D" w14:textId="77777777" w:rsidR="008334AD" w:rsidRPr="00EC0E10" w:rsidRDefault="008334AD" w:rsidP="005879AA">
      <w:pPr>
        <w:spacing w:before="0" w:after="0" w:line="312" w:lineRule="auto"/>
        <w:ind w:left="284" w:hanging="283"/>
        <w:rPr>
          <w:rFonts w:ascii="Book Antiqua" w:hAnsi="Book Antiqua" w:cs="Arial"/>
          <w:szCs w:val="22"/>
        </w:rPr>
      </w:pPr>
      <w:r w:rsidRPr="00EC0E10">
        <w:rPr>
          <w:rFonts w:ascii="Book Antiqua" w:hAnsi="Book Antiqua" w:cs="Arial"/>
          <w:szCs w:val="22"/>
        </w:rPr>
        <w:t xml:space="preserve">γ. </w:t>
      </w:r>
      <w:r w:rsidR="005879AA" w:rsidRPr="00EC0E10">
        <w:rPr>
          <w:rFonts w:ascii="Book Antiqua" w:hAnsi="Book Antiqua" w:cs="Arial"/>
          <w:szCs w:val="22"/>
        </w:rPr>
        <w:tab/>
      </w:r>
      <w:r w:rsidRPr="00EC0E10">
        <w:rPr>
          <w:rFonts w:ascii="Book Antiqua" w:hAnsi="Book Antiqua" w:cs="Arial"/>
          <w:szCs w:val="22"/>
        </w:rPr>
        <w:t xml:space="preserve">Οι δαπάνες των υλικών που απαιτούνται για κάθε είδος εργασίας με τις  φορτοεκφορτώσεις και τις μεταφορές τους, με οποιοδήποτε μέσο από τον τόπο παραγωγής </w:t>
      </w:r>
      <w:r w:rsidRPr="00EC0E10">
        <w:rPr>
          <w:rFonts w:ascii="Book Antiqua" w:hAnsi="Book Antiqua" w:cs="Arial"/>
          <w:b/>
          <w:szCs w:val="22"/>
        </w:rPr>
        <w:t>ή</w:t>
      </w:r>
      <w:r w:rsidRPr="00EC0E10">
        <w:rPr>
          <w:rFonts w:ascii="Book Antiqua" w:hAnsi="Book Antiqua" w:cs="Arial"/>
          <w:szCs w:val="22"/>
        </w:rPr>
        <w:t xml:space="preserve"> προμήθειας επί τόπου των έργων, καθώς και κάθε άλλου υλικού που δεν αναφέρεται ιδιαίτερα αλλά που ενδεχόμενα θα απαιτηθεί για  την πλήρη εκτέλεση των εργασιών.</w:t>
      </w:r>
    </w:p>
    <w:p w14:paraId="0310EC76" w14:textId="77777777" w:rsidR="008334AD" w:rsidRPr="00EC0E10" w:rsidRDefault="008334AD" w:rsidP="005879AA">
      <w:pPr>
        <w:spacing w:before="0" w:after="0" w:line="312" w:lineRule="auto"/>
        <w:ind w:left="284" w:hanging="283"/>
        <w:rPr>
          <w:rFonts w:ascii="Book Antiqua" w:hAnsi="Book Antiqua" w:cs="Arial"/>
          <w:szCs w:val="22"/>
        </w:rPr>
      </w:pPr>
      <w:r w:rsidRPr="00EC0E10">
        <w:rPr>
          <w:rFonts w:ascii="Book Antiqua" w:hAnsi="Book Antiqua" w:cs="Arial"/>
          <w:szCs w:val="22"/>
        </w:rPr>
        <w:t xml:space="preserve">δ. </w:t>
      </w:r>
      <w:r w:rsidR="005879AA" w:rsidRPr="00EC0E10">
        <w:rPr>
          <w:rFonts w:ascii="Book Antiqua" w:hAnsi="Book Antiqua" w:cs="Arial"/>
          <w:szCs w:val="22"/>
        </w:rPr>
        <w:tab/>
      </w:r>
      <w:r w:rsidRPr="00EC0E10">
        <w:rPr>
          <w:rFonts w:ascii="Book Antiqua" w:hAnsi="Book Antiqua" w:cs="Arial"/>
          <w:szCs w:val="22"/>
        </w:rPr>
        <w:t>Οι τυχόν δαπάνες για κάθε είδους ασφάλιση των υλικών και αποζημιώσεις για την προσωρινή κατάληψη εκτάσεων για την μεταφορά και αποθήκευσή τους.</w:t>
      </w:r>
    </w:p>
    <w:p w14:paraId="3B4C180D" w14:textId="77777777" w:rsidR="008334AD" w:rsidRPr="00EC0E10" w:rsidRDefault="008334AD" w:rsidP="005879AA">
      <w:pPr>
        <w:spacing w:before="0" w:after="0" w:line="312" w:lineRule="auto"/>
        <w:ind w:left="284" w:hanging="283"/>
        <w:rPr>
          <w:rFonts w:ascii="Book Antiqua" w:hAnsi="Book Antiqua" w:cs="Arial"/>
          <w:szCs w:val="22"/>
        </w:rPr>
      </w:pPr>
      <w:r w:rsidRPr="00EC0E10">
        <w:rPr>
          <w:rFonts w:ascii="Book Antiqua" w:hAnsi="Book Antiqua" w:cs="Arial"/>
          <w:szCs w:val="22"/>
        </w:rPr>
        <w:t>ε. Τα έξοδα απόσβεσης, φθοράς, αποθήκευσης και φύλαξης των εργαλείων, μηχανημάτων και υλικών.</w:t>
      </w:r>
    </w:p>
    <w:p w14:paraId="71437281" w14:textId="77777777" w:rsidR="005879AA" w:rsidRPr="00EC0E10" w:rsidRDefault="008334AD" w:rsidP="005879AA">
      <w:pPr>
        <w:spacing w:before="0" w:after="0" w:line="312" w:lineRule="auto"/>
        <w:ind w:left="284" w:hanging="283"/>
        <w:rPr>
          <w:rFonts w:ascii="Book Antiqua" w:hAnsi="Book Antiqua" w:cs="Arial"/>
          <w:szCs w:val="22"/>
        </w:rPr>
      </w:pPr>
      <w:r w:rsidRPr="00EC0E10">
        <w:rPr>
          <w:rFonts w:ascii="Book Antiqua" w:hAnsi="Book Antiqua" w:cs="Arial"/>
          <w:szCs w:val="22"/>
        </w:rPr>
        <w:t xml:space="preserve">στ. Γενικά κάθε άλλη δαπάνη που δεν αναφέρεται ιδιαίτερα, αλλά που είναι απαραίτητη για την πλήρη και έντεχνη εκτέλεση της εργασίας, στην οποία αναφέρεται η σχετική τιμή του Τιμολογίου. </w:t>
      </w:r>
    </w:p>
    <w:p w14:paraId="438CB028" w14:textId="77777777" w:rsidR="008334AD" w:rsidRPr="00EC0E10" w:rsidRDefault="005879AA" w:rsidP="005879AA">
      <w:pPr>
        <w:spacing w:before="0" w:after="0" w:line="312" w:lineRule="auto"/>
        <w:ind w:left="284" w:hanging="283"/>
        <w:rPr>
          <w:rFonts w:ascii="Book Antiqua" w:hAnsi="Book Antiqua" w:cs="Arial"/>
          <w:szCs w:val="22"/>
        </w:rPr>
      </w:pPr>
      <w:r w:rsidRPr="00EC0E10">
        <w:rPr>
          <w:rFonts w:ascii="Book Antiqua" w:hAnsi="Book Antiqua" w:cs="Arial"/>
          <w:szCs w:val="22"/>
        </w:rPr>
        <w:tab/>
      </w:r>
      <w:r w:rsidR="008334AD" w:rsidRPr="00EC0E10">
        <w:rPr>
          <w:rFonts w:ascii="Book Antiqua" w:hAnsi="Book Antiqua" w:cs="Arial"/>
          <w:szCs w:val="22"/>
        </w:rPr>
        <w:t xml:space="preserve">Καμία αποζημίωση </w:t>
      </w:r>
      <w:r w:rsidR="008334AD" w:rsidRPr="00EC0E10">
        <w:rPr>
          <w:rFonts w:ascii="Book Antiqua" w:hAnsi="Book Antiqua" w:cs="Arial"/>
          <w:b/>
          <w:szCs w:val="22"/>
        </w:rPr>
        <w:t>ή</w:t>
      </w:r>
      <w:r w:rsidR="008334AD" w:rsidRPr="00EC0E10">
        <w:rPr>
          <w:rFonts w:ascii="Book Antiqua" w:hAnsi="Book Antiqua" w:cs="Arial"/>
          <w:szCs w:val="22"/>
        </w:rPr>
        <w:t xml:space="preserve"> αμφισβήτηση δεν είναι δυνατόν να θεμελιωθεί εκ των υστέρων, είτε ως προς τις ποσότητες και τις αποστάσεις μεταφοράς των υλικών που χρησιμοποιούνται σε κάθε εργασία, είτε ως προς τις τιμές των ημερομισθίων και υλικών, μετά την αποδοχή συμμετοχής του Αναδόχου στον διαγωνισμό.</w:t>
      </w:r>
    </w:p>
    <w:p w14:paraId="074EBA96" w14:textId="77777777" w:rsidR="008334AD" w:rsidRPr="00EC0E10" w:rsidRDefault="008334AD" w:rsidP="005879AA">
      <w:pPr>
        <w:spacing w:before="0" w:after="0" w:line="312" w:lineRule="auto"/>
        <w:ind w:left="284" w:hanging="283"/>
        <w:rPr>
          <w:rFonts w:ascii="Book Antiqua" w:hAnsi="Book Antiqua" w:cs="Arial"/>
          <w:szCs w:val="22"/>
        </w:rPr>
      </w:pPr>
      <w:r w:rsidRPr="00EC0E10">
        <w:rPr>
          <w:rFonts w:ascii="Book Antiqua" w:hAnsi="Book Antiqua" w:cs="Arial"/>
          <w:szCs w:val="22"/>
        </w:rPr>
        <w:t xml:space="preserve">ζ. </w:t>
      </w:r>
      <w:r w:rsidR="005879AA" w:rsidRPr="00EC0E10">
        <w:rPr>
          <w:rFonts w:ascii="Book Antiqua" w:hAnsi="Book Antiqua" w:cs="Arial"/>
          <w:szCs w:val="22"/>
        </w:rPr>
        <w:tab/>
      </w:r>
      <w:r w:rsidRPr="00EC0E10">
        <w:rPr>
          <w:rFonts w:ascii="Book Antiqua" w:hAnsi="Book Antiqua" w:cs="Arial"/>
          <w:szCs w:val="22"/>
        </w:rPr>
        <w:t>Οι δαπάνες εκτέλεσης ορισμένων εργασιών με τα χέρια εργατοτεχνιτών για  τις περιπτώσεις που η εκτέλεσή τους είναι αδύνατη ή δεν ενδείκνυται με  μηχανήματα ή κρίνεται απαραίτητη για την καλύτερη εκτέλεση της εργασίας.</w:t>
      </w:r>
    </w:p>
    <w:p w14:paraId="7258CDFA" w14:textId="77777777" w:rsidR="008334AD" w:rsidRPr="00EC0E10" w:rsidRDefault="00B10809" w:rsidP="005879AA">
      <w:pPr>
        <w:spacing w:before="0" w:after="0" w:line="312" w:lineRule="auto"/>
        <w:ind w:left="284" w:hanging="284"/>
        <w:rPr>
          <w:rFonts w:ascii="Book Antiqua" w:eastAsiaTheme="minorHAnsi" w:hAnsi="Book Antiqua" w:cs="Arial"/>
          <w:i/>
          <w:szCs w:val="22"/>
          <w:lang w:eastAsia="en-US"/>
        </w:rPr>
      </w:pPr>
      <w:r w:rsidRPr="00EC0E10">
        <w:rPr>
          <w:rFonts w:ascii="Book Antiqua" w:hAnsi="Book Antiqua" w:cs="Arial"/>
          <w:szCs w:val="22"/>
        </w:rPr>
        <w:t xml:space="preserve">η.  </w:t>
      </w:r>
      <w:r w:rsidR="005879AA" w:rsidRPr="00EC0E10">
        <w:rPr>
          <w:rFonts w:ascii="Book Antiqua" w:hAnsi="Book Antiqua" w:cs="Arial"/>
          <w:szCs w:val="22"/>
        </w:rPr>
        <w:t xml:space="preserve">Οι δαπάνες καθαρής μεταφοράς </w:t>
      </w:r>
      <w:r w:rsidR="008334AD" w:rsidRPr="00EC0E10">
        <w:rPr>
          <w:rFonts w:ascii="Book Antiqua" w:hAnsi="Book Antiqua" w:cs="Arial"/>
          <w:i/>
          <w:szCs w:val="22"/>
        </w:rPr>
        <w:t xml:space="preserve"> </w:t>
      </w:r>
    </w:p>
    <w:p w14:paraId="53E2E695" w14:textId="77777777" w:rsidR="008334AD" w:rsidRPr="00EC0E10" w:rsidRDefault="008334AD" w:rsidP="00B26A1D">
      <w:pPr>
        <w:pStyle w:val="1"/>
        <w:rPr>
          <w:rFonts w:ascii="Book Antiqua" w:hAnsi="Book Antiqua"/>
          <w:color w:val="auto"/>
          <w:sz w:val="22"/>
          <w:szCs w:val="22"/>
        </w:rPr>
      </w:pPr>
      <w:bookmarkStart w:id="64" w:name="_Toc476124043"/>
      <w:bookmarkStart w:id="65" w:name="_Toc505240098"/>
      <w:r w:rsidRPr="00EC0E10">
        <w:rPr>
          <w:rFonts w:ascii="Book Antiqua" w:hAnsi="Book Antiqua"/>
          <w:color w:val="auto"/>
          <w:sz w:val="22"/>
          <w:szCs w:val="22"/>
        </w:rPr>
        <w:t>Ποσοστό γενικών εξόδων  και οφέλους  του Αναδόχου</w:t>
      </w:r>
      <w:bookmarkEnd w:id="64"/>
      <w:bookmarkEnd w:id="65"/>
    </w:p>
    <w:p w14:paraId="42B4B839" w14:textId="77777777" w:rsidR="008334AD" w:rsidRPr="00EC0E10" w:rsidRDefault="008334AD" w:rsidP="00C26530">
      <w:pPr>
        <w:spacing w:before="0" w:after="0" w:line="312" w:lineRule="auto"/>
        <w:ind w:left="0"/>
        <w:rPr>
          <w:rFonts w:ascii="Book Antiqua" w:hAnsi="Book Antiqua" w:cs="Arial"/>
          <w:szCs w:val="22"/>
        </w:rPr>
      </w:pPr>
      <w:r w:rsidRPr="00EC0E10">
        <w:rPr>
          <w:rFonts w:ascii="Book Antiqua" w:hAnsi="Book Antiqua" w:cs="Arial"/>
          <w:szCs w:val="22"/>
        </w:rPr>
        <w:t xml:space="preserve">Το ποσοστό γενικών εξόδων και οφέλους του </w:t>
      </w:r>
      <w:r w:rsidR="007D4217" w:rsidRPr="00EC0E10">
        <w:rPr>
          <w:rFonts w:ascii="Book Antiqua" w:hAnsi="Book Antiqua" w:cs="Arial"/>
          <w:szCs w:val="22"/>
        </w:rPr>
        <w:t>Αναδόχου</w:t>
      </w:r>
      <w:r w:rsidRPr="00EC0E10">
        <w:rPr>
          <w:rFonts w:ascii="Book Antiqua" w:hAnsi="Book Antiqua" w:cs="Arial"/>
          <w:szCs w:val="22"/>
        </w:rPr>
        <w:t xml:space="preserve"> που καθορίζεται σε δεκαοκτώ στα εκατό (18%)  της αξίας της σύμβασης (χωρίς Φ</w:t>
      </w:r>
      <w:r w:rsidR="00262F83" w:rsidRPr="00EC0E10">
        <w:rPr>
          <w:rFonts w:ascii="Book Antiqua" w:hAnsi="Book Antiqua" w:cs="Arial"/>
          <w:szCs w:val="22"/>
        </w:rPr>
        <w:t>.</w:t>
      </w:r>
      <w:r w:rsidRPr="00EC0E10">
        <w:rPr>
          <w:rFonts w:ascii="Book Antiqua" w:hAnsi="Book Antiqua" w:cs="Arial"/>
          <w:szCs w:val="22"/>
        </w:rPr>
        <w:t>Π</w:t>
      </w:r>
      <w:r w:rsidR="00262F83" w:rsidRPr="00EC0E10">
        <w:rPr>
          <w:rFonts w:ascii="Book Antiqua" w:hAnsi="Book Antiqua" w:cs="Arial"/>
          <w:szCs w:val="22"/>
        </w:rPr>
        <w:t>.</w:t>
      </w:r>
      <w:r w:rsidRPr="00EC0E10">
        <w:rPr>
          <w:rFonts w:ascii="Book Antiqua" w:hAnsi="Book Antiqua" w:cs="Arial"/>
          <w:szCs w:val="22"/>
        </w:rPr>
        <w:t>Α</w:t>
      </w:r>
      <w:r w:rsidR="00262F83" w:rsidRPr="00EC0E10">
        <w:rPr>
          <w:rFonts w:ascii="Book Antiqua" w:hAnsi="Book Antiqua" w:cs="Arial"/>
          <w:szCs w:val="22"/>
        </w:rPr>
        <w:t>.</w:t>
      </w:r>
      <w:r w:rsidRPr="00EC0E10">
        <w:rPr>
          <w:rFonts w:ascii="Book Antiqua" w:hAnsi="Book Antiqua" w:cs="Arial"/>
          <w:szCs w:val="22"/>
        </w:rPr>
        <w:t>)</w:t>
      </w:r>
      <w:r w:rsidRPr="00EC0E10">
        <w:rPr>
          <w:rFonts w:ascii="Book Antiqua" w:hAnsi="Book Antiqua" w:cs="Arial"/>
          <w:b/>
          <w:szCs w:val="22"/>
        </w:rPr>
        <w:t>,</w:t>
      </w:r>
      <w:r w:rsidRPr="00EC0E10">
        <w:rPr>
          <w:rFonts w:ascii="Book Antiqua" w:hAnsi="Book Antiqua" w:cs="Arial"/>
          <w:szCs w:val="22"/>
        </w:rPr>
        <w:t xml:space="preserve"> δεν περιλαμβάνεται στις τιμές μονάδας του Τιμολογίου αλλά υπολογίζεται στο άθροισμα των τιμών προσφοράς και μπαίνει σε ιδιαίτερο κονδύλι στον προϋπολογισμό προσφοράς και στους λογαριασμούς πληρωμής του </w:t>
      </w:r>
      <w:r w:rsidR="007D4217" w:rsidRPr="00EC0E10">
        <w:rPr>
          <w:rFonts w:ascii="Book Antiqua" w:hAnsi="Book Antiqua" w:cs="Arial"/>
          <w:szCs w:val="22"/>
        </w:rPr>
        <w:t>Αναδόχου</w:t>
      </w:r>
      <w:r w:rsidRPr="00EC0E10">
        <w:rPr>
          <w:rFonts w:ascii="Book Antiqua" w:hAnsi="Book Antiqua" w:cs="Arial"/>
          <w:szCs w:val="22"/>
        </w:rPr>
        <w:t xml:space="preserve"> (σύμφωνα με την παρ. 7.θ του άρθρου 53 του Ν. 4412/16). Στην έννοια του ποσοστού γενικών εξόδων και οφέλους του Αναδόχου, που καταβάλλεται πάνω στην αξία των εκτελούμενων έργων με τις ισχύουσες ή τις τιμές μονάδας, περιλαμβάνονται και οι δαπάνες σύνταξης των ειδικών εκθέσεων, σχεδίασης των σχεδίων εφαρμογής με προσαρμογή των σχεδίων της μελέτης στις μετρήσεις που έγιναν στο έδαφος με τις οδηγίες της Επίβλεψης.</w:t>
      </w:r>
    </w:p>
    <w:p w14:paraId="2A0C313C" w14:textId="77777777" w:rsidR="00C26530" w:rsidRPr="00EC0E10" w:rsidRDefault="00C26530" w:rsidP="00C26530">
      <w:pPr>
        <w:spacing w:before="0" w:after="0" w:line="312" w:lineRule="auto"/>
        <w:ind w:left="0"/>
        <w:rPr>
          <w:rFonts w:ascii="Book Antiqua" w:hAnsi="Book Antiqua" w:cs="Arial"/>
          <w:szCs w:val="22"/>
        </w:rPr>
      </w:pPr>
    </w:p>
    <w:p w14:paraId="30C98C10" w14:textId="77777777" w:rsidR="008334AD" w:rsidRPr="00EC0E10" w:rsidRDefault="008334AD" w:rsidP="00C26530">
      <w:pPr>
        <w:pStyle w:val="1"/>
        <w:spacing w:before="0" w:after="0" w:line="312" w:lineRule="auto"/>
        <w:rPr>
          <w:rFonts w:ascii="Book Antiqua" w:hAnsi="Book Antiqua"/>
          <w:color w:val="auto"/>
          <w:sz w:val="22"/>
          <w:szCs w:val="22"/>
        </w:rPr>
      </w:pPr>
      <w:bookmarkStart w:id="66" w:name="_Toc476124044"/>
      <w:bookmarkStart w:id="67" w:name="_Toc505240099"/>
      <w:r w:rsidRPr="00EC0E10">
        <w:rPr>
          <w:rFonts w:ascii="Book Antiqua" w:hAnsi="Book Antiqua"/>
          <w:color w:val="auto"/>
          <w:sz w:val="22"/>
          <w:szCs w:val="22"/>
        </w:rPr>
        <w:t>Προκαταβολές</w:t>
      </w:r>
      <w:bookmarkEnd w:id="66"/>
      <w:bookmarkEnd w:id="67"/>
    </w:p>
    <w:p w14:paraId="3F0EFD4E" w14:textId="77777777" w:rsidR="008334AD" w:rsidRPr="00EC0E10" w:rsidRDefault="008334AD" w:rsidP="00C26530">
      <w:pPr>
        <w:spacing w:before="0" w:after="0" w:line="312" w:lineRule="auto"/>
        <w:ind w:left="0"/>
        <w:rPr>
          <w:rFonts w:ascii="Book Antiqua" w:hAnsi="Book Antiqua" w:cs="Arial"/>
          <w:szCs w:val="22"/>
        </w:rPr>
      </w:pPr>
      <w:r w:rsidRPr="00F54559">
        <w:rPr>
          <w:rFonts w:ascii="Book Antiqua" w:hAnsi="Book Antiqua" w:cs="Arial"/>
          <w:szCs w:val="22"/>
        </w:rPr>
        <w:t>Μετά από αίτημα του αναδόχου χορηγείται σ’ αυτόν έντοκη προκαταβολή σύμφωνα με τα οριζόμενα στο άρθρο 150 και άρθρο 302 παρ. 1δ του Ν. 4412/2016. Επισημαίνεται ότι η εγγύηση καλής εκτέλεσης καλύπτει και την παροχή ισόποσης προκαταβολής και στον ανάδοχο δεν απαιτείται η κατάθεση εγγύηση προκαταβολής.</w:t>
      </w:r>
    </w:p>
    <w:p w14:paraId="3D187BB8" w14:textId="77777777" w:rsidR="008334AD" w:rsidRPr="00EC0E10" w:rsidRDefault="008334AD" w:rsidP="00C26530">
      <w:pPr>
        <w:spacing w:before="0" w:after="0" w:line="312" w:lineRule="auto"/>
        <w:ind w:left="0"/>
        <w:rPr>
          <w:rFonts w:ascii="Book Antiqua" w:hAnsi="Book Antiqua" w:cs="Arial"/>
          <w:szCs w:val="22"/>
        </w:rPr>
      </w:pPr>
      <w:r w:rsidRPr="00EC0E10">
        <w:rPr>
          <w:rFonts w:ascii="Book Antiqua" w:hAnsi="Book Antiqua" w:cs="Arial"/>
          <w:szCs w:val="22"/>
        </w:rPr>
        <w:t xml:space="preserve">Η χορήγηση οποιασδήποτε προκαταβολής γίνεται μετά την εγκατάσταση εργοταξίου από τον ανάδοχο επί τόπου του έργου. Για το ποσό αυτό βαρύνεται ο </w:t>
      </w:r>
      <w:r w:rsidR="0000248F" w:rsidRPr="00EC0E10">
        <w:rPr>
          <w:rFonts w:ascii="Book Antiqua" w:hAnsi="Book Antiqua" w:cs="Arial"/>
          <w:szCs w:val="22"/>
        </w:rPr>
        <w:t>Ανάδοχος</w:t>
      </w:r>
      <w:r w:rsidRPr="00EC0E10">
        <w:rPr>
          <w:rFonts w:ascii="Book Antiqua" w:hAnsi="Book Antiqua" w:cs="Arial"/>
          <w:szCs w:val="22"/>
        </w:rPr>
        <w:t xml:space="preserve"> με τόκο. Δεν οφείλονται από τον ανάδοχο τόκοι για χορηγηθείσα προκαταβολή για το αναπόσβεστο τμήμα της προκαταβολής και για το χρονικό διάστημα διακοπής των εργασιών από υπαιτιότητα του κυρίου του έργου. Το ποσοστό του επιτοκίου καθορίζεται ειδικά και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και αναπροσαρμόζεται με κοινή απόφαση των Υπουργών Οικονομικών, και Υποδομών, Μεταφορών και Δικτύων.</w:t>
      </w:r>
    </w:p>
    <w:p w14:paraId="6F4F0846" w14:textId="77777777" w:rsidR="008334AD" w:rsidRPr="00EC0E10" w:rsidRDefault="008334AD" w:rsidP="00C26530">
      <w:pPr>
        <w:spacing w:before="0" w:after="0" w:line="312" w:lineRule="auto"/>
        <w:ind w:left="0"/>
        <w:rPr>
          <w:rFonts w:ascii="Book Antiqua" w:hAnsi="Book Antiqua" w:cs="Arial"/>
          <w:szCs w:val="22"/>
        </w:rPr>
      </w:pPr>
      <w:r w:rsidRPr="00EC0E10">
        <w:rPr>
          <w:rFonts w:ascii="Book Antiqua" w:hAnsi="Book Antiqua" w:cs="Arial"/>
          <w:szCs w:val="22"/>
        </w:rPr>
        <w:t> Η χορηγουμένη προκαταβολή εγκρίνεται με απόφαση της διευθύνουσας υπηρεσίας μετά από αίτηση του αναδόχου και καταβάλλεται στον ανάδοχο μετά από υποβολή λογαριασμού και έγκριση αυτού από τη Διευθύνουσα Υπηρεσία στο σύνολό της ή τμηματικά.</w:t>
      </w:r>
    </w:p>
    <w:p w14:paraId="45FD5BBE" w14:textId="77777777" w:rsidR="008334AD" w:rsidRPr="00EC0E10" w:rsidRDefault="008334AD" w:rsidP="008D2683">
      <w:pPr>
        <w:spacing w:before="0" w:after="0" w:line="312" w:lineRule="auto"/>
        <w:ind w:left="0"/>
        <w:rPr>
          <w:rFonts w:ascii="Book Antiqua" w:hAnsi="Book Antiqua" w:cs="Arial"/>
          <w:b/>
          <w:szCs w:val="22"/>
          <w:u w:val="single"/>
        </w:rPr>
      </w:pPr>
    </w:p>
    <w:p w14:paraId="23B55AAC" w14:textId="77777777" w:rsidR="008334AD" w:rsidRPr="00F44541" w:rsidRDefault="008334AD" w:rsidP="008D2683">
      <w:pPr>
        <w:pStyle w:val="1"/>
        <w:spacing w:before="0" w:after="0" w:line="312" w:lineRule="auto"/>
        <w:rPr>
          <w:rFonts w:ascii="Book Antiqua" w:hAnsi="Book Antiqua"/>
          <w:color w:val="auto"/>
          <w:sz w:val="22"/>
          <w:szCs w:val="22"/>
        </w:rPr>
      </w:pPr>
      <w:bookmarkStart w:id="68" w:name="_Toc476124045"/>
      <w:bookmarkStart w:id="69" w:name="_Toc505240100"/>
      <w:r w:rsidRPr="00F44541">
        <w:rPr>
          <w:rFonts w:ascii="Book Antiqua" w:hAnsi="Book Antiqua"/>
          <w:color w:val="auto"/>
          <w:sz w:val="22"/>
          <w:szCs w:val="22"/>
        </w:rPr>
        <w:t>Σύνταξη μητρώου του έργου</w:t>
      </w:r>
      <w:bookmarkEnd w:id="68"/>
      <w:bookmarkEnd w:id="69"/>
    </w:p>
    <w:p w14:paraId="7F64395E" w14:textId="77777777" w:rsidR="008334AD" w:rsidRPr="00EC0E10" w:rsidRDefault="008334AD" w:rsidP="008D2683">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eastAsiaTheme="minorHAnsi" w:hAnsi="Book Antiqua" w:cs="Arial"/>
          <w:szCs w:val="22"/>
          <w:lang w:eastAsia="en-US"/>
        </w:rPr>
        <w:t>Η σύνταξη του Μητρώου του έργου θα γίνεται σύμφωνα με τις υποδείξεις της Επιβλέπουσας Υπηρεσίας. Σε κάθε περίπτωση το Μητρώο πρέπει να περιλαμβάνει απαραίτητα:</w:t>
      </w:r>
    </w:p>
    <w:p w14:paraId="42F9D6E4" w14:textId="77777777" w:rsidR="008334AD" w:rsidRPr="00EC0E10" w:rsidRDefault="008334AD" w:rsidP="00A171BE">
      <w:pPr>
        <w:pStyle w:val="ac"/>
        <w:numPr>
          <w:ilvl w:val="0"/>
          <w:numId w:val="13"/>
        </w:numPr>
        <w:spacing w:line="312" w:lineRule="auto"/>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Τεχνική έκθεση στην οποία θα περιλαμβάνονται:</w:t>
      </w:r>
    </w:p>
    <w:p w14:paraId="05B5B988" w14:textId="77777777" w:rsidR="008334AD" w:rsidRPr="00EC0E10" w:rsidRDefault="008334AD" w:rsidP="00A171BE">
      <w:pPr>
        <w:pStyle w:val="ac"/>
        <w:numPr>
          <w:ilvl w:val="0"/>
          <w:numId w:val="14"/>
        </w:numPr>
        <w:spacing w:line="312" w:lineRule="auto"/>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Έκθεση σχετική με την μελέτη και κατασκευή του έργου</w:t>
      </w:r>
    </w:p>
    <w:p w14:paraId="279B3B93" w14:textId="77777777" w:rsidR="008334AD" w:rsidRPr="00EC0E10" w:rsidRDefault="008334AD" w:rsidP="00A171BE">
      <w:pPr>
        <w:pStyle w:val="ac"/>
        <w:numPr>
          <w:ilvl w:val="0"/>
          <w:numId w:val="14"/>
        </w:numPr>
        <w:spacing w:line="312" w:lineRule="auto"/>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Έκθεση επί του τρόπου λειτουργίας και συντηρήσεως του έργου</w:t>
      </w:r>
    </w:p>
    <w:p w14:paraId="09492D7A" w14:textId="77777777" w:rsidR="008334AD" w:rsidRPr="00EC0E10" w:rsidRDefault="008334AD" w:rsidP="00A171BE">
      <w:pPr>
        <w:pStyle w:val="ac"/>
        <w:numPr>
          <w:ilvl w:val="0"/>
          <w:numId w:val="14"/>
        </w:numPr>
        <w:spacing w:line="312" w:lineRule="auto"/>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 xml:space="preserve">Πίνακας απογραφής, όπου θα περιγράφονται κατά τρόπο περιληπτικό, τα επιμέρους τμήματα που συγκροτούν το όλο έργο </w:t>
      </w:r>
    </w:p>
    <w:p w14:paraId="57626834" w14:textId="77777777" w:rsidR="008334AD" w:rsidRPr="00EC0E10" w:rsidRDefault="008334AD" w:rsidP="00A171BE">
      <w:pPr>
        <w:pStyle w:val="ac"/>
        <w:numPr>
          <w:ilvl w:val="0"/>
          <w:numId w:val="14"/>
        </w:numPr>
        <w:spacing w:line="312" w:lineRule="auto"/>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Απολογισμός του συνολικού κόστους του έργου.</w:t>
      </w:r>
    </w:p>
    <w:p w14:paraId="3D4D782C" w14:textId="31A9D36F" w:rsidR="008C6102" w:rsidRPr="00EC0E10" w:rsidRDefault="00F54559" w:rsidP="00A171BE">
      <w:pPr>
        <w:pStyle w:val="ac"/>
        <w:numPr>
          <w:ilvl w:val="0"/>
          <w:numId w:val="13"/>
        </w:numPr>
        <w:spacing w:line="312" w:lineRule="auto"/>
        <w:ind w:left="426"/>
        <w:jc w:val="both"/>
        <w:rPr>
          <w:rFonts w:ascii="Book Antiqua" w:eastAsiaTheme="minorHAnsi" w:hAnsi="Book Antiqua" w:cs="Arial"/>
          <w:szCs w:val="22"/>
          <w:lang w:val="el-GR" w:eastAsia="en-US"/>
        </w:rPr>
      </w:pPr>
      <w:r>
        <w:rPr>
          <w:rFonts w:ascii="Book Antiqua" w:eastAsiaTheme="minorHAnsi" w:hAnsi="Book Antiqua" w:cs="Arial"/>
          <w:szCs w:val="22"/>
          <w:lang w:val="el-GR" w:eastAsia="en-US"/>
        </w:rPr>
        <w:t>Τεύχος έργου</w:t>
      </w:r>
      <w:r w:rsidR="008334AD" w:rsidRPr="00EC0E10">
        <w:rPr>
          <w:rFonts w:ascii="Book Antiqua" w:eastAsiaTheme="minorHAnsi" w:hAnsi="Book Antiqua" w:cs="Arial"/>
          <w:szCs w:val="22"/>
          <w:lang w:val="el-GR" w:eastAsia="en-US"/>
        </w:rPr>
        <w:t xml:space="preserve">, όπως εκτελέστηκαν, που συνοδεύουν τα παραπάνω σχέδια, με πίνακες που αφορούν ειδικότερα στοιχεία για </w:t>
      </w:r>
      <w:r>
        <w:rPr>
          <w:rFonts w:ascii="Book Antiqua" w:eastAsiaTheme="minorHAnsi" w:hAnsi="Book Antiqua" w:cs="Arial"/>
          <w:szCs w:val="22"/>
          <w:lang w:val="el-GR" w:eastAsia="en-US"/>
        </w:rPr>
        <w:t>τις κατασκευασθείσες εργασίες</w:t>
      </w:r>
      <w:r w:rsidR="008334AD" w:rsidRPr="00EC0E10">
        <w:rPr>
          <w:rFonts w:ascii="Book Antiqua" w:eastAsiaTheme="minorHAnsi" w:hAnsi="Book Antiqua" w:cs="Arial"/>
          <w:szCs w:val="22"/>
          <w:lang w:val="el-GR" w:eastAsia="en-US"/>
        </w:rPr>
        <w:t xml:space="preserve"> . </w:t>
      </w:r>
    </w:p>
    <w:p w14:paraId="293BEA18" w14:textId="77777777" w:rsidR="008334AD" w:rsidRPr="00EC0E10" w:rsidRDefault="008334AD" w:rsidP="00A171BE">
      <w:pPr>
        <w:pStyle w:val="ac"/>
        <w:numPr>
          <w:ilvl w:val="0"/>
          <w:numId w:val="13"/>
        </w:numPr>
        <w:spacing w:line="312" w:lineRule="auto"/>
        <w:ind w:left="426"/>
        <w:jc w:val="both"/>
        <w:rPr>
          <w:rFonts w:ascii="Book Antiqua" w:eastAsiaTheme="minorHAnsi" w:hAnsi="Book Antiqua" w:cs="Arial"/>
          <w:szCs w:val="22"/>
          <w:lang w:val="el-GR" w:eastAsia="en-US"/>
        </w:rPr>
      </w:pPr>
      <w:r w:rsidRPr="00EC0E10">
        <w:rPr>
          <w:rFonts w:ascii="Book Antiqua" w:eastAsiaTheme="minorHAnsi" w:hAnsi="Book Antiqua" w:cs="Arial"/>
          <w:szCs w:val="22"/>
          <w:lang w:val="el-GR" w:eastAsia="en-US"/>
        </w:rPr>
        <w:t>Το Σχέδιο Ασφάλειας και Υγείας (Σ.Α.Υ.) και ο Φάκελος Ασφάλειας και Υγείας (Φ.Α.Υ.) για το σύνολο του έργου, σύμφωνα με τις ισχύουσες διατάξεις.</w:t>
      </w:r>
    </w:p>
    <w:p w14:paraId="7A906CC3" w14:textId="77777777" w:rsidR="008334AD" w:rsidRPr="00EC0E10" w:rsidRDefault="008334AD" w:rsidP="008D2683">
      <w:pPr>
        <w:autoSpaceDE w:val="0"/>
        <w:autoSpaceDN w:val="0"/>
        <w:adjustRightInd w:val="0"/>
        <w:spacing w:before="0" w:after="0" w:line="312" w:lineRule="auto"/>
        <w:ind w:left="0"/>
        <w:rPr>
          <w:rFonts w:ascii="Book Antiqua" w:eastAsiaTheme="minorHAnsi" w:hAnsi="Book Antiqua" w:cs="Arial"/>
          <w:szCs w:val="22"/>
          <w:lang w:eastAsia="en-US"/>
        </w:rPr>
      </w:pPr>
      <w:r w:rsidRPr="00EC0E10">
        <w:rPr>
          <w:rFonts w:ascii="Book Antiqua" w:eastAsiaTheme="minorHAnsi" w:hAnsi="Book Antiqua" w:cs="Arial"/>
          <w:szCs w:val="22"/>
          <w:lang w:eastAsia="en-US"/>
        </w:rPr>
        <w:t>Όλα</w:t>
      </w:r>
      <w:r w:rsidRPr="00EC0E10">
        <w:rPr>
          <w:rFonts w:ascii="Book Antiqua" w:eastAsiaTheme="minorHAnsi" w:hAnsi="Book Antiqua" w:cs="Arial"/>
          <w:b/>
          <w:bCs/>
          <w:szCs w:val="22"/>
          <w:lang w:eastAsia="en-US"/>
        </w:rPr>
        <w:t xml:space="preserve"> </w:t>
      </w:r>
      <w:r w:rsidRPr="00EC0E10">
        <w:rPr>
          <w:rFonts w:ascii="Book Antiqua" w:eastAsiaTheme="minorHAnsi" w:hAnsi="Book Antiqua" w:cs="Arial"/>
          <w:szCs w:val="22"/>
          <w:lang w:eastAsia="en-US"/>
        </w:rPr>
        <w:t>τα ανωτέρω στοιχεία του φακέλου, με κατάλληλη αρίθμηση και ταξινόμηση θα συνταχθούν σε</w:t>
      </w:r>
      <w:r w:rsidR="00783710" w:rsidRPr="00EC0E10">
        <w:rPr>
          <w:rFonts w:ascii="Book Antiqua" w:eastAsiaTheme="minorHAnsi" w:hAnsi="Book Antiqua" w:cs="Arial"/>
          <w:szCs w:val="22"/>
          <w:lang w:eastAsia="en-US"/>
        </w:rPr>
        <w:t xml:space="preserve"> </w:t>
      </w:r>
      <w:r w:rsidR="00B44531" w:rsidRPr="00EC0E10">
        <w:rPr>
          <w:rFonts w:ascii="Book Antiqua" w:eastAsiaTheme="minorHAnsi" w:hAnsi="Book Antiqua" w:cs="Arial"/>
          <w:b/>
          <w:szCs w:val="22"/>
          <w:lang w:eastAsia="en-US"/>
        </w:rPr>
        <w:t>τέσσερα</w:t>
      </w:r>
      <w:r w:rsidRPr="00EC0E10">
        <w:rPr>
          <w:rFonts w:ascii="Book Antiqua" w:eastAsiaTheme="minorHAnsi" w:hAnsi="Book Antiqua" w:cs="Arial"/>
          <w:b/>
          <w:szCs w:val="22"/>
          <w:lang w:eastAsia="en-US"/>
        </w:rPr>
        <w:t xml:space="preserve"> (</w:t>
      </w:r>
      <w:r w:rsidR="00B44531" w:rsidRPr="00EC0E10">
        <w:rPr>
          <w:rFonts w:ascii="Book Antiqua" w:eastAsiaTheme="minorHAnsi" w:hAnsi="Book Antiqua" w:cs="Arial"/>
          <w:b/>
          <w:szCs w:val="22"/>
          <w:lang w:eastAsia="en-US"/>
        </w:rPr>
        <w:t>4</w:t>
      </w:r>
      <w:r w:rsidRPr="00EC0E10">
        <w:rPr>
          <w:rFonts w:ascii="Book Antiqua" w:eastAsiaTheme="minorHAnsi" w:hAnsi="Book Antiqua" w:cs="Arial"/>
          <w:b/>
          <w:szCs w:val="22"/>
          <w:lang w:eastAsia="en-US"/>
        </w:rPr>
        <w:t>) αντίγραφα</w:t>
      </w:r>
      <w:r w:rsidR="00B44531" w:rsidRPr="00EC0E10">
        <w:rPr>
          <w:rFonts w:ascii="Book Antiqua" w:eastAsiaTheme="minorHAnsi" w:hAnsi="Book Antiqua" w:cs="Arial"/>
          <w:b/>
          <w:szCs w:val="22"/>
          <w:lang w:eastAsia="en-US"/>
        </w:rPr>
        <w:t xml:space="preserve"> </w:t>
      </w:r>
      <w:r w:rsidRPr="00EC0E10">
        <w:rPr>
          <w:rFonts w:ascii="Book Antiqua" w:eastAsiaTheme="minorHAnsi" w:hAnsi="Book Antiqua" w:cs="Arial"/>
          <w:szCs w:val="22"/>
          <w:lang w:eastAsia="en-US"/>
        </w:rPr>
        <w:t xml:space="preserve">τα οποία θα υποβληθούν στην Υπηρεσία μόλις αποπερατωθεί το Έργο.  Οι δαπάνες για την σύνταξη του Μητρώου του έργου βαρύνουν τον Ανάδοχο και περιλαμβάνονται στις τιμές μονάδος του Τιμολογίου. Η εργολαβία θα θεωρείται ότι δεν περατώθηκε, και επομένως δεν θα εκδίδεται βεβαίωση περαίωσης, αν μετά το τέλος των εργασιών δεν υποβληθεί στην Διευθύνουσα Υπηρεσία το Μητρώο του Έργου. </w:t>
      </w:r>
    </w:p>
    <w:p w14:paraId="11A97113" w14:textId="77777777" w:rsidR="00623B30" w:rsidRPr="00EC0E10" w:rsidRDefault="00623B30" w:rsidP="008D2683">
      <w:pPr>
        <w:autoSpaceDE w:val="0"/>
        <w:autoSpaceDN w:val="0"/>
        <w:adjustRightInd w:val="0"/>
        <w:spacing w:before="0" w:after="0" w:line="312" w:lineRule="auto"/>
        <w:ind w:left="0"/>
        <w:rPr>
          <w:rFonts w:ascii="Book Antiqua" w:eastAsiaTheme="minorHAnsi" w:hAnsi="Book Antiqua" w:cs="Arial"/>
          <w:szCs w:val="22"/>
          <w:lang w:eastAsia="en-US"/>
        </w:rPr>
      </w:pPr>
    </w:p>
    <w:p w14:paraId="2C639FAC" w14:textId="77777777" w:rsidR="008334AD" w:rsidRPr="00EC0E10" w:rsidRDefault="008334AD" w:rsidP="008D2683">
      <w:pPr>
        <w:pStyle w:val="1"/>
        <w:spacing w:before="0" w:after="0" w:line="312" w:lineRule="auto"/>
        <w:rPr>
          <w:rFonts w:ascii="Book Antiqua" w:hAnsi="Book Antiqua"/>
          <w:color w:val="auto"/>
          <w:sz w:val="22"/>
          <w:szCs w:val="22"/>
        </w:rPr>
      </w:pPr>
      <w:bookmarkStart w:id="70" w:name="_Toc476124046"/>
      <w:bookmarkStart w:id="71" w:name="_Toc505240101"/>
      <w:r w:rsidRPr="00EC0E10">
        <w:rPr>
          <w:rFonts w:ascii="Book Antiqua" w:hAnsi="Book Antiqua"/>
          <w:color w:val="auto"/>
          <w:sz w:val="22"/>
          <w:szCs w:val="22"/>
        </w:rPr>
        <w:t>Επιμετρήσεις – Αφανείς Εργασίες</w:t>
      </w:r>
      <w:bookmarkEnd w:id="70"/>
      <w:bookmarkEnd w:id="71"/>
    </w:p>
    <w:p w14:paraId="04F1650D" w14:textId="77777777" w:rsidR="008334AD" w:rsidRPr="00EC0E10" w:rsidRDefault="008334AD" w:rsidP="00623B30">
      <w:pPr>
        <w:spacing w:before="0" w:after="0" w:line="312" w:lineRule="auto"/>
        <w:ind w:left="0"/>
        <w:rPr>
          <w:rFonts w:ascii="Book Antiqua" w:hAnsi="Book Antiqua" w:cs="Arial"/>
          <w:szCs w:val="22"/>
        </w:rPr>
      </w:pPr>
      <w:r w:rsidRPr="00EC0E10">
        <w:rPr>
          <w:rFonts w:ascii="Book Antiqua" w:hAnsi="Book Antiqua" w:cs="Arial"/>
          <w:szCs w:val="22"/>
        </w:rPr>
        <w:t>Οι επιμετρήσεις γίνονται σύμφωνα με τα οριζόμενα στο άρθρο 151 του Ν.4412/16.</w:t>
      </w:r>
    </w:p>
    <w:p w14:paraId="3BBE55DA" w14:textId="77777777" w:rsidR="00EE7A4D" w:rsidRPr="00EC0E10" w:rsidRDefault="008334AD" w:rsidP="0062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szCs w:val="22"/>
        </w:rPr>
        <w:t xml:space="preserve">Στο τέλος κάθε μήνα, ο </w:t>
      </w:r>
      <w:r w:rsidR="0000248F" w:rsidRPr="00EC0E10">
        <w:rPr>
          <w:rFonts w:ascii="Book Antiqua" w:hAnsi="Book Antiqua" w:cs="Arial"/>
          <w:szCs w:val="22"/>
        </w:rPr>
        <w:t>Ανάδοχος</w:t>
      </w:r>
      <w:r w:rsidRPr="00EC0E10">
        <w:rPr>
          <w:rFonts w:ascii="Book Antiqua" w:hAnsi="Book Antiqua" w:cs="Arial"/>
          <w:szCs w:val="22"/>
        </w:rPr>
        <w:t xml:space="preserve"> συντάσσει επιμετρήσεις κατά διακριτά μέρη του έργου για τις εργασίες που εκτελέσθηκαν το προηγούμενο διάστημα.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επιμετρητικά σχέδια, στοιχεία και διαγράμματα, με βάση τα στοιχεία απευθείας καταμέτρησης των εργασιών ή των πρωτοκόλλων αφανών εργασιών.</w:t>
      </w:r>
    </w:p>
    <w:p w14:paraId="0FF05388" w14:textId="77777777" w:rsidR="008334AD" w:rsidRPr="00EC0E10" w:rsidRDefault="008334AD" w:rsidP="0062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szCs w:val="22"/>
        </w:rPr>
        <w:t xml:space="preserve">Οι επιμετρήσεις, συνοδευόμενες από τα αναγκαία επιμετρητικά στοιχεία και σχέδια, σε έντυπη και ηλεκτρονική μορφή, υποβάλλονται, από τον ανάδοχο στην Επιβλέπουσα  Υπηρεσία για έλεγχο το αργότερο </w:t>
      </w:r>
      <w:r w:rsidRPr="00EC0E10">
        <w:rPr>
          <w:rFonts w:ascii="Book Antiqua" w:hAnsi="Book Antiqua" w:cs="Arial"/>
          <w:b/>
          <w:szCs w:val="22"/>
        </w:rPr>
        <w:t>είκοσι ημέρες (20)</w:t>
      </w:r>
      <w:r w:rsidRPr="00EC0E10">
        <w:rPr>
          <w:rFonts w:ascii="Book Antiqua" w:hAnsi="Book Antiqua" w:cs="Arial"/>
          <w:szCs w:val="22"/>
        </w:rPr>
        <w:t xml:space="preserve"> μετά το τέλος του επομένου της εκτελέσεώς τους χρονικού διαστήματος, αφού υπογραφούν από αυτόν με την ένδειξη «όπως συντάχθηκαν από τον ανάδοχο».</w:t>
      </w:r>
      <w:r w:rsidRPr="00EC0E10">
        <w:rPr>
          <w:rFonts w:ascii="Book Antiqua" w:hAnsi="Book Antiqua" w:cs="Arial"/>
          <w:szCs w:val="22"/>
        </w:rPr>
        <w:br/>
        <w:t>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 τελευταίας.</w:t>
      </w:r>
    </w:p>
    <w:p w14:paraId="11C138E3" w14:textId="395A070E" w:rsidR="00EE7A4D" w:rsidRPr="00EC0E10" w:rsidRDefault="008334AD" w:rsidP="00E527CE">
      <w:pPr>
        <w:tabs>
          <w:tab w:val="left" w:pos="-2410"/>
          <w:tab w:val="left" w:pos="-2268"/>
          <w:tab w:val="left" w:pos="-1843"/>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szCs w:val="22"/>
        </w:rPr>
        <w:t xml:space="preserve">Η Διευθύνουσα Υπηρεσία, μέσα σε </w:t>
      </w:r>
      <w:r w:rsidR="00686674">
        <w:rPr>
          <w:rFonts w:ascii="Book Antiqua" w:hAnsi="Book Antiqua" w:cs="Arial"/>
          <w:b/>
          <w:szCs w:val="22"/>
        </w:rPr>
        <w:t>σαράντα πέντε</w:t>
      </w:r>
      <w:r w:rsidRPr="00EC0E10">
        <w:rPr>
          <w:rFonts w:ascii="Book Antiqua" w:hAnsi="Book Antiqua" w:cs="Arial"/>
          <w:b/>
          <w:szCs w:val="22"/>
        </w:rPr>
        <w:t xml:space="preserve"> (</w:t>
      </w:r>
      <w:r w:rsidR="00686674">
        <w:rPr>
          <w:rFonts w:ascii="Book Antiqua" w:hAnsi="Book Antiqua" w:cs="Arial"/>
          <w:b/>
          <w:szCs w:val="22"/>
        </w:rPr>
        <w:t>45)</w:t>
      </w:r>
      <w:r w:rsidRPr="00EC0E10">
        <w:rPr>
          <w:rFonts w:ascii="Book Antiqua" w:hAnsi="Book Antiqua" w:cs="Arial"/>
          <w:b/>
          <w:szCs w:val="22"/>
        </w:rPr>
        <w:t xml:space="preserve"> ημέρες</w:t>
      </w:r>
      <w:r w:rsidRPr="00EC0E10">
        <w:rPr>
          <w:rFonts w:ascii="Book Antiqua" w:hAnsi="Book Antiqua" w:cs="Arial"/>
          <w:szCs w:val="22"/>
        </w:rPr>
        <w:t xml:space="preserve">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επιμετρήσεις που έχουν ελεγχθεί και διορθωθεί. Η κοινοποίηση αυτή θεωρείται πράξη της διευθύνουσας υπηρεσίας κατά την έννοια της </w:t>
      </w:r>
      <w:hyperlink r:id="rId15" w:anchor="art174_1" w:history="1">
        <w:r w:rsidRPr="00EC0E10">
          <w:rPr>
            <w:rFonts w:ascii="Book Antiqua" w:hAnsi="Book Antiqua" w:cs="Arial"/>
            <w:szCs w:val="22"/>
          </w:rPr>
          <w:t>παραγράφου 1 του άρθρου 174</w:t>
        </w:r>
      </w:hyperlink>
      <w:r w:rsidRPr="00EC0E10">
        <w:rPr>
          <w:rFonts w:ascii="Book Antiqua" w:hAnsi="Book Antiqua" w:cs="Arial"/>
          <w:szCs w:val="22"/>
        </w:rPr>
        <w:t xml:space="preserve"> του Ν. 4412/16 και ο </w:t>
      </w:r>
      <w:r w:rsidR="0000248F" w:rsidRPr="00EC0E10">
        <w:rPr>
          <w:rFonts w:ascii="Book Antiqua" w:hAnsi="Book Antiqua" w:cs="Arial"/>
          <w:szCs w:val="22"/>
        </w:rPr>
        <w:t>Ανάδοχος</w:t>
      </w:r>
      <w:r w:rsidRPr="00EC0E10">
        <w:rPr>
          <w:rFonts w:ascii="Book Antiqua" w:hAnsi="Book Antiqua" w:cs="Arial"/>
          <w:szCs w:val="22"/>
        </w:rPr>
        <w:t xml:space="preserve">, εάν δεν αποδέχεται τις διορθώσεις, μπορεί να ασκήσει το προβλεπόμενο δικαίωμα της ένστασης. Εάν οι υποβαλλόμενες επιμετρήσεις παρουσιάζουν ελλείψεις, που καθιστούν αδύνατο τον έλεγχο ή τη διόρθωσή τους, η Διευθύνουσα Υπηρεσία επιστρέφει τις επιμετρήσεις στον ανάδοχο μέσα στην πιο πάνω προθεσμία των </w:t>
      </w:r>
      <w:r w:rsidR="00686674">
        <w:rPr>
          <w:rFonts w:ascii="Book Antiqua" w:hAnsi="Book Antiqua" w:cs="Arial"/>
          <w:b/>
          <w:szCs w:val="22"/>
        </w:rPr>
        <w:t>σαράντα πέντε</w:t>
      </w:r>
      <w:r w:rsidR="00E527CE" w:rsidRPr="00EC0E10">
        <w:rPr>
          <w:rFonts w:ascii="Book Antiqua" w:hAnsi="Book Antiqua" w:cs="Arial"/>
          <w:b/>
          <w:szCs w:val="22"/>
        </w:rPr>
        <w:t xml:space="preserve"> (</w:t>
      </w:r>
      <w:r w:rsidR="00686674">
        <w:rPr>
          <w:rFonts w:ascii="Book Antiqua" w:hAnsi="Book Antiqua" w:cs="Arial"/>
          <w:b/>
          <w:szCs w:val="22"/>
        </w:rPr>
        <w:t>45</w:t>
      </w:r>
      <w:r w:rsidR="00E527CE" w:rsidRPr="00EC0E10">
        <w:rPr>
          <w:rFonts w:ascii="Book Antiqua" w:hAnsi="Book Antiqua" w:cs="Arial"/>
          <w:b/>
          <w:szCs w:val="22"/>
        </w:rPr>
        <w:t xml:space="preserve">) </w:t>
      </w:r>
      <w:r w:rsidRPr="00EC0E10">
        <w:rPr>
          <w:rFonts w:ascii="Book Antiqua" w:hAnsi="Book Antiqua" w:cs="Arial"/>
          <w:b/>
          <w:szCs w:val="22"/>
        </w:rPr>
        <w:t>ημερών</w:t>
      </w:r>
      <w:r w:rsidRPr="00EC0E10">
        <w:rPr>
          <w:rFonts w:ascii="Book Antiqua" w:hAnsi="Book Antiqua" w:cs="Arial"/>
          <w:szCs w:val="22"/>
        </w:rPr>
        <w:t xml:space="preserve"> και τον καλεί για την συμπλήρωση των συγκεκριμένων ελλείψεων. Τα στοιχεία που λείπουν και κρίνονται απαραίτητα από τη Διευθύνουσα Υπηρεσία πρέπει να αναφέρονται στην πρόσκληση συγκεκριμένα και αριθμημένα. Ο </w:t>
      </w:r>
      <w:r w:rsidR="0000248F" w:rsidRPr="00EC0E10">
        <w:rPr>
          <w:rFonts w:ascii="Book Antiqua" w:hAnsi="Book Antiqua" w:cs="Arial"/>
          <w:szCs w:val="22"/>
        </w:rPr>
        <w:t>Ανάδοχος</w:t>
      </w:r>
      <w:r w:rsidRPr="00EC0E10">
        <w:rPr>
          <w:rFonts w:ascii="Book Antiqua" w:hAnsi="Book Antiqua" w:cs="Arial"/>
          <w:szCs w:val="22"/>
        </w:rPr>
        <w:t xml:space="preserve"> μέσα σε ένα μήνα υποχρεούται να επανυποβάλλει τις επιμετρήσεις συμπληρώνοντας όλα τα στοιχεία που του ζητήθηκαν με την πρόσκληση. Μετά</w:t>
      </w:r>
      <w:r w:rsidR="00061594">
        <w:rPr>
          <w:rFonts w:ascii="Book Antiqua" w:hAnsi="Book Antiqua" w:cs="Arial"/>
          <w:szCs w:val="22"/>
        </w:rPr>
        <w:t xml:space="preserve"> την</w:t>
      </w:r>
      <w:r w:rsidRPr="00EC0E10">
        <w:rPr>
          <w:rFonts w:ascii="Book Antiqua" w:hAnsi="Book Antiqua" w:cs="Arial"/>
          <w:szCs w:val="22"/>
        </w:rPr>
        <w:t xml:space="preserve"> επανυποβολή των επιμετρήσεων, η Διευθύνουσα Υπηρεσία δεν μπορεί να τις επιστρέψει εκ νέου στον ανάδοχο προς συμπλήρωση, αλλά υποχρεούται μέσα σε </w:t>
      </w:r>
      <w:r w:rsidRPr="00EC0E10">
        <w:rPr>
          <w:rFonts w:ascii="Book Antiqua" w:hAnsi="Book Antiqua" w:cs="Arial"/>
          <w:b/>
          <w:szCs w:val="22"/>
        </w:rPr>
        <w:t>ένα (1) μήνα</w:t>
      </w:r>
      <w:r w:rsidRPr="00EC0E10">
        <w:rPr>
          <w:rFonts w:ascii="Book Antiqua" w:hAnsi="Book Antiqua" w:cs="Arial"/>
          <w:szCs w:val="22"/>
        </w:rPr>
        <w:t xml:space="preserve"> να τις ελέγξει, να τις διορθώσει, να τις εγκρίνει και να τις κοινοποιήσει στον ανάδοχο. Οι επιμετρήσεις, εάν δεν επιστραφούν εγκεκριμένες ή διορθωμένες </w:t>
      </w:r>
      <w:r w:rsidRPr="00EC0E10">
        <w:rPr>
          <w:rFonts w:ascii="Book Antiqua" w:hAnsi="Book Antiqua" w:cs="Arial"/>
          <w:b/>
          <w:szCs w:val="22"/>
        </w:rPr>
        <w:t>ή</w:t>
      </w:r>
      <w:r w:rsidRPr="00EC0E10">
        <w:rPr>
          <w:rFonts w:ascii="Book Antiqua" w:hAnsi="Book Antiqua" w:cs="Arial"/>
          <w:szCs w:val="22"/>
        </w:rPr>
        <w:t xml:space="preserve"> για συμπλήρωση μέσα στην πιο πάνω προθεσμία των </w:t>
      </w:r>
      <w:r w:rsidR="00061594">
        <w:rPr>
          <w:rFonts w:ascii="Book Antiqua" w:hAnsi="Book Antiqua" w:cs="Arial"/>
          <w:b/>
          <w:szCs w:val="22"/>
        </w:rPr>
        <w:t>σαράντα πέντε</w:t>
      </w:r>
      <w:r w:rsidR="00E527CE" w:rsidRPr="00EC0E10">
        <w:rPr>
          <w:rFonts w:ascii="Book Antiqua" w:hAnsi="Book Antiqua" w:cs="Arial"/>
          <w:b/>
          <w:szCs w:val="22"/>
        </w:rPr>
        <w:t xml:space="preserve"> (</w:t>
      </w:r>
      <w:r w:rsidR="00061594">
        <w:rPr>
          <w:rFonts w:ascii="Book Antiqua" w:hAnsi="Book Antiqua" w:cs="Arial"/>
          <w:b/>
          <w:szCs w:val="22"/>
        </w:rPr>
        <w:t>45</w:t>
      </w:r>
      <w:bookmarkStart w:id="72" w:name="_GoBack"/>
      <w:bookmarkEnd w:id="72"/>
      <w:r w:rsidR="00E527CE" w:rsidRPr="00EC0E10">
        <w:rPr>
          <w:rFonts w:ascii="Book Antiqua" w:hAnsi="Book Antiqua" w:cs="Arial"/>
          <w:b/>
          <w:szCs w:val="22"/>
        </w:rPr>
        <w:t xml:space="preserve">) </w:t>
      </w:r>
      <w:r w:rsidRPr="00EC0E10">
        <w:rPr>
          <w:rFonts w:ascii="Book Antiqua" w:hAnsi="Book Antiqua" w:cs="Arial"/>
          <w:b/>
          <w:szCs w:val="22"/>
        </w:rPr>
        <w:t>ημερών</w:t>
      </w:r>
      <w:r w:rsidRPr="00EC0E10">
        <w:rPr>
          <w:rFonts w:ascii="Book Antiqua" w:hAnsi="Book Antiqua" w:cs="Arial"/>
          <w:szCs w:val="22"/>
        </w:rPr>
        <w:t xml:space="preserve"> </w:t>
      </w:r>
      <w:r w:rsidRPr="00EC0E10">
        <w:rPr>
          <w:rFonts w:ascii="Book Antiqua" w:hAnsi="Book Antiqua" w:cs="Arial"/>
          <w:b/>
          <w:szCs w:val="22"/>
        </w:rPr>
        <w:t>ή</w:t>
      </w:r>
      <w:r w:rsidRPr="00EC0E10">
        <w:rPr>
          <w:rFonts w:ascii="Book Antiqua" w:hAnsi="Book Antiqua" w:cs="Arial"/>
          <w:szCs w:val="22"/>
        </w:rPr>
        <w:t xml:space="preserve"> εάν, μετά την επανυποβολή τους, αυτές δεν ελεγχθούν, διορθωθούν, εγκριθούν και κοινοποιηθούν στον ανάδοχο, μέσα στην πιο πάνω μηνιαία προθεσμία, θεωρούνται αυτοδίκαια εγκεκριμένες, μόνο υπό την έννοια ότι μπορούν να συμπεριληφθούν από τον ανάδοχο σε επόμενο λογαριασμό.</w:t>
      </w:r>
    </w:p>
    <w:p w14:paraId="3CB023F2" w14:textId="77777777" w:rsidR="00EE7A4D" w:rsidRPr="00EC0E10" w:rsidRDefault="008334AD" w:rsidP="004778B9">
      <w:pPr>
        <w:tabs>
          <w:tab w:val="left" w:pos="-2552"/>
          <w:tab w:val="left" w:pos="-2410"/>
          <w:tab w:val="left" w:pos="-2268"/>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szCs w:val="22"/>
        </w:rPr>
        <w:t>Οι επιμετρήσεις του έργου, εγκεκριμένες από τη Διευθύνουσα Υπηρεσία ή αυτοδίκαια εγκεκριμένες, μπορεί να ελεγχθούν εκ νέου από την επιτροπή προσωρινής παραλαβής και αν διαπιστωθεί η ύπαρξη αχρεωστήτως καταβληθέντος εργολαβικού ανταλλάγματος, αυτό είναι επιστρεπτέο ύστερα από σύνταξη αρνητικού λογαριασμού, σύμφωνα με τα οριζόμενα στην </w:t>
      </w:r>
      <w:hyperlink r:id="rId16" w:anchor="art152_8" w:history="1">
        <w:r w:rsidRPr="00EC0E10">
          <w:rPr>
            <w:rFonts w:ascii="Book Antiqua" w:hAnsi="Book Antiqua" w:cs="Arial"/>
            <w:szCs w:val="22"/>
          </w:rPr>
          <w:t>παράγραφο 8 του άρθρου 152</w:t>
        </w:r>
      </w:hyperlink>
      <w:r w:rsidRPr="00EC0E10">
        <w:rPr>
          <w:rFonts w:ascii="Book Antiqua" w:hAnsi="Book Antiqua" w:cs="Arial"/>
          <w:szCs w:val="22"/>
        </w:rPr>
        <w:t xml:space="preserve"> του Ν. 4412/16. Οι αυτοδίκαια εγκεκριμένες επιμετρήσεις υπόκεινται στον έλεγχο της Διευθύνουσας Υπηρεσίας σε επόμενο λογαριασμό.</w:t>
      </w:r>
    </w:p>
    <w:p w14:paraId="4C5FDFB1" w14:textId="77777777" w:rsidR="00E527CE" w:rsidRPr="00EC0E10" w:rsidRDefault="008334AD" w:rsidP="0062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szCs w:val="22"/>
        </w:rPr>
        <w:t xml:space="preserve"> Όταν πρόκειται για εργασίες, η ποσοτική επαλήθευση των οποίων δεν είναι δυνατή στην τελική μορφή του έργου (αφανείς εργασίες), όπως εργασίες που πρόκειται να επικαλυφθούν από άλλες και δεν είναι τελικά εμφανείς, ποσότητες που παραλαμβάνονται με ζύγιση ή άλλα παρόμοια, ο </w:t>
      </w:r>
      <w:r w:rsidR="0000248F" w:rsidRPr="00EC0E10">
        <w:rPr>
          <w:rFonts w:ascii="Book Antiqua" w:hAnsi="Book Antiqua" w:cs="Arial"/>
          <w:szCs w:val="22"/>
        </w:rPr>
        <w:t>Ανάδοχος</w:t>
      </w:r>
      <w:r w:rsidRPr="00EC0E10">
        <w:rPr>
          <w:rFonts w:ascii="Book Antiqua" w:hAnsi="Book Antiqua" w:cs="Arial"/>
          <w:szCs w:val="22"/>
        </w:rPr>
        <w:t xml:space="preserve"> υποχρεούται να καλέσει Επιβλέποντα  και την Επιτροπή Παραλαβής Αφανών Εργασιών, προκειμένου να προβούν από κοινού στην καταμέτρηση </w:t>
      </w:r>
      <w:r w:rsidRPr="00EC0E10">
        <w:rPr>
          <w:rFonts w:ascii="Book Antiqua" w:hAnsi="Book Antiqua" w:cs="Arial"/>
          <w:b/>
          <w:szCs w:val="22"/>
        </w:rPr>
        <w:t>ή</w:t>
      </w:r>
      <w:r w:rsidRPr="00EC0E10">
        <w:rPr>
          <w:rFonts w:ascii="Book Antiqua" w:hAnsi="Book Antiqua" w:cs="Arial"/>
          <w:szCs w:val="22"/>
        </w:rPr>
        <w:t xml:space="preserve"> ζύγιση και να συντάξουν πρωτόκολλο παραλαβής αφανών εργασιών ή πρωτόκολλο ζυγίσεως αντίστοιχα. </w:t>
      </w:r>
    </w:p>
    <w:p w14:paraId="15156EE8" w14:textId="77777777" w:rsidR="001C7B67" w:rsidRPr="00EC0E10" w:rsidRDefault="008334AD" w:rsidP="0062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u w:val="single"/>
        </w:rPr>
      </w:pPr>
      <w:r w:rsidRPr="00EC0E10">
        <w:rPr>
          <w:rFonts w:ascii="Book Antiqua" w:hAnsi="Book Antiqua" w:cs="Arial"/>
          <w:szCs w:val="22"/>
          <w:u w:val="single"/>
        </w:rPr>
        <w:t xml:space="preserve">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w:t>
      </w:r>
    </w:p>
    <w:p w14:paraId="724C7971" w14:textId="77777777" w:rsidR="008334AD" w:rsidRPr="00EC0E10" w:rsidRDefault="008334AD" w:rsidP="0062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szCs w:val="22"/>
        </w:rPr>
        <w:t xml:space="preserve">Η πρόσκληση της αναδόχου προς τη Διευθύνουσα Υπηρεσία πρέπει να γίνεται για μεν την από κοινού ζύγιση τουλάχιστον </w:t>
      </w:r>
      <w:r w:rsidRPr="00EC0E10">
        <w:rPr>
          <w:rFonts w:ascii="Book Antiqua" w:hAnsi="Book Antiqua" w:cs="Arial"/>
          <w:b/>
          <w:szCs w:val="22"/>
        </w:rPr>
        <w:t>μια (1) εργάσιμη ημέρα</w:t>
      </w:r>
      <w:r w:rsidRPr="00EC0E10">
        <w:rPr>
          <w:rFonts w:ascii="Book Antiqua" w:hAnsi="Book Antiqua" w:cs="Arial"/>
          <w:szCs w:val="22"/>
        </w:rPr>
        <w:t xml:space="preserve"> πριν από αυτήν, για δε τη λήψη των στοιχείων υπαίθρου τουλάχιστον </w:t>
      </w:r>
      <w:r w:rsidRPr="00EC0E10">
        <w:rPr>
          <w:rFonts w:ascii="Book Antiqua" w:hAnsi="Book Antiqua" w:cs="Arial"/>
          <w:b/>
          <w:szCs w:val="22"/>
        </w:rPr>
        <w:t>πέντε (5) εργάσιμες ημέρες</w:t>
      </w:r>
      <w:r w:rsidRPr="00EC0E10">
        <w:rPr>
          <w:rFonts w:ascii="Book Antiqua" w:hAnsi="Book Antiqua" w:cs="Arial"/>
          <w:szCs w:val="22"/>
        </w:rPr>
        <w:t xml:space="preserve"> πριν τη διενέργειά τους. Η μη ανταπόκριση των εντεταλμένων οργάνων στην πρόσκληση μπορεί να αποτελεί λόγο υπερημερίας του κυρίου του έργου και επιφέρει πειθαρχικές ποινές στους υπεύθυνους. 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αυτοτελώς παρά μόνο από κοινού με την προσβολή της εγκριτικής πράξης της επιμέτρησης. </w:t>
      </w:r>
    </w:p>
    <w:p w14:paraId="7ADBE8F8" w14:textId="77777777" w:rsidR="008334AD" w:rsidRPr="00EC0E10" w:rsidRDefault="008334AD" w:rsidP="0062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b/>
          <w:szCs w:val="22"/>
        </w:rPr>
        <w:t>Δύο (2) μήνες</w:t>
      </w:r>
      <w:r w:rsidRPr="00EC0E10">
        <w:rPr>
          <w:rFonts w:ascii="Book Antiqua" w:hAnsi="Book Antiqua" w:cs="Arial"/>
          <w:szCs w:val="22"/>
        </w:rPr>
        <w:t xml:space="preserve"> το αργότερο μετά τη βεβαιωμένη περάτωση του έργου ο </w:t>
      </w:r>
      <w:r w:rsidR="0000248F" w:rsidRPr="00EC0E10">
        <w:rPr>
          <w:rFonts w:ascii="Book Antiqua" w:hAnsi="Book Antiqua" w:cs="Arial"/>
          <w:szCs w:val="22"/>
        </w:rPr>
        <w:t>Ανάδοχος</w:t>
      </w:r>
      <w:r w:rsidRPr="00EC0E10">
        <w:rPr>
          <w:rFonts w:ascii="Book Antiqua" w:hAnsi="Book Antiqua" w:cs="Arial"/>
          <w:szCs w:val="22"/>
        </w:rPr>
        <w:t xml:space="preserve">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 των πρωτοκόλλων της παραγράφου παραλαβής αφανών εργασιών. Αν αυτές έχουν ελεγχθεί από τη Διευθύνουσα Υπηρεσία, οι ποσότητες τίθενται όπως διορθώθηκαν, έστω και αν εκκρεμούν κατ’ αυτών ενστάσεις του αναδόχου ή αιτήσεις θεραπείας. Η καταχώρηση αυτή στην τελική επιμέτρηση δεν αποτελεί παραίτηση του αναδόχου από τέτοιες αιτήσεις ή 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υπηρεσία, καταχωρούνται οι ποσότητες των επιμετρήσεων όπως συντάχθηκαν από τον ανάδοχο πριν από τον έλεγχο της υπηρεσίας. Η τελική επιμέτρηση υπογράφεται από τον ανάδοχο με την ένδειξη «όπως συντάχθηκε από τον ανάδοχο». Η Διευθύνουσα Υπηρεσία έχει υποχρέωση να προβεί στον έλεγχο της τελικής επιμέτρησης, μέσα σε </w:t>
      </w:r>
      <w:r w:rsidRPr="00EC0E10">
        <w:rPr>
          <w:rFonts w:ascii="Book Antiqua" w:hAnsi="Book Antiqua" w:cs="Arial"/>
          <w:b/>
          <w:szCs w:val="22"/>
        </w:rPr>
        <w:t>δύο (2) μήνες</w:t>
      </w:r>
      <w:r w:rsidRPr="00EC0E10">
        <w:rPr>
          <w:rFonts w:ascii="Book Antiqua" w:hAnsi="Book Antiqua" w:cs="Arial"/>
          <w:szCs w:val="22"/>
        </w:rPr>
        <w:t xml:space="preserve"> από την υποβολή της και να κοινοποιήσει στον ανάδοχο την ελεγμένη και διορθωμένη επιμέτρηση. </w:t>
      </w:r>
    </w:p>
    <w:p w14:paraId="61857B49" w14:textId="77777777" w:rsidR="008334AD" w:rsidRPr="00EC0E10" w:rsidRDefault="008334AD" w:rsidP="001C7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rPr>
      </w:pPr>
      <w:r w:rsidRPr="00EC0E10">
        <w:rPr>
          <w:rFonts w:ascii="Book Antiqua" w:hAnsi="Book Antiqua" w:cs="Arial"/>
          <w:szCs w:val="22"/>
        </w:rPr>
        <w:t>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καταλογίζοντας τη σχετική δαπάνη σε βάρος του αναδόχου. Η τελική επιμέτρηση που συντάσσεται με αυτόν τον τρόπο κοινοποιείται στον ανάδοχο. </w:t>
      </w:r>
    </w:p>
    <w:p w14:paraId="58D78FD6" w14:textId="77777777" w:rsidR="00623B30" w:rsidRPr="00EC0E10" w:rsidRDefault="00623B30" w:rsidP="001C7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uto"/>
        <w:ind w:left="0"/>
        <w:rPr>
          <w:rFonts w:ascii="Book Antiqua" w:hAnsi="Book Antiqua" w:cs="Arial"/>
          <w:szCs w:val="22"/>
        </w:rPr>
      </w:pPr>
    </w:p>
    <w:p w14:paraId="60B5E94B" w14:textId="77777777" w:rsidR="008334AD" w:rsidRPr="00EC0E10" w:rsidRDefault="008334AD" w:rsidP="001C7B67">
      <w:pPr>
        <w:pStyle w:val="1"/>
        <w:spacing w:before="0" w:after="0" w:line="312" w:lineRule="auto"/>
        <w:rPr>
          <w:rFonts w:ascii="Book Antiqua" w:hAnsi="Book Antiqua"/>
          <w:color w:val="auto"/>
          <w:sz w:val="22"/>
          <w:szCs w:val="22"/>
        </w:rPr>
      </w:pPr>
      <w:bookmarkStart w:id="73" w:name="_Toc476124047"/>
      <w:bookmarkStart w:id="74" w:name="_Toc505240102"/>
      <w:r w:rsidRPr="00EC0E10">
        <w:rPr>
          <w:rFonts w:ascii="Book Antiqua" w:hAnsi="Book Antiqua"/>
          <w:color w:val="auto"/>
          <w:sz w:val="22"/>
          <w:szCs w:val="22"/>
        </w:rPr>
        <w:t>Περαίωση εργασιών  - Παραλαβή</w:t>
      </w:r>
      <w:bookmarkEnd w:id="73"/>
      <w:bookmarkEnd w:id="74"/>
      <w:r w:rsidRPr="00EC0E10">
        <w:rPr>
          <w:rFonts w:ascii="Book Antiqua" w:hAnsi="Book Antiqua"/>
          <w:color w:val="auto"/>
          <w:sz w:val="22"/>
          <w:szCs w:val="22"/>
        </w:rPr>
        <w:t xml:space="preserve"> </w:t>
      </w:r>
    </w:p>
    <w:p w14:paraId="3DC3D94F"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Όσα αφορούν τη σύνταξη του πρωτοκόλλου παραλαβής των εργασιών, την τελική επιμέτρηση και την έγκρισή τους καθώς και όσα αφορούν τη συγκρότηση επιτροπών παραλαβής, προσωρινής και οριστικής, διέπονται από τα σχετικά άρθρα του Ν.4412/16 (για την Διοικητική Παραλαβή του έργου, ισχύει το άρθρο 169 του Ν.4412/2016 ενώ για την Προσωρινή και Οριστική Παραλαβή, ισχύουν τα οριζόμενα στα άρθρα 170 και 172 αντιστοίχως του Ν.4412/2016).  Για τη Βεβαίωση περάτωσης εργασιών ισχύει το άρθρο 168 του ν. 4412/2016. </w:t>
      </w:r>
    </w:p>
    <w:p w14:paraId="1D74773B" w14:textId="77777777" w:rsidR="00623B30" w:rsidRPr="00EC0E10" w:rsidRDefault="00623B30" w:rsidP="001C7B67">
      <w:pPr>
        <w:spacing w:before="0" w:after="0" w:line="312" w:lineRule="auto"/>
        <w:ind w:left="0"/>
        <w:rPr>
          <w:rFonts w:ascii="Book Antiqua" w:hAnsi="Book Antiqua" w:cs="Arial"/>
          <w:szCs w:val="22"/>
        </w:rPr>
      </w:pPr>
    </w:p>
    <w:p w14:paraId="180EC982" w14:textId="77777777" w:rsidR="008334AD" w:rsidRPr="00EC0E10" w:rsidRDefault="008334AD" w:rsidP="001C7B67">
      <w:pPr>
        <w:pStyle w:val="1"/>
        <w:spacing w:before="0" w:after="0" w:line="312" w:lineRule="auto"/>
        <w:rPr>
          <w:rFonts w:ascii="Book Antiqua" w:hAnsi="Book Antiqua"/>
          <w:color w:val="auto"/>
          <w:sz w:val="22"/>
          <w:szCs w:val="22"/>
        </w:rPr>
      </w:pPr>
      <w:bookmarkStart w:id="75" w:name="_Toc476124048"/>
      <w:bookmarkStart w:id="76" w:name="_Toc505240103"/>
      <w:r w:rsidRPr="00EC0E10">
        <w:rPr>
          <w:rFonts w:ascii="Book Antiqua" w:hAnsi="Book Antiqua"/>
          <w:color w:val="auto"/>
          <w:sz w:val="22"/>
          <w:szCs w:val="22"/>
        </w:rPr>
        <w:t xml:space="preserve">Λογαριασμοί - Πιστοποιήσεις - Πληρωμές  του </w:t>
      </w:r>
      <w:r w:rsidR="007D4217" w:rsidRPr="00EC0E10">
        <w:rPr>
          <w:rFonts w:ascii="Book Antiqua" w:hAnsi="Book Antiqua"/>
          <w:color w:val="auto"/>
          <w:sz w:val="22"/>
          <w:szCs w:val="22"/>
        </w:rPr>
        <w:t>Αναδόχου</w:t>
      </w:r>
      <w:bookmarkEnd w:id="75"/>
      <w:bookmarkEnd w:id="76"/>
      <w:r w:rsidRPr="00EC0E10">
        <w:rPr>
          <w:rFonts w:ascii="Book Antiqua" w:hAnsi="Book Antiqua"/>
          <w:color w:val="auto"/>
          <w:sz w:val="22"/>
          <w:szCs w:val="22"/>
        </w:rPr>
        <w:t xml:space="preserve"> </w:t>
      </w:r>
    </w:p>
    <w:p w14:paraId="0A55471D"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Οι τμηματικές πληρωμές θα γίνονται κάθε μήνα με βάση ανακεφαλαιωτικούς λογαριασμούς στους οποίους θα περιλαμβάνονται οι εργασίες που έχουν τελειώσει, έπειτα από υποβολή από τον Εργολάβο προσωρινών επιμετρήσεων και ελέγχου τους από την Επιβλέπουσα Υπηρεσία.  Στις τμηματικές αυτές πληρωμές η Επίβλεψη κατά την απόλυτη κρίση της μπορεί να περιλάβει και την αξία των υλικών που θα ενσωματωθούν στο έργο, με την εισαγωγή τους στις επί τόπου των έργων αποθήκες του </w:t>
      </w:r>
      <w:r w:rsidR="007D4217" w:rsidRPr="00EC0E10">
        <w:rPr>
          <w:rFonts w:ascii="Book Antiqua" w:hAnsi="Book Antiqua" w:cs="Arial"/>
          <w:szCs w:val="22"/>
        </w:rPr>
        <w:t>Αναδόχου</w:t>
      </w:r>
      <w:r w:rsidRPr="00EC0E10">
        <w:rPr>
          <w:rFonts w:ascii="Book Antiqua" w:hAnsi="Book Antiqua" w:cs="Arial"/>
          <w:szCs w:val="22"/>
        </w:rPr>
        <w:t>.</w:t>
      </w:r>
    </w:p>
    <w:p w14:paraId="0495D092"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Οι ποσότητες των υλικών που πιστοποιούνται δεν μπορούν να ξεπερνούν εκείνες που απαιτούνται για το μέρος του έργου που απομένει κάθε φορά. Τα πιστοποιούμενα υλικά και έργα μόλις πληρωθούν ανήκουν στον Εργοδότη, χωρίς αυτό να απαλλάσσει τον </w:t>
      </w:r>
      <w:r w:rsidR="00EE7A4D" w:rsidRPr="00EC0E10">
        <w:rPr>
          <w:rFonts w:ascii="Book Antiqua" w:hAnsi="Book Antiqua" w:cs="Arial"/>
          <w:szCs w:val="22"/>
        </w:rPr>
        <w:t>Ανάδοχ</w:t>
      </w:r>
      <w:r w:rsidRPr="00EC0E10">
        <w:rPr>
          <w:rFonts w:ascii="Book Antiqua" w:hAnsi="Book Antiqua" w:cs="Arial"/>
          <w:szCs w:val="22"/>
        </w:rPr>
        <w:t>ο από την ευθύνη για τα υλικά και τα έργα που έχουν πληρωθεί, όπως και για την αποκατάσταση έργου ή υλικού που έχει τυχόν πάθει ζημία και, γενικά, χωρίς ο Εργοδότης να παραιτείται από το δικαίωμα να απαιτήσει την εκπλήρωση όλων των όρων της σύμβασης.</w:t>
      </w:r>
    </w:p>
    <w:p w14:paraId="026F2AE3"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Για τις πιστοποιήσεις, την σύνταξη, την υποβολή, τον έλεγχο και την πληρωμή των λογαριασμών και την εκκαθάριση όλων των αμοιβαίων απαιτήσεων της εργολαβικής  σύμβασης εφαρμόζονται όσα λεπτομερειακά αναφέρονται στο άρθρο 152 του Ν.4412/16.</w:t>
      </w:r>
    </w:p>
    <w:p w14:paraId="7DCD02A1"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Μετά τη διενέργεια της προσωρινής παραλαβής ο </w:t>
      </w:r>
      <w:r w:rsidR="0000248F" w:rsidRPr="00EC0E10">
        <w:rPr>
          <w:rFonts w:ascii="Book Antiqua" w:hAnsi="Book Antiqua" w:cs="Arial"/>
          <w:szCs w:val="22"/>
        </w:rPr>
        <w:t>Ανάδοχος</w:t>
      </w:r>
      <w:r w:rsidRPr="00EC0E10">
        <w:rPr>
          <w:rFonts w:ascii="Book Antiqua" w:hAnsi="Book Antiqua" w:cs="Arial"/>
          <w:szCs w:val="22"/>
        </w:rPr>
        <w:t xml:space="preserve"> συντάσσει και </w:t>
      </w:r>
      <w:r w:rsidRPr="00F54559">
        <w:rPr>
          <w:rFonts w:ascii="Book Antiqua" w:hAnsi="Book Antiqua" w:cs="Arial"/>
          <w:szCs w:val="22"/>
        </w:rPr>
        <w:t>υποβάλλει «προτελικό λογαριασμό», με βάση τις ποσότητες που περιλαμβάνονται στο σχετικό πρωτόκολλο.</w:t>
      </w:r>
      <w:r w:rsidRPr="00EC0E10">
        <w:rPr>
          <w:rFonts w:ascii="Book Antiqua" w:hAnsi="Book Antiqua" w:cs="Arial"/>
          <w:szCs w:val="22"/>
        </w:rPr>
        <w:t xml:space="preserve"> Μετά τη διενέργεια της οριστικής παραλαβής και την έγκριση του πρωτοκόλλου ο </w:t>
      </w:r>
      <w:r w:rsidR="0000248F" w:rsidRPr="00EC0E10">
        <w:rPr>
          <w:rFonts w:ascii="Book Antiqua" w:hAnsi="Book Antiqua" w:cs="Arial"/>
          <w:szCs w:val="22"/>
        </w:rPr>
        <w:t>Ανάδοχος</w:t>
      </w:r>
      <w:r w:rsidRPr="00EC0E10">
        <w:rPr>
          <w:rFonts w:ascii="Book Antiqua" w:hAnsi="Book Antiqua" w:cs="Arial"/>
          <w:szCs w:val="22"/>
        </w:rPr>
        <w:t xml:space="preserve"> συντάσσει και υποβάλλει «τελικό λογαριασμό». Για τον </w:t>
      </w:r>
      <w:r w:rsidRPr="00EC0E10">
        <w:rPr>
          <w:rFonts w:ascii="Book Antiqua" w:hAnsi="Book Antiqua" w:cs="Arial"/>
          <w:b/>
          <w:szCs w:val="22"/>
        </w:rPr>
        <w:t>«προτελικό»</w:t>
      </w:r>
      <w:r w:rsidRPr="00EC0E10">
        <w:rPr>
          <w:rFonts w:ascii="Book Antiqua" w:hAnsi="Book Antiqua" w:cs="Arial"/>
          <w:szCs w:val="22"/>
        </w:rPr>
        <w:t xml:space="preserve"> και </w:t>
      </w:r>
      <w:r w:rsidRPr="00EC0E10">
        <w:rPr>
          <w:rFonts w:ascii="Book Antiqua" w:hAnsi="Book Antiqua" w:cs="Arial"/>
          <w:b/>
          <w:szCs w:val="22"/>
        </w:rPr>
        <w:t>τελικό λογαριασμό</w:t>
      </w:r>
      <w:r w:rsidRPr="00EC0E10">
        <w:rPr>
          <w:rFonts w:ascii="Book Antiqua" w:hAnsi="Book Antiqua" w:cs="Arial"/>
          <w:szCs w:val="22"/>
        </w:rPr>
        <w:t xml:space="preserve"> εφαρμόζονται ανάλογα οι διατάξεις του άρθρου 152 του Ν.4412/16.. Με την έγκριση του τελικού λογαριασμού εκκαθαρίζονται οι εκατέρωθεν απαιτήσεις από την σύμβαση εκτέλεσης, εκτός από τις απαιτήσεις που προκύπτουν από μεταγενέστερες διαδικασίες διοικητικής, συμβιβαστικής ή δικαστικής επίλυσης διαφορών. </w:t>
      </w:r>
    </w:p>
    <w:p w14:paraId="3CEAD539"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Για την είσπραξη κάθε λογαριασμού ο </w:t>
      </w:r>
      <w:r w:rsidR="0000248F" w:rsidRPr="00EC0E10">
        <w:rPr>
          <w:rFonts w:ascii="Book Antiqua" w:hAnsi="Book Antiqua" w:cs="Arial"/>
          <w:szCs w:val="22"/>
        </w:rPr>
        <w:t>Ανάδοχος</w:t>
      </w:r>
      <w:r w:rsidRPr="00EC0E10">
        <w:rPr>
          <w:rFonts w:ascii="Book Antiqua" w:hAnsi="Book Antiqua" w:cs="Arial"/>
          <w:szCs w:val="22"/>
        </w:rPr>
        <w:t xml:space="preserve"> θα προσκομίζει απόδειξη εξόφλησης όλων των ασφαλιστικών Ταμείων για τον τρέχοντα λογαριασμό</w:t>
      </w:r>
      <w:r w:rsidR="00EE7A4D" w:rsidRPr="00EC0E10">
        <w:rPr>
          <w:rFonts w:ascii="Book Antiqua" w:hAnsi="Book Antiqua" w:cs="Arial"/>
          <w:szCs w:val="22"/>
        </w:rPr>
        <w:t>, εκτός αν αυτά αποδίδονται από τον Εργοδότη</w:t>
      </w:r>
      <w:r w:rsidRPr="00EC0E10">
        <w:rPr>
          <w:rFonts w:ascii="Book Antiqua" w:hAnsi="Book Antiqua" w:cs="Arial"/>
          <w:szCs w:val="22"/>
        </w:rPr>
        <w:t>.</w:t>
      </w:r>
    </w:p>
    <w:p w14:paraId="1802CA7E" w14:textId="77777777" w:rsidR="001C7B67" w:rsidRPr="00EC0E10" w:rsidRDefault="001C7B67" w:rsidP="001C7B67">
      <w:pPr>
        <w:spacing w:before="0" w:after="0" w:line="312" w:lineRule="auto"/>
        <w:ind w:left="0"/>
        <w:rPr>
          <w:rFonts w:ascii="Book Antiqua" w:hAnsi="Book Antiqua" w:cs="Arial"/>
          <w:szCs w:val="22"/>
        </w:rPr>
      </w:pPr>
    </w:p>
    <w:p w14:paraId="3E1F14FF" w14:textId="77777777" w:rsidR="008334AD" w:rsidRPr="00EC0E10" w:rsidRDefault="008334AD" w:rsidP="001C7B67">
      <w:pPr>
        <w:pStyle w:val="1"/>
        <w:spacing w:before="0" w:after="0" w:line="312" w:lineRule="auto"/>
        <w:rPr>
          <w:rFonts w:ascii="Book Antiqua" w:hAnsi="Book Antiqua"/>
          <w:color w:val="auto"/>
          <w:sz w:val="22"/>
          <w:szCs w:val="22"/>
        </w:rPr>
      </w:pPr>
      <w:bookmarkStart w:id="77" w:name="_Toc476124049"/>
      <w:bookmarkStart w:id="78" w:name="_Toc505240104"/>
      <w:r w:rsidRPr="00EC0E10">
        <w:rPr>
          <w:rFonts w:ascii="Book Antiqua" w:hAnsi="Book Antiqua"/>
          <w:color w:val="auto"/>
          <w:sz w:val="22"/>
          <w:szCs w:val="22"/>
        </w:rPr>
        <w:t>Φόροι  - Κρατήσεις - Τέλη - Δασμοί</w:t>
      </w:r>
      <w:bookmarkEnd w:id="77"/>
      <w:bookmarkEnd w:id="78"/>
      <w:r w:rsidRPr="00EC0E10">
        <w:rPr>
          <w:rFonts w:ascii="Book Antiqua" w:hAnsi="Book Antiqua"/>
          <w:color w:val="auto"/>
          <w:sz w:val="22"/>
          <w:szCs w:val="22"/>
        </w:rPr>
        <w:t xml:space="preserve"> </w:t>
      </w:r>
    </w:p>
    <w:p w14:paraId="49755094"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υπόκειται σε όλους ανεξάρτητα τους βάσει των κειμένων νόμων φόρους, τέλη, δασμούς και κρατήσεις υπέρ του Δημοσίου ή τρίτων που ισχύουν κατά τη μέρα της δημοπρασίας.</w:t>
      </w:r>
    </w:p>
    <w:p w14:paraId="34A124B8"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Σ</w:t>
      </w:r>
      <w:r w:rsidR="00EE7A4D" w:rsidRPr="00EC0E10">
        <w:rPr>
          <w:rFonts w:ascii="Book Antiqua" w:hAnsi="Book Antiqua" w:cs="Arial"/>
          <w:szCs w:val="22"/>
        </w:rPr>
        <w:t>ύ</w:t>
      </w:r>
      <w:r w:rsidRPr="00EC0E10">
        <w:rPr>
          <w:rFonts w:ascii="Book Antiqua" w:hAnsi="Book Antiqua" w:cs="Arial"/>
          <w:szCs w:val="22"/>
        </w:rPr>
        <w:t xml:space="preserve">μφωνα με την παρ. 6 του άρθρου 138 Ν.4412/16 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w:t>
      </w:r>
      <w:r w:rsidR="00EE7A4D" w:rsidRPr="00EC0E10">
        <w:rPr>
          <w:rFonts w:ascii="Book Antiqua" w:hAnsi="Book Antiqua" w:cs="Arial"/>
          <w:szCs w:val="22"/>
        </w:rPr>
        <w:t xml:space="preserve"> </w:t>
      </w:r>
      <w:r w:rsidRPr="00EC0E10">
        <w:rPr>
          <w:rFonts w:ascii="Book Antiqua" w:hAnsi="Book Antiqua" w:cs="Arial"/>
          <w:szCs w:val="22"/>
        </w:rPr>
        <w:t>Μεταγενέστερες αυξομειώσεις, αυξομειώνουν αντίστοιχα το οφειλόμενο εργολαβικό αντάλλαγμα.</w:t>
      </w:r>
      <w:r w:rsidR="00EE7A4D" w:rsidRPr="00EC0E10">
        <w:rPr>
          <w:rFonts w:ascii="Book Antiqua" w:hAnsi="Book Antiqua" w:cs="Arial"/>
          <w:szCs w:val="22"/>
        </w:rPr>
        <w:t xml:space="preserve"> </w:t>
      </w:r>
    </w:p>
    <w:p w14:paraId="250A705A" w14:textId="77777777" w:rsidR="008334AD" w:rsidRPr="00EC0E10" w:rsidRDefault="008334AD" w:rsidP="001C7B67">
      <w:pPr>
        <w:spacing w:before="0" w:after="0" w:line="312" w:lineRule="auto"/>
        <w:ind w:left="0"/>
        <w:rPr>
          <w:rFonts w:ascii="Book Antiqua" w:hAnsi="Book Antiqua" w:cs="Arial"/>
          <w:b/>
          <w:szCs w:val="22"/>
        </w:rPr>
      </w:pPr>
      <w:r w:rsidRPr="00EC0E10">
        <w:rPr>
          <w:rFonts w:ascii="Book Antiqua" w:hAnsi="Book Antiqua" w:cs="Arial"/>
          <w:b/>
          <w:szCs w:val="22"/>
        </w:rPr>
        <w:t xml:space="preserve">Για το έργο βρίσκει εφαρμογή η παρ. 10 του άρθρου 1 του ν. 4281/2014 σχετικά με την αντιστροφή της υποχρέωσης απόδοσης ΦΠΑ, οπότε τον ΦΠΑ αποδίδει ο αναθέτων φορέας και όχι ο </w:t>
      </w:r>
      <w:r w:rsidR="0000248F" w:rsidRPr="00EC0E10">
        <w:rPr>
          <w:rFonts w:ascii="Book Antiqua" w:hAnsi="Book Antiqua" w:cs="Arial"/>
          <w:b/>
          <w:szCs w:val="22"/>
        </w:rPr>
        <w:t>Ανάδοχος</w:t>
      </w:r>
      <w:r w:rsidRPr="00EC0E10">
        <w:rPr>
          <w:rFonts w:ascii="Book Antiqua" w:hAnsi="Book Antiqua" w:cs="Arial"/>
          <w:b/>
          <w:szCs w:val="22"/>
        </w:rPr>
        <w:t>, ο οποίος τιμολογεί χωρίς ΦΠΑ.</w:t>
      </w:r>
    </w:p>
    <w:p w14:paraId="1C84E771" w14:textId="77777777" w:rsidR="008334AD" w:rsidRPr="00EC0E10" w:rsidRDefault="008334AD" w:rsidP="001C7B67">
      <w:pPr>
        <w:spacing w:before="0" w:after="0" w:line="312" w:lineRule="auto"/>
        <w:rPr>
          <w:rFonts w:ascii="Book Antiqua" w:hAnsi="Book Antiqua" w:cs="Arial"/>
          <w:szCs w:val="22"/>
        </w:rPr>
      </w:pPr>
      <w:r w:rsidRPr="00EC0E10">
        <w:rPr>
          <w:rFonts w:ascii="Book Antiqua" w:hAnsi="Book Antiqua" w:cs="Arial"/>
          <w:szCs w:val="22"/>
        </w:rPr>
        <w:t>Καμία δασμολογική ή φορολογική απαλλαγή δεν αναγνωρίζεται στα καύσιμα και λιπαντικά.</w:t>
      </w:r>
      <w:r w:rsidR="001C7B67" w:rsidRPr="00EC0E10">
        <w:rPr>
          <w:rFonts w:ascii="Book Antiqua" w:hAnsi="Book Antiqua" w:cs="Arial"/>
          <w:szCs w:val="22"/>
        </w:rPr>
        <w:t xml:space="preserve"> </w:t>
      </w:r>
    </w:p>
    <w:p w14:paraId="31AF9D1D" w14:textId="77777777" w:rsidR="00BF7419" w:rsidRPr="00EC0E10" w:rsidRDefault="00BF7419" w:rsidP="001C7B67">
      <w:pPr>
        <w:spacing w:before="0" w:after="0" w:line="312" w:lineRule="auto"/>
        <w:rPr>
          <w:rFonts w:ascii="Book Antiqua" w:hAnsi="Book Antiqua" w:cs="Arial"/>
          <w:szCs w:val="22"/>
        </w:rPr>
      </w:pPr>
    </w:p>
    <w:p w14:paraId="392B2AD1" w14:textId="77777777" w:rsidR="008334AD" w:rsidRPr="00EC0E10" w:rsidRDefault="008334AD" w:rsidP="001C7B67">
      <w:pPr>
        <w:pStyle w:val="1"/>
        <w:spacing w:before="0" w:after="0" w:line="312" w:lineRule="auto"/>
        <w:rPr>
          <w:rFonts w:ascii="Book Antiqua" w:hAnsi="Book Antiqua"/>
          <w:color w:val="auto"/>
          <w:sz w:val="22"/>
          <w:szCs w:val="22"/>
        </w:rPr>
      </w:pPr>
      <w:bookmarkStart w:id="79" w:name="_Toc476124050"/>
      <w:bookmarkStart w:id="80" w:name="_Toc505240105"/>
      <w:r w:rsidRPr="00EC0E10">
        <w:rPr>
          <w:rFonts w:ascii="Book Antiqua" w:hAnsi="Book Antiqua"/>
          <w:color w:val="auto"/>
          <w:sz w:val="22"/>
          <w:szCs w:val="22"/>
        </w:rPr>
        <w:t>Πληρωμές  προσωπικού  - Δαπάνες   βαρύνουσες  τον  Ανάδοχο.</w:t>
      </w:r>
      <w:bookmarkEnd w:id="79"/>
      <w:bookmarkEnd w:id="80"/>
    </w:p>
    <w:p w14:paraId="48166021" w14:textId="6D77B419"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Σύμφωνα με το άρθρο 138 του Ν.4412/16 ο </w:t>
      </w:r>
      <w:r w:rsidR="0000248F" w:rsidRPr="00EC0E10">
        <w:rPr>
          <w:rFonts w:ascii="Book Antiqua" w:hAnsi="Book Antiqua" w:cs="Arial"/>
          <w:szCs w:val="22"/>
        </w:rPr>
        <w:t>Ανάδοχος</w:t>
      </w:r>
      <w:r w:rsidRPr="00EC0E10">
        <w:rPr>
          <w:rFonts w:ascii="Book Antiqua" w:hAnsi="Book Antiqua" w:cs="Arial"/>
          <w:szCs w:val="22"/>
        </w:rPr>
        <w:t xml:space="preserve"> σε κάθε περίπτωση βαρύνεται με όλες  τις  απαιτούμενες  δαπάνες για την ολοκλήρωση του έργου, όπως είναι οι δαπάνες όλων των εργοδοτικών επιβαρύνσεων, οι δαπάνες για την μετακίνηση του προσωπικού του, οι δαπάνες της μεταφοράς, διαλογής, φύλαξης, φθοράς κλπ των υλικών, οι  δαπάνες λειτουργίας, συντήρησης, απόσβεσης, μίσθωσης μηχανημάτων και οχημάτων,  οι δαπάνες δοκιμών, προσπελάσεων προς το έργο και τις θέσεις για την λήψη των υλικών, σύστασης και διάλυσης εργοταξίων και οι δαπάνες αποζημιώσεων στο προσωπικό του. </w:t>
      </w:r>
    </w:p>
    <w:p w14:paraId="1D72A16A"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πληρώνει τακτικά κάθε βδομάδα το ημερομίσθιο και κάθε μήνα το υπαλληλικό προσωπικό του. Επίσης οφείλει να πληρώνει κι αυτούς που του προμηθεύουν κάθε είδους υλικά που χρησιμοποιούνται στο έργο και τα ενοίκια των μηχανημάτων που μισθώνει. Σε περίπτωση καθυστέρησης του </w:t>
      </w:r>
      <w:r w:rsidR="007D4217" w:rsidRPr="00EC0E10">
        <w:rPr>
          <w:rFonts w:ascii="Book Antiqua" w:hAnsi="Book Antiqua" w:cs="Arial"/>
          <w:szCs w:val="22"/>
        </w:rPr>
        <w:t>Αναδόχου</w:t>
      </w:r>
      <w:r w:rsidRPr="00EC0E10">
        <w:rPr>
          <w:rFonts w:ascii="Book Antiqua" w:hAnsi="Book Antiqua" w:cs="Arial"/>
          <w:szCs w:val="22"/>
        </w:rPr>
        <w:t xml:space="preserve"> πληρωμής του προσωπικού του, όσων καθυστερείται η πληρωμή τους έχουν δικαίωμα να τη ζητήσουν με αναφορά τους στον Προϊστάμενο της Επιβλέπουσας Υπηρεσίας,.</w:t>
      </w:r>
    </w:p>
    <w:p w14:paraId="51A727AA"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Αν ο </w:t>
      </w:r>
      <w:r w:rsidR="0000248F" w:rsidRPr="00EC0E10">
        <w:rPr>
          <w:rFonts w:ascii="Book Antiqua" w:hAnsi="Book Antiqua" w:cs="Arial"/>
          <w:szCs w:val="22"/>
        </w:rPr>
        <w:t>Ανάδοχος</w:t>
      </w:r>
      <w:r w:rsidRPr="00EC0E10">
        <w:rPr>
          <w:rFonts w:ascii="Book Antiqua" w:hAnsi="Book Antiqua" w:cs="Arial"/>
          <w:szCs w:val="22"/>
        </w:rPr>
        <w:t xml:space="preserve">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w:t>
      </w:r>
      <w:r w:rsidRPr="00EC0E10">
        <w:rPr>
          <w:rFonts w:ascii="Book Antiqua" w:hAnsi="Book Antiqua" w:cs="Arial"/>
          <w:b/>
          <w:szCs w:val="22"/>
        </w:rPr>
        <w:t>δεκαπέντε (15) ημέρες</w:t>
      </w:r>
      <w:r w:rsidRPr="00EC0E10">
        <w:rPr>
          <w:rFonts w:ascii="Book Antiqua" w:hAnsi="Book Antiqua" w:cs="Arial"/>
          <w:szCs w:val="22"/>
        </w:rPr>
        <w:t xml:space="preserve">. Αν ο </w:t>
      </w:r>
      <w:r w:rsidR="0000248F" w:rsidRPr="00EC0E10">
        <w:rPr>
          <w:rFonts w:ascii="Book Antiqua" w:hAnsi="Book Antiqua" w:cs="Arial"/>
          <w:szCs w:val="22"/>
        </w:rPr>
        <w:t>Ανάδοχος</w:t>
      </w:r>
      <w:r w:rsidRPr="00EC0E10">
        <w:rPr>
          <w:rFonts w:ascii="Book Antiqua" w:hAnsi="Book Antiqua" w:cs="Arial"/>
          <w:szCs w:val="22"/>
        </w:rPr>
        <w:t xml:space="preserve"> δεν εξοφλήσει τους δικαιούχους, τότε η Διευθύνουσα Υπηρεσία συντάσσει καταστάσεις πληρωμής των οφειλομένων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w:t>
      </w:r>
      <w:r w:rsidRPr="00EC0E10">
        <w:rPr>
          <w:rFonts w:ascii="Book Antiqua" w:hAnsi="Book Antiqua" w:cs="Arial"/>
          <w:b/>
          <w:szCs w:val="22"/>
        </w:rPr>
        <w:t>τριών (3) τελευταίων μηνών</w:t>
      </w:r>
      <w:r w:rsidRPr="00EC0E10">
        <w:rPr>
          <w:rFonts w:ascii="Book Antiqua" w:hAnsi="Book Antiqua" w:cs="Arial"/>
          <w:szCs w:val="22"/>
        </w:rPr>
        <w:t xml:space="preserve">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 </w:t>
      </w:r>
    </w:p>
    <w:p w14:paraId="14A97B87"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οφείλει να καταβάλλει στο εργατοτεχνικό προσωπικό του δώρα λόγω εορτών Πάσχα και Χριστουγέννων που κάθε φορά καθορίζονται με αποφάσεις του Υπουργείου Εργασίας, όπως και μέρες υποχρεωτικής αργίας, χορήγησης άδειας με αποδοχές, αποζημίωση λόγω απόλυσης όπως και τις νόμιμες εισφορές του στους ασφαλιστικούς επικουρικούς οργανισμούς ή ταμεία.</w:t>
      </w:r>
      <w:r w:rsidR="001C7B67" w:rsidRPr="00EC0E10">
        <w:rPr>
          <w:rFonts w:ascii="Book Antiqua" w:hAnsi="Book Antiqua" w:cs="Arial"/>
          <w:szCs w:val="22"/>
        </w:rPr>
        <w:t xml:space="preserve"> </w:t>
      </w:r>
    </w:p>
    <w:p w14:paraId="44F4AA8E" w14:textId="77777777" w:rsidR="001C7B67" w:rsidRPr="00EC0E10" w:rsidRDefault="001C7B67" w:rsidP="001C7B67">
      <w:pPr>
        <w:spacing w:before="0" w:after="0" w:line="312" w:lineRule="auto"/>
        <w:ind w:left="0"/>
        <w:rPr>
          <w:rFonts w:ascii="Book Antiqua" w:hAnsi="Book Antiqua" w:cs="Arial"/>
          <w:szCs w:val="22"/>
        </w:rPr>
      </w:pPr>
    </w:p>
    <w:p w14:paraId="793FF27B" w14:textId="77777777" w:rsidR="008334AD" w:rsidRPr="00EC0E10" w:rsidRDefault="008334AD" w:rsidP="001C7B67">
      <w:pPr>
        <w:pStyle w:val="1"/>
        <w:spacing w:before="0" w:after="0" w:line="312" w:lineRule="auto"/>
        <w:rPr>
          <w:rFonts w:ascii="Book Antiqua" w:hAnsi="Book Antiqua"/>
          <w:color w:val="auto"/>
          <w:sz w:val="22"/>
          <w:szCs w:val="22"/>
        </w:rPr>
      </w:pPr>
      <w:bookmarkStart w:id="81" w:name="_Toc476124051"/>
      <w:bookmarkStart w:id="82" w:name="_Toc505240106"/>
      <w:r w:rsidRPr="00EC0E10">
        <w:rPr>
          <w:rFonts w:ascii="Book Antiqua" w:hAnsi="Book Antiqua"/>
          <w:color w:val="auto"/>
          <w:sz w:val="22"/>
          <w:szCs w:val="22"/>
        </w:rPr>
        <w:t>Αναθεώρηση συμβατικής αξίας των  έργων</w:t>
      </w:r>
      <w:bookmarkEnd w:id="81"/>
      <w:bookmarkEnd w:id="82"/>
    </w:p>
    <w:p w14:paraId="25466447" w14:textId="77777777" w:rsidR="008334AD" w:rsidRPr="00EC0E10" w:rsidRDefault="008334AD" w:rsidP="001C7B67">
      <w:pPr>
        <w:pStyle w:val="21"/>
        <w:spacing w:before="0" w:after="0" w:line="312" w:lineRule="auto"/>
        <w:rPr>
          <w:rFonts w:ascii="Book Antiqua" w:hAnsi="Book Antiqua" w:cs="Arial"/>
          <w:sz w:val="22"/>
          <w:szCs w:val="22"/>
        </w:rPr>
      </w:pPr>
      <w:r w:rsidRPr="00EC0E10">
        <w:rPr>
          <w:rFonts w:ascii="Book Antiqua" w:hAnsi="Book Antiqua" w:cs="Arial"/>
          <w:sz w:val="22"/>
          <w:szCs w:val="22"/>
        </w:rPr>
        <w:t>Για την αναθεώρηση της συμβατικής αξίας των έργων ισχύουν οι διατάξεις του άρθρου 153 του Ν.4412/16.</w:t>
      </w:r>
      <w:r w:rsidR="001C7B67" w:rsidRPr="00EC0E10">
        <w:rPr>
          <w:rFonts w:ascii="Book Antiqua" w:hAnsi="Book Antiqua" w:cs="Arial"/>
          <w:sz w:val="22"/>
          <w:szCs w:val="22"/>
        </w:rPr>
        <w:t xml:space="preserve"> </w:t>
      </w:r>
    </w:p>
    <w:p w14:paraId="1881BA8F" w14:textId="77777777" w:rsidR="001C7B67" w:rsidRPr="00EC0E10" w:rsidRDefault="001C7B67" w:rsidP="001C7B67">
      <w:pPr>
        <w:pStyle w:val="21"/>
        <w:spacing w:before="0" w:after="0" w:line="312" w:lineRule="auto"/>
        <w:rPr>
          <w:rFonts w:ascii="Book Antiqua" w:hAnsi="Book Antiqua" w:cs="Arial"/>
          <w:sz w:val="22"/>
          <w:szCs w:val="22"/>
        </w:rPr>
      </w:pPr>
    </w:p>
    <w:p w14:paraId="43DEAD5B" w14:textId="77777777" w:rsidR="008334AD" w:rsidRPr="00EC0E10" w:rsidRDefault="008334AD" w:rsidP="001C7B67">
      <w:pPr>
        <w:pStyle w:val="1"/>
        <w:spacing w:before="0" w:after="0" w:line="312" w:lineRule="auto"/>
        <w:rPr>
          <w:rFonts w:ascii="Book Antiqua" w:hAnsi="Book Antiqua"/>
          <w:color w:val="auto"/>
          <w:sz w:val="22"/>
          <w:szCs w:val="22"/>
        </w:rPr>
      </w:pPr>
      <w:bookmarkStart w:id="83" w:name="_Toc476124052"/>
      <w:bookmarkStart w:id="84" w:name="_Toc505240107"/>
      <w:r w:rsidRPr="00EC0E10">
        <w:rPr>
          <w:rFonts w:ascii="Book Antiqua" w:hAnsi="Book Antiqua"/>
          <w:color w:val="auto"/>
          <w:sz w:val="22"/>
          <w:szCs w:val="22"/>
        </w:rPr>
        <w:t>Κανονισμός νέων  τιμών  μονάδας</w:t>
      </w:r>
      <w:bookmarkEnd w:id="83"/>
      <w:bookmarkEnd w:id="84"/>
    </w:p>
    <w:p w14:paraId="50AD58BF" w14:textId="21462EB0" w:rsidR="008334AD"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Όλες οι εργασίες θα εκτελεσθούν και θα πληρωθούν με τις τιμές μονάδας που προβλέπονται στο τιμολόγιο. Αν παρουσιαστεί ανάγκη σύνταξης νέας τιμής μονάδας, θα συνταχθεί σύμφωνα με τις διατάξεις του άρθρου 156 του Ν.4412/16.</w:t>
      </w:r>
      <w:r w:rsidR="001C7B67" w:rsidRPr="00EC0E10">
        <w:rPr>
          <w:rFonts w:ascii="Book Antiqua" w:hAnsi="Book Antiqua" w:cs="Arial"/>
          <w:szCs w:val="22"/>
        </w:rPr>
        <w:t xml:space="preserve"> </w:t>
      </w:r>
    </w:p>
    <w:p w14:paraId="1C79D0AF" w14:textId="77777777" w:rsidR="005207D2" w:rsidRPr="00EC0E10" w:rsidRDefault="005207D2" w:rsidP="001C7B67">
      <w:pPr>
        <w:spacing w:before="0" w:after="0" w:line="312" w:lineRule="auto"/>
        <w:ind w:left="0"/>
        <w:rPr>
          <w:rFonts w:ascii="Book Antiqua" w:hAnsi="Book Antiqua" w:cs="Arial"/>
          <w:szCs w:val="22"/>
        </w:rPr>
      </w:pPr>
    </w:p>
    <w:p w14:paraId="25326550" w14:textId="77777777" w:rsidR="008334AD" w:rsidRPr="00EC0E10" w:rsidRDefault="008334AD" w:rsidP="001C7B67">
      <w:pPr>
        <w:pStyle w:val="1"/>
        <w:spacing w:before="0" w:after="0" w:line="312" w:lineRule="auto"/>
        <w:rPr>
          <w:rFonts w:ascii="Book Antiqua" w:hAnsi="Book Antiqua"/>
          <w:color w:val="auto"/>
          <w:sz w:val="22"/>
          <w:szCs w:val="22"/>
        </w:rPr>
      </w:pPr>
      <w:bookmarkStart w:id="85" w:name="_Toc476124053"/>
      <w:bookmarkStart w:id="86" w:name="_Toc505240108"/>
      <w:r w:rsidRPr="000D7BEF">
        <w:rPr>
          <w:rFonts w:ascii="Book Antiqua" w:hAnsi="Book Antiqua"/>
          <w:color w:val="auto"/>
          <w:sz w:val="22"/>
          <w:szCs w:val="22"/>
        </w:rPr>
        <w:t>Απολογιστικές εργασίες</w:t>
      </w:r>
      <w:bookmarkEnd w:id="85"/>
      <w:bookmarkEnd w:id="86"/>
      <w:r w:rsidRPr="00EC0E10">
        <w:rPr>
          <w:rFonts w:ascii="Book Antiqua" w:hAnsi="Book Antiqua"/>
          <w:color w:val="auto"/>
          <w:sz w:val="22"/>
          <w:szCs w:val="22"/>
        </w:rPr>
        <w:t xml:space="preserve"> </w:t>
      </w:r>
    </w:p>
    <w:p w14:paraId="1965844F" w14:textId="6D7C9B7D" w:rsidR="008334AD" w:rsidRPr="00EC0E10" w:rsidRDefault="008334AD" w:rsidP="001C7B67">
      <w:pPr>
        <w:spacing w:before="0" w:after="0" w:line="312" w:lineRule="auto"/>
        <w:ind w:left="0"/>
        <w:rPr>
          <w:rFonts w:ascii="Book Antiqua" w:hAnsi="Book Antiqua" w:cs="Arial"/>
          <w:i/>
          <w:szCs w:val="22"/>
        </w:rPr>
      </w:pPr>
      <w:r w:rsidRPr="00EC0E10">
        <w:rPr>
          <w:rFonts w:ascii="Book Antiqua" w:hAnsi="Book Antiqua" w:cs="Arial"/>
          <w:szCs w:val="22"/>
        </w:rPr>
        <w:t>Στην εκτέλεση του έργου προβλέπεται η υλοποίηση εργασιών απολογιστικά</w:t>
      </w:r>
      <w:r w:rsidR="002B623A">
        <w:rPr>
          <w:rFonts w:ascii="Book Antiqua" w:hAnsi="Book Antiqua" w:cs="Arial"/>
          <w:szCs w:val="22"/>
        </w:rPr>
        <w:t>, κόστους 120,00 ευρώ.</w:t>
      </w:r>
      <w:r w:rsidRPr="00EC0E10">
        <w:rPr>
          <w:rFonts w:ascii="Book Antiqua" w:hAnsi="Book Antiqua" w:cs="Arial"/>
          <w:i/>
          <w:szCs w:val="22"/>
        </w:rPr>
        <w:t xml:space="preserve"> </w:t>
      </w:r>
    </w:p>
    <w:p w14:paraId="669180CC" w14:textId="76ED6BAF"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Η εκτέλεση των απολογιστικών εργασιών, η πληρωμή τους και το ποσοστό γενικών εξόδων και οφέλους του </w:t>
      </w:r>
      <w:r w:rsidR="007D4217" w:rsidRPr="00EC0E10">
        <w:rPr>
          <w:rFonts w:ascii="Book Antiqua" w:hAnsi="Book Antiqua" w:cs="Arial"/>
          <w:szCs w:val="22"/>
        </w:rPr>
        <w:t>Αναδόχου</w:t>
      </w:r>
      <w:r w:rsidRPr="00EC0E10">
        <w:rPr>
          <w:rFonts w:ascii="Book Antiqua" w:hAnsi="Book Antiqua" w:cs="Arial"/>
          <w:szCs w:val="22"/>
        </w:rPr>
        <w:t xml:space="preserve"> καθορίζεται από τις διατάξεις των άρθρων 126 και 154 του Ν.4412/16.</w:t>
      </w:r>
      <w:r w:rsidR="001C7B67" w:rsidRPr="00EC0E10">
        <w:rPr>
          <w:rFonts w:ascii="Book Antiqua" w:hAnsi="Book Antiqua" w:cs="Arial"/>
          <w:szCs w:val="22"/>
        </w:rPr>
        <w:t xml:space="preserve"> </w:t>
      </w:r>
    </w:p>
    <w:p w14:paraId="7706F17D" w14:textId="77777777" w:rsidR="001C7B67" w:rsidRPr="00EC0E10" w:rsidRDefault="001C7B67" w:rsidP="00007113">
      <w:pPr>
        <w:spacing w:before="0" w:after="0" w:line="240" w:lineRule="auto"/>
        <w:ind w:left="0"/>
        <w:rPr>
          <w:rFonts w:ascii="Book Antiqua" w:hAnsi="Book Antiqua" w:cs="Arial"/>
          <w:szCs w:val="22"/>
        </w:rPr>
      </w:pPr>
    </w:p>
    <w:p w14:paraId="606B5161" w14:textId="77777777" w:rsidR="008334AD" w:rsidRPr="00EC0E10" w:rsidRDefault="008334AD" w:rsidP="001C7B67">
      <w:pPr>
        <w:pStyle w:val="1"/>
        <w:spacing w:before="0" w:after="0" w:line="312" w:lineRule="auto"/>
        <w:rPr>
          <w:rFonts w:ascii="Book Antiqua" w:hAnsi="Book Antiqua"/>
          <w:color w:val="auto"/>
          <w:sz w:val="22"/>
          <w:szCs w:val="22"/>
        </w:rPr>
      </w:pPr>
      <w:bookmarkStart w:id="87" w:name="_Toc476124054"/>
      <w:bookmarkStart w:id="88" w:name="_Toc505240109"/>
      <w:r w:rsidRPr="00EC0E10">
        <w:rPr>
          <w:rFonts w:ascii="Book Antiqua" w:hAnsi="Book Antiqua"/>
          <w:color w:val="auto"/>
          <w:sz w:val="22"/>
          <w:szCs w:val="22"/>
        </w:rPr>
        <w:t>Προσωρινή  &amp; οριστική διακοπή των έργων - Διάλυση της Σύμβασης</w:t>
      </w:r>
      <w:bookmarkEnd w:id="87"/>
      <w:bookmarkEnd w:id="88"/>
    </w:p>
    <w:p w14:paraId="101DD194" w14:textId="77777777" w:rsidR="008334AD" w:rsidRPr="00EC0E10" w:rsidRDefault="008334AD" w:rsidP="001C7B67">
      <w:pPr>
        <w:spacing w:before="0" w:after="0" w:line="312" w:lineRule="auto"/>
        <w:ind w:left="0"/>
        <w:rPr>
          <w:rFonts w:ascii="Book Antiqua" w:hAnsi="Book Antiqua" w:cs="Arial"/>
          <w:szCs w:val="22"/>
        </w:rPr>
      </w:pPr>
      <w:r w:rsidRPr="00EC0E10">
        <w:rPr>
          <w:rFonts w:ascii="Book Antiqua" w:hAnsi="Book Antiqua" w:cs="Arial"/>
          <w:szCs w:val="22"/>
        </w:rPr>
        <w:t xml:space="preserve">Εφαρμόζονται οι διατάξεις του άρθρου 161 του Ν.4412/16. </w:t>
      </w:r>
      <w:r w:rsidR="001C7B67" w:rsidRPr="00EC0E10">
        <w:rPr>
          <w:rFonts w:ascii="Book Antiqua" w:hAnsi="Book Antiqua" w:cs="Arial"/>
          <w:szCs w:val="22"/>
        </w:rPr>
        <w:t xml:space="preserve"> </w:t>
      </w:r>
    </w:p>
    <w:p w14:paraId="62FDDE59" w14:textId="77777777" w:rsidR="001C7B67" w:rsidRPr="00EC0E10" w:rsidRDefault="001C7B67" w:rsidP="00007113">
      <w:pPr>
        <w:spacing w:before="0" w:after="0" w:line="240" w:lineRule="auto"/>
        <w:ind w:left="0"/>
        <w:rPr>
          <w:rFonts w:ascii="Book Antiqua" w:hAnsi="Book Antiqua" w:cs="Arial"/>
          <w:szCs w:val="22"/>
        </w:rPr>
      </w:pPr>
    </w:p>
    <w:p w14:paraId="4047F664" w14:textId="77777777" w:rsidR="008334AD" w:rsidRPr="00EC0E10" w:rsidRDefault="008334AD" w:rsidP="001C7B67">
      <w:pPr>
        <w:pStyle w:val="1"/>
        <w:spacing w:before="0" w:after="0" w:line="312" w:lineRule="auto"/>
        <w:rPr>
          <w:rFonts w:ascii="Book Antiqua" w:hAnsi="Book Antiqua"/>
          <w:color w:val="auto"/>
          <w:sz w:val="22"/>
          <w:szCs w:val="22"/>
        </w:rPr>
      </w:pPr>
      <w:bookmarkStart w:id="89" w:name="_Toc476124055"/>
      <w:bookmarkStart w:id="90" w:name="_Toc505240110"/>
      <w:r w:rsidRPr="00EC0E10">
        <w:rPr>
          <w:rFonts w:ascii="Book Antiqua" w:hAnsi="Book Antiqua"/>
          <w:color w:val="auto"/>
          <w:sz w:val="22"/>
          <w:szCs w:val="22"/>
        </w:rPr>
        <w:t>Διακανονισμός σύμβασης μετά από πτώχευση ή θάνατο του Αναδόχου</w:t>
      </w:r>
      <w:bookmarkEnd w:id="89"/>
      <w:bookmarkEnd w:id="90"/>
    </w:p>
    <w:p w14:paraId="23C4300C" w14:textId="08478CA4" w:rsidR="008334AD" w:rsidRDefault="008334AD" w:rsidP="001C7B67">
      <w:pPr>
        <w:spacing w:before="0" w:after="0" w:line="312" w:lineRule="auto"/>
        <w:rPr>
          <w:rFonts w:ascii="Book Antiqua" w:hAnsi="Book Antiqua" w:cs="Arial"/>
          <w:szCs w:val="22"/>
        </w:rPr>
      </w:pPr>
      <w:r w:rsidRPr="00EC0E10">
        <w:rPr>
          <w:rFonts w:ascii="Book Antiqua" w:hAnsi="Book Antiqua" w:cs="Arial"/>
          <w:szCs w:val="22"/>
        </w:rPr>
        <w:t>Στην προκειμένη περίπτωση έχουν εφαρμογή οι διατάξεις του άρθρου 167 του Ν.4412/16.</w:t>
      </w:r>
    </w:p>
    <w:p w14:paraId="3BEB127F" w14:textId="77777777" w:rsidR="005207D2" w:rsidRPr="00EC0E10" w:rsidRDefault="005207D2" w:rsidP="001C7B67">
      <w:pPr>
        <w:spacing w:before="0" w:after="0" w:line="312" w:lineRule="auto"/>
        <w:rPr>
          <w:rFonts w:ascii="Book Antiqua" w:hAnsi="Book Antiqua" w:cs="Arial"/>
          <w:szCs w:val="22"/>
        </w:rPr>
      </w:pPr>
    </w:p>
    <w:p w14:paraId="38740E68" w14:textId="77777777" w:rsidR="008334AD" w:rsidRPr="00EC0E10" w:rsidRDefault="008334AD" w:rsidP="00007113">
      <w:pPr>
        <w:spacing w:before="0" w:after="0" w:line="240" w:lineRule="auto"/>
        <w:ind w:left="0"/>
        <w:rPr>
          <w:rFonts w:ascii="Book Antiqua" w:hAnsi="Book Antiqua" w:cs="Arial"/>
          <w:szCs w:val="22"/>
        </w:rPr>
      </w:pPr>
    </w:p>
    <w:p w14:paraId="575981A6" w14:textId="77777777" w:rsidR="008334AD" w:rsidRPr="00EC0E10" w:rsidRDefault="008334AD" w:rsidP="001C7B67">
      <w:pPr>
        <w:pStyle w:val="1"/>
        <w:spacing w:before="0" w:after="0" w:line="312" w:lineRule="auto"/>
        <w:rPr>
          <w:rFonts w:ascii="Book Antiqua" w:hAnsi="Book Antiqua"/>
          <w:color w:val="auto"/>
          <w:sz w:val="22"/>
          <w:szCs w:val="22"/>
        </w:rPr>
      </w:pPr>
      <w:bookmarkStart w:id="91" w:name="_Toc476124056"/>
      <w:bookmarkStart w:id="92" w:name="_Toc505240111"/>
      <w:r w:rsidRPr="00EC0E10">
        <w:rPr>
          <w:rFonts w:ascii="Book Antiqua" w:hAnsi="Book Antiqua"/>
          <w:color w:val="auto"/>
          <w:sz w:val="22"/>
          <w:szCs w:val="22"/>
        </w:rPr>
        <w:t>Πινακίδες ενδεικτικές του έργου</w:t>
      </w:r>
      <w:bookmarkEnd w:id="91"/>
      <w:bookmarkEnd w:id="92"/>
      <w:r w:rsidRPr="00EC0E10">
        <w:rPr>
          <w:rFonts w:ascii="Book Antiqua" w:hAnsi="Book Antiqua"/>
          <w:color w:val="auto"/>
          <w:sz w:val="22"/>
          <w:szCs w:val="22"/>
        </w:rPr>
        <w:t xml:space="preserve"> </w:t>
      </w:r>
    </w:p>
    <w:p w14:paraId="1FCF9D4A" w14:textId="68D09E0F" w:rsidR="008334AD" w:rsidRDefault="008334AD" w:rsidP="001C7B67">
      <w:pPr>
        <w:pStyle w:val="21"/>
        <w:spacing w:before="0" w:after="0" w:line="312" w:lineRule="auto"/>
        <w:rPr>
          <w:rFonts w:ascii="Book Antiqua" w:hAnsi="Book Antiqua" w:cs="Arial"/>
          <w:sz w:val="22"/>
          <w:szCs w:val="22"/>
        </w:rPr>
      </w:pPr>
      <w:r w:rsidRPr="00EC0E10">
        <w:rPr>
          <w:rFonts w:ascii="Book Antiqua" w:hAnsi="Book Antiqua" w:cs="Arial"/>
          <w:sz w:val="22"/>
          <w:szCs w:val="22"/>
        </w:rPr>
        <w:t xml:space="preserve">Ο </w:t>
      </w:r>
      <w:r w:rsidR="0000248F" w:rsidRPr="00EC0E10">
        <w:rPr>
          <w:rFonts w:ascii="Book Antiqua" w:hAnsi="Book Antiqua" w:cs="Arial"/>
          <w:sz w:val="22"/>
          <w:szCs w:val="22"/>
        </w:rPr>
        <w:t>Ανάδοχος</w:t>
      </w:r>
      <w:r w:rsidRPr="00EC0E10">
        <w:rPr>
          <w:rFonts w:ascii="Book Antiqua" w:hAnsi="Book Antiqua" w:cs="Arial"/>
          <w:sz w:val="22"/>
          <w:szCs w:val="22"/>
        </w:rPr>
        <w:t xml:space="preserve"> είναι υποχρεωμένος, μέσα σε ένα μήνα από την υπογραφή της Σύμβασης να κατασκευάσει και να τοποθετήσει στην αρχή και στο τέλος του έργου πινακίδες με τα στοιχεία του έργου. Η απόσυρση της αρχικής πινακίδας πραγματοποιείται με την τοποθέτηση της αναμνηστικής πινακίδας μετά την οριστική παραλαβή του. </w:t>
      </w:r>
    </w:p>
    <w:p w14:paraId="264CA295" w14:textId="6505EEA4" w:rsidR="005207D2" w:rsidRDefault="005207D2" w:rsidP="001C7B67">
      <w:pPr>
        <w:pStyle w:val="21"/>
        <w:spacing w:before="0" w:after="0" w:line="312" w:lineRule="auto"/>
        <w:rPr>
          <w:rFonts w:ascii="Book Antiqua" w:hAnsi="Book Antiqua" w:cs="Arial"/>
          <w:sz w:val="22"/>
          <w:szCs w:val="22"/>
        </w:rPr>
      </w:pPr>
    </w:p>
    <w:p w14:paraId="2FA0F27B" w14:textId="77777777" w:rsidR="005207D2" w:rsidRPr="00EC0E10" w:rsidRDefault="005207D2" w:rsidP="001C7B67">
      <w:pPr>
        <w:pStyle w:val="21"/>
        <w:spacing w:before="0" w:after="0" w:line="312" w:lineRule="auto"/>
        <w:rPr>
          <w:rFonts w:ascii="Book Antiqua" w:hAnsi="Book Antiqua" w:cs="Arial"/>
          <w:sz w:val="22"/>
          <w:szCs w:val="22"/>
        </w:rPr>
      </w:pPr>
    </w:p>
    <w:p w14:paraId="7AD1ED81" w14:textId="77777777" w:rsidR="0057481A" w:rsidRPr="00EC0E10" w:rsidRDefault="0057481A" w:rsidP="00007113">
      <w:pPr>
        <w:pStyle w:val="21"/>
        <w:spacing w:before="0" w:after="0"/>
        <w:rPr>
          <w:rFonts w:ascii="Book Antiqua" w:hAnsi="Book Antiqua" w:cs="Arial"/>
          <w:sz w:val="22"/>
          <w:szCs w:val="22"/>
        </w:rPr>
      </w:pPr>
    </w:p>
    <w:p w14:paraId="629174F5" w14:textId="77777777" w:rsidR="008334AD" w:rsidRPr="00EC0E10" w:rsidRDefault="008334AD" w:rsidP="001C7B67">
      <w:pPr>
        <w:pStyle w:val="1"/>
        <w:spacing w:before="0" w:after="0" w:line="312" w:lineRule="auto"/>
        <w:rPr>
          <w:rFonts w:ascii="Book Antiqua" w:hAnsi="Book Antiqua"/>
          <w:color w:val="auto"/>
          <w:sz w:val="22"/>
          <w:szCs w:val="22"/>
        </w:rPr>
      </w:pPr>
      <w:bookmarkStart w:id="93" w:name="_Toc476124057"/>
      <w:bookmarkStart w:id="94" w:name="_Toc505240112"/>
      <w:r w:rsidRPr="00EC0E10">
        <w:rPr>
          <w:rFonts w:ascii="Book Antiqua" w:hAnsi="Book Antiqua"/>
          <w:color w:val="auto"/>
          <w:sz w:val="22"/>
          <w:szCs w:val="22"/>
        </w:rPr>
        <w:t>Αρχαιότητες</w:t>
      </w:r>
      <w:bookmarkEnd w:id="93"/>
      <w:bookmarkEnd w:id="94"/>
    </w:p>
    <w:p w14:paraId="0140C807" w14:textId="77777777" w:rsidR="008334AD" w:rsidRDefault="008334AD" w:rsidP="001C7B67">
      <w:pPr>
        <w:pStyle w:val="20"/>
        <w:spacing w:before="0" w:after="0" w:line="312" w:lineRule="auto"/>
        <w:ind w:firstLine="0"/>
        <w:rPr>
          <w:rFonts w:ascii="Book Antiqua" w:hAnsi="Book Antiqua" w:cs="Arial"/>
          <w:szCs w:val="22"/>
        </w:rPr>
      </w:pPr>
      <w:r w:rsidRPr="00EC0E10">
        <w:rPr>
          <w:rFonts w:ascii="Book Antiqua" w:hAnsi="Book Antiqua" w:cs="Arial"/>
          <w:szCs w:val="22"/>
        </w:rPr>
        <w:t xml:space="preserve">Ο </w:t>
      </w:r>
      <w:r w:rsidR="0000248F" w:rsidRPr="00EC0E10">
        <w:rPr>
          <w:rFonts w:ascii="Book Antiqua" w:hAnsi="Book Antiqua" w:cs="Arial"/>
          <w:szCs w:val="22"/>
        </w:rPr>
        <w:t>Ανάδοχος</w:t>
      </w:r>
      <w:r w:rsidRPr="00EC0E10">
        <w:rPr>
          <w:rFonts w:ascii="Book Antiqua" w:hAnsi="Book Antiqua" w:cs="Arial"/>
          <w:szCs w:val="22"/>
        </w:rPr>
        <w:t xml:space="preserve"> είναι υποχρεωμένος να ειδοποιήσει την Διευθύνουσα Υπηρεσία αν τυχόν κατά την κατασκευή των έργων βρεθούν αρχαιότητες ή οποιαδήποτε  έργα τέχνης. Στη</w:t>
      </w:r>
      <w:r w:rsidR="00EE7A4D" w:rsidRPr="00EC0E10">
        <w:rPr>
          <w:rFonts w:ascii="Book Antiqua" w:hAnsi="Book Antiqua" w:cs="Arial"/>
          <w:szCs w:val="22"/>
        </w:rPr>
        <w:t>ν</w:t>
      </w:r>
      <w:r w:rsidRPr="00EC0E10">
        <w:rPr>
          <w:rFonts w:ascii="Book Antiqua" w:hAnsi="Book Antiqua" w:cs="Arial"/>
          <w:szCs w:val="22"/>
        </w:rPr>
        <w:t xml:space="preserve"> περίπτωση αυτή εφαρμόζονται οι διατάξεις για τις αρχαιότητες.</w:t>
      </w:r>
    </w:p>
    <w:p w14:paraId="2D467309" w14:textId="77777777" w:rsidR="00EC0E10" w:rsidRPr="00007113" w:rsidRDefault="00EC0E10" w:rsidP="00007113">
      <w:pPr>
        <w:pStyle w:val="20"/>
        <w:spacing w:before="0" w:after="0"/>
        <w:ind w:firstLine="0"/>
        <w:rPr>
          <w:rFonts w:ascii="Book Antiqua" w:hAnsi="Book Antiqua" w:cs="Arial"/>
          <w:sz w:val="18"/>
          <w:szCs w:val="18"/>
        </w:rPr>
      </w:pPr>
    </w:p>
    <w:tbl>
      <w:tblPr>
        <w:tblW w:w="9982" w:type="dxa"/>
        <w:jc w:val="center"/>
        <w:tblLook w:val="0000" w:firstRow="0" w:lastRow="0" w:firstColumn="0" w:lastColumn="0" w:noHBand="0" w:noVBand="0"/>
      </w:tblPr>
      <w:tblGrid>
        <w:gridCol w:w="4879"/>
        <w:gridCol w:w="5103"/>
      </w:tblGrid>
      <w:tr w:rsidR="006E6848" w:rsidRPr="00EC0E10" w14:paraId="187B75A8" w14:textId="77777777" w:rsidTr="00007113">
        <w:trPr>
          <w:trHeight w:val="623"/>
          <w:jc w:val="center"/>
        </w:trPr>
        <w:tc>
          <w:tcPr>
            <w:tcW w:w="4879" w:type="dxa"/>
            <w:tcBorders>
              <w:top w:val="nil"/>
              <w:left w:val="nil"/>
              <w:bottom w:val="nil"/>
              <w:right w:val="nil"/>
            </w:tcBorders>
            <w:vAlign w:val="center"/>
          </w:tcPr>
          <w:p w14:paraId="5C2B3EE8" w14:textId="77777777" w:rsidR="005207D2" w:rsidRDefault="005207D2" w:rsidP="0008734A">
            <w:pPr>
              <w:spacing w:before="40" w:after="40" w:line="240" w:lineRule="auto"/>
              <w:ind w:left="799" w:hanging="799"/>
              <w:jc w:val="center"/>
              <w:rPr>
                <w:rFonts w:ascii="Book Antiqua" w:hAnsi="Book Antiqua" w:cs="Tahoma"/>
                <w:b/>
                <w:bCs/>
                <w:i/>
                <w:szCs w:val="22"/>
              </w:rPr>
            </w:pPr>
          </w:p>
          <w:p w14:paraId="1D571F39" w14:textId="77777777" w:rsidR="005207D2" w:rsidRDefault="005207D2" w:rsidP="0008734A">
            <w:pPr>
              <w:spacing w:before="40" w:after="40" w:line="240" w:lineRule="auto"/>
              <w:ind w:left="799" w:hanging="799"/>
              <w:jc w:val="center"/>
              <w:rPr>
                <w:rFonts w:ascii="Book Antiqua" w:hAnsi="Book Antiqua" w:cs="Tahoma"/>
                <w:b/>
                <w:bCs/>
                <w:i/>
                <w:szCs w:val="22"/>
              </w:rPr>
            </w:pPr>
          </w:p>
          <w:p w14:paraId="193223BF" w14:textId="77777777" w:rsidR="005207D2" w:rsidRDefault="005207D2" w:rsidP="0008734A">
            <w:pPr>
              <w:spacing w:before="40" w:after="40" w:line="240" w:lineRule="auto"/>
              <w:ind w:left="799" w:hanging="799"/>
              <w:jc w:val="center"/>
              <w:rPr>
                <w:rFonts w:ascii="Book Antiqua" w:hAnsi="Book Antiqua" w:cs="Tahoma"/>
                <w:b/>
                <w:bCs/>
                <w:i/>
                <w:szCs w:val="22"/>
              </w:rPr>
            </w:pPr>
          </w:p>
          <w:p w14:paraId="06B07C85" w14:textId="77777777" w:rsidR="005207D2" w:rsidRDefault="005207D2" w:rsidP="0008734A">
            <w:pPr>
              <w:spacing w:before="40" w:after="40" w:line="240" w:lineRule="auto"/>
              <w:ind w:left="799" w:hanging="799"/>
              <w:jc w:val="center"/>
              <w:rPr>
                <w:rFonts w:ascii="Book Antiqua" w:hAnsi="Book Antiqua" w:cs="Tahoma"/>
                <w:b/>
                <w:bCs/>
                <w:i/>
                <w:szCs w:val="22"/>
              </w:rPr>
            </w:pPr>
          </w:p>
          <w:p w14:paraId="5C3A4B3D" w14:textId="77777777" w:rsidR="005207D2" w:rsidRDefault="005207D2" w:rsidP="0008734A">
            <w:pPr>
              <w:spacing w:before="40" w:after="40" w:line="240" w:lineRule="auto"/>
              <w:ind w:left="799" w:hanging="799"/>
              <w:jc w:val="center"/>
              <w:rPr>
                <w:rFonts w:ascii="Book Antiqua" w:hAnsi="Book Antiqua" w:cs="Tahoma"/>
                <w:b/>
                <w:bCs/>
                <w:i/>
                <w:szCs w:val="22"/>
              </w:rPr>
            </w:pPr>
          </w:p>
          <w:p w14:paraId="02B7E67C" w14:textId="32FA0FE3" w:rsidR="006E6848" w:rsidRPr="00EC0E10" w:rsidRDefault="000D7BEF" w:rsidP="000D7BEF">
            <w:pPr>
              <w:spacing w:before="40" w:after="40" w:line="240" w:lineRule="auto"/>
              <w:ind w:left="799" w:hanging="799"/>
              <w:jc w:val="center"/>
              <w:rPr>
                <w:rFonts w:ascii="Book Antiqua" w:hAnsi="Book Antiqua" w:cs="Tahoma"/>
                <w:i/>
                <w:szCs w:val="22"/>
              </w:rPr>
            </w:pPr>
            <w:r>
              <w:rPr>
                <w:rFonts w:ascii="Book Antiqua" w:hAnsi="Book Antiqua" w:cs="Tahoma"/>
                <w:b/>
                <w:bCs/>
                <w:i/>
                <w:szCs w:val="22"/>
              </w:rPr>
              <w:t>Αλεξανδρούπολη  12 - 0</w:t>
            </w:r>
            <w:r>
              <w:rPr>
                <w:rFonts w:ascii="Book Antiqua" w:hAnsi="Book Antiqua" w:cs="Tahoma"/>
                <w:b/>
                <w:bCs/>
                <w:i/>
                <w:szCs w:val="22"/>
                <w:lang w:val="en-US"/>
              </w:rPr>
              <w:t>8</w:t>
            </w:r>
            <w:r>
              <w:rPr>
                <w:rFonts w:ascii="Book Antiqua" w:hAnsi="Book Antiqua" w:cs="Tahoma"/>
                <w:b/>
                <w:bCs/>
                <w:i/>
                <w:szCs w:val="22"/>
              </w:rPr>
              <w:t xml:space="preserve"> - 2020</w:t>
            </w:r>
          </w:p>
        </w:tc>
        <w:tc>
          <w:tcPr>
            <w:tcW w:w="5103" w:type="dxa"/>
            <w:tcBorders>
              <w:top w:val="nil"/>
              <w:left w:val="nil"/>
              <w:bottom w:val="nil"/>
              <w:right w:val="nil"/>
            </w:tcBorders>
            <w:vAlign w:val="center"/>
          </w:tcPr>
          <w:p w14:paraId="6411C33A" w14:textId="42529426" w:rsidR="006E6848" w:rsidRPr="00EC0E10" w:rsidRDefault="000D7BEF" w:rsidP="000D7BEF">
            <w:pPr>
              <w:spacing w:before="40" w:after="40" w:line="240" w:lineRule="auto"/>
              <w:ind w:left="799" w:hanging="799"/>
              <w:jc w:val="center"/>
              <w:rPr>
                <w:rFonts w:ascii="Book Antiqua" w:hAnsi="Book Antiqua" w:cs="Tahoma"/>
                <w:b/>
                <w:bCs/>
                <w:i/>
                <w:szCs w:val="22"/>
              </w:rPr>
            </w:pPr>
            <w:r>
              <w:rPr>
                <w:rFonts w:ascii="Book Antiqua" w:hAnsi="Book Antiqua" w:cs="Tahoma"/>
                <w:b/>
                <w:bCs/>
                <w:i/>
                <w:szCs w:val="22"/>
              </w:rPr>
              <w:t>Αλεξανδρούπολη, 12</w:t>
            </w:r>
            <w:r w:rsidR="006E6848" w:rsidRPr="00EC0E10">
              <w:rPr>
                <w:rFonts w:ascii="Book Antiqua" w:hAnsi="Book Antiqua" w:cs="Tahoma"/>
                <w:b/>
                <w:bCs/>
                <w:i/>
                <w:szCs w:val="22"/>
              </w:rPr>
              <w:t xml:space="preserve"> - 0</w:t>
            </w:r>
            <w:r>
              <w:rPr>
                <w:rFonts w:ascii="Book Antiqua" w:hAnsi="Book Antiqua" w:cs="Tahoma"/>
                <w:b/>
                <w:bCs/>
                <w:i/>
                <w:szCs w:val="22"/>
              </w:rPr>
              <w:t>8 - 2020</w:t>
            </w:r>
          </w:p>
        </w:tc>
      </w:tr>
      <w:tr w:rsidR="006E6848" w:rsidRPr="00EC0E10" w14:paraId="708AE7FA" w14:textId="77777777" w:rsidTr="00007113">
        <w:trPr>
          <w:trHeight w:val="1837"/>
          <w:jc w:val="center"/>
        </w:trPr>
        <w:tc>
          <w:tcPr>
            <w:tcW w:w="4879" w:type="dxa"/>
            <w:tcBorders>
              <w:top w:val="nil"/>
              <w:left w:val="nil"/>
              <w:bottom w:val="nil"/>
              <w:right w:val="nil"/>
            </w:tcBorders>
            <w:vAlign w:val="center"/>
          </w:tcPr>
          <w:p w14:paraId="535D7E34" w14:textId="77777777" w:rsidR="006E6848" w:rsidRPr="00007113" w:rsidRDefault="00E9154B" w:rsidP="00007113">
            <w:pPr>
              <w:pStyle w:val="af2"/>
              <w:jc w:val="center"/>
              <w:outlineLvl w:val="0"/>
              <w:rPr>
                <w:rFonts w:ascii="Book Antiqua" w:hAnsi="Book Antiqua" w:cs="Tahoma"/>
                <w:b/>
                <w:bCs/>
                <w:i/>
              </w:rPr>
            </w:pPr>
            <w:r>
              <w:rPr>
                <w:rFonts w:ascii="Book Antiqua" w:hAnsi="Book Antiqua" w:cs="Tahoma"/>
                <w:b/>
                <w:bCs/>
                <w:i/>
                <w:sz w:val="22"/>
                <w:szCs w:val="22"/>
              </w:rPr>
              <w:t>Η Συντάξασα</w:t>
            </w:r>
          </w:p>
          <w:p w14:paraId="44BF785E" w14:textId="77777777" w:rsidR="006E6848" w:rsidRPr="00007113" w:rsidRDefault="006E6848" w:rsidP="00007113">
            <w:pPr>
              <w:pStyle w:val="af2"/>
              <w:jc w:val="center"/>
              <w:outlineLvl w:val="0"/>
              <w:rPr>
                <w:rFonts w:ascii="Book Antiqua" w:hAnsi="Book Antiqua" w:cs="Tahoma"/>
                <w:b/>
                <w:bCs/>
                <w:i/>
              </w:rPr>
            </w:pPr>
          </w:p>
          <w:p w14:paraId="00798213" w14:textId="77777777" w:rsidR="006E6848" w:rsidRPr="00007113" w:rsidRDefault="006E6848" w:rsidP="00007113">
            <w:pPr>
              <w:pStyle w:val="af2"/>
              <w:jc w:val="center"/>
              <w:outlineLvl w:val="0"/>
              <w:rPr>
                <w:rFonts w:ascii="Book Antiqua" w:hAnsi="Book Antiqua" w:cs="Tahoma"/>
                <w:b/>
                <w:bCs/>
                <w:i/>
              </w:rPr>
            </w:pPr>
          </w:p>
          <w:p w14:paraId="507FB0CC" w14:textId="77777777" w:rsidR="006E6848" w:rsidRPr="00007113" w:rsidRDefault="006E6848" w:rsidP="00007113">
            <w:pPr>
              <w:pStyle w:val="af2"/>
              <w:jc w:val="center"/>
              <w:outlineLvl w:val="0"/>
              <w:rPr>
                <w:rFonts w:ascii="Book Antiqua" w:hAnsi="Book Antiqua" w:cs="Tahoma"/>
                <w:b/>
                <w:bCs/>
                <w:i/>
              </w:rPr>
            </w:pPr>
          </w:p>
          <w:p w14:paraId="4DAE6E28" w14:textId="77777777" w:rsidR="0008734A" w:rsidRPr="00752304" w:rsidRDefault="00E9154B" w:rsidP="00007113">
            <w:pPr>
              <w:spacing w:before="0" w:after="0" w:line="264" w:lineRule="auto"/>
              <w:jc w:val="center"/>
              <w:rPr>
                <w:rFonts w:ascii="Book Antiqua" w:hAnsi="Book Antiqua" w:cs="Tahoma"/>
                <w:b/>
                <w:i/>
                <w:szCs w:val="22"/>
              </w:rPr>
            </w:pPr>
            <w:r>
              <w:rPr>
                <w:rFonts w:ascii="Book Antiqua" w:hAnsi="Book Antiqua" w:cs="Tahoma"/>
                <w:b/>
                <w:i/>
                <w:szCs w:val="22"/>
              </w:rPr>
              <w:t>Καλοπανά Ευφροσύνη</w:t>
            </w:r>
          </w:p>
          <w:p w14:paraId="37C4D6FD" w14:textId="77777777" w:rsidR="0008734A" w:rsidRPr="00030A4E" w:rsidRDefault="00E9154B" w:rsidP="00007113">
            <w:pPr>
              <w:pStyle w:val="af2"/>
              <w:spacing w:line="264" w:lineRule="auto"/>
              <w:jc w:val="center"/>
              <w:outlineLvl w:val="0"/>
              <w:rPr>
                <w:rFonts w:ascii="Book Antiqua" w:hAnsi="Book Antiqua" w:cs="Tahoma"/>
                <w:b/>
                <w:i/>
              </w:rPr>
            </w:pPr>
            <w:bookmarkStart w:id="95" w:name="_Toc505240114"/>
            <w:r>
              <w:rPr>
                <w:rFonts w:ascii="Book Antiqua" w:hAnsi="Book Antiqua" w:cs="Tahoma"/>
                <w:b/>
                <w:bCs/>
                <w:i/>
              </w:rPr>
              <w:t>Μηχανολόγος</w:t>
            </w:r>
            <w:r w:rsidR="0008734A" w:rsidRPr="00752304">
              <w:rPr>
                <w:rFonts w:ascii="Book Antiqua" w:hAnsi="Book Antiqua" w:cs="Tahoma"/>
                <w:b/>
                <w:bCs/>
                <w:i/>
              </w:rPr>
              <w:t xml:space="preserve"> Μηχανικός </w:t>
            </w:r>
            <w:r>
              <w:rPr>
                <w:rFonts w:ascii="Book Antiqua" w:hAnsi="Book Antiqua" w:cs="Tahoma"/>
                <w:b/>
                <w:bCs/>
                <w:i/>
              </w:rPr>
              <w:t>Τ</w:t>
            </w:r>
            <w:r w:rsidR="0008734A" w:rsidRPr="00752304">
              <w:rPr>
                <w:rFonts w:ascii="Book Antiqua" w:hAnsi="Book Antiqua" w:cs="Tahoma"/>
                <w:b/>
                <w:bCs/>
                <w:i/>
              </w:rPr>
              <w:t xml:space="preserve">Ε </w:t>
            </w:r>
            <w:bookmarkEnd w:id="95"/>
          </w:p>
          <w:p w14:paraId="15787550" w14:textId="77777777" w:rsidR="0008734A" w:rsidRPr="00C9555F" w:rsidRDefault="0008734A" w:rsidP="00007113">
            <w:pPr>
              <w:pStyle w:val="af2"/>
              <w:jc w:val="center"/>
              <w:outlineLvl w:val="0"/>
              <w:rPr>
                <w:rFonts w:ascii="Book Antiqua" w:hAnsi="Book Antiqua" w:cs="Tahoma"/>
                <w:b/>
                <w:i/>
              </w:rPr>
            </w:pPr>
          </w:p>
          <w:p w14:paraId="493949E4" w14:textId="77777777" w:rsidR="0008734A" w:rsidRPr="00C9555F" w:rsidRDefault="0008734A" w:rsidP="00007113">
            <w:pPr>
              <w:pStyle w:val="af2"/>
              <w:jc w:val="center"/>
              <w:outlineLvl w:val="0"/>
              <w:rPr>
                <w:rFonts w:ascii="Book Antiqua" w:hAnsi="Book Antiqua" w:cs="Tahoma"/>
                <w:b/>
                <w:i/>
              </w:rPr>
            </w:pPr>
          </w:p>
          <w:p w14:paraId="35D482C6" w14:textId="77777777" w:rsidR="0008734A" w:rsidRPr="00C9555F" w:rsidRDefault="0008734A" w:rsidP="00007113">
            <w:pPr>
              <w:pStyle w:val="af2"/>
              <w:jc w:val="center"/>
              <w:outlineLvl w:val="0"/>
              <w:rPr>
                <w:rFonts w:ascii="Book Antiqua" w:hAnsi="Book Antiqua" w:cs="Tahoma"/>
                <w:b/>
                <w:i/>
              </w:rPr>
            </w:pPr>
          </w:p>
          <w:p w14:paraId="34A9C2B1" w14:textId="77777777" w:rsidR="0008734A" w:rsidRPr="00C9555F" w:rsidRDefault="0008734A" w:rsidP="00007113">
            <w:pPr>
              <w:pStyle w:val="af2"/>
              <w:jc w:val="center"/>
              <w:outlineLvl w:val="0"/>
              <w:rPr>
                <w:rFonts w:ascii="Book Antiqua" w:hAnsi="Book Antiqua" w:cs="Tahoma"/>
                <w:b/>
                <w:i/>
              </w:rPr>
            </w:pPr>
          </w:p>
          <w:p w14:paraId="6F9ED531" w14:textId="77777777" w:rsidR="006E6848" w:rsidRPr="00EC0E10" w:rsidRDefault="006E6848" w:rsidP="00007113">
            <w:pPr>
              <w:pStyle w:val="af2"/>
              <w:spacing w:line="276" w:lineRule="auto"/>
              <w:jc w:val="center"/>
              <w:outlineLvl w:val="0"/>
              <w:rPr>
                <w:rFonts w:ascii="Book Antiqua" w:hAnsi="Book Antiqua" w:cs="Tahoma"/>
                <w:b/>
                <w:bCs/>
                <w:i/>
              </w:rPr>
            </w:pPr>
          </w:p>
        </w:tc>
        <w:tc>
          <w:tcPr>
            <w:tcW w:w="5103" w:type="dxa"/>
            <w:tcBorders>
              <w:top w:val="nil"/>
              <w:left w:val="nil"/>
              <w:bottom w:val="nil"/>
              <w:right w:val="nil"/>
            </w:tcBorders>
          </w:tcPr>
          <w:p w14:paraId="3B65B149" w14:textId="77777777" w:rsidR="0008734A" w:rsidRPr="00752304" w:rsidRDefault="0008734A" w:rsidP="00007113">
            <w:pPr>
              <w:pStyle w:val="af2"/>
              <w:spacing w:line="264" w:lineRule="auto"/>
              <w:jc w:val="center"/>
              <w:outlineLvl w:val="0"/>
              <w:rPr>
                <w:rFonts w:ascii="Book Antiqua" w:hAnsi="Book Antiqua" w:cs="Tahoma"/>
                <w:b/>
                <w:bCs/>
                <w:i/>
                <w:sz w:val="22"/>
                <w:szCs w:val="22"/>
              </w:rPr>
            </w:pPr>
            <w:bookmarkStart w:id="96" w:name="_Toc505240119"/>
            <w:r w:rsidRPr="00752304">
              <w:rPr>
                <w:rFonts w:ascii="Book Antiqua" w:hAnsi="Book Antiqua" w:cs="Tahoma"/>
                <w:b/>
                <w:bCs/>
                <w:i/>
                <w:sz w:val="22"/>
                <w:szCs w:val="22"/>
              </w:rPr>
              <w:t xml:space="preserve">Ελέγχθηκε </w:t>
            </w:r>
            <w:bookmarkEnd w:id="96"/>
          </w:p>
          <w:p w14:paraId="474F1A5B" w14:textId="77777777" w:rsidR="0008734A" w:rsidRDefault="00E9154B" w:rsidP="00007113">
            <w:pPr>
              <w:pStyle w:val="af2"/>
              <w:spacing w:line="264" w:lineRule="auto"/>
              <w:jc w:val="center"/>
              <w:outlineLvl w:val="0"/>
              <w:rPr>
                <w:rFonts w:ascii="Book Antiqua" w:hAnsi="Book Antiqua" w:cs="Tahoma"/>
                <w:b/>
                <w:bCs/>
                <w:i/>
                <w:sz w:val="22"/>
                <w:szCs w:val="22"/>
              </w:rPr>
            </w:pPr>
            <w:bookmarkStart w:id="97" w:name="_Toc505240120"/>
            <w:r>
              <w:rPr>
                <w:rFonts w:ascii="Book Antiqua" w:hAnsi="Book Antiqua" w:cs="Tahoma"/>
                <w:b/>
                <w:bCs/>
                <w:i/>
                <w:sz w:val="22"/>
                <w:szCs w:val="22"/>
              </w:rPr>
              <w:t>Ο</w:t>
            </w:r>
            <w:r w:rsidR="0008734A" w:rsidRPr="00991D98">
              <w:rPr>
                <w:rFonts w:ascii="Book Antiqua" w:hAnsi="Book Antiqua" w:cs="Tahoma"/>
                <w:b/>
                <w:bCs/>
                <w:i/>
                <w:sz w:val="22"/>
                <w:szCs w:val="22"/>
              </w:rPr>
              <w:t xml:space="preserve"> Προϊστ</w:t>
            </w:r>
            <w:r>
              <w:rPr>
                <w:rFonts w:ascii="Book Antiqua" w:hAnsi="Book Antiqua" w:cs="Tahoma"/>
                <w:b/>
                <w:bCs/>
                <w:i/>
                <w:sz w:val="22"/>
                <w:szCs w:val="22"/>
              </w:rPr>
              <w:t>άμενος</w:t>
            </w:r>
            <w:r w:rsidR="0008734A" w:rsidRPr="00991D98">
              <w:rPr>
                <w:rFonts w:ascii="Book Antiqua" w:hAnsi="Book Antiqua" w:cs="Tahoma"/>
                <w:b/>
                <w:bCs/>
                <w:i/>
                <w:sz w:val="22"/>
                <w:szCs w:val="22"/>
              </w:rPr>
              <w:t xml:space="preserve"> του</w:t>
            </w:r>
            <w:bookmarkEnd w:id="97"/>
            <w:r>
              <w:rPr>
                <w:rFonts w:ascii="Book Antiqua" w:hAnsi="Book Antiqua" w:cs="Tahoma"/>
                <w:b/>
                <w:bCs/>
                <w:i/>
                <w:sz w:val="22"/>
                <w:szCs w:val="22"/>
              </w:rPr>
              <w:t xml:space="preserve"> Τμήματος</w:t>
            </w:r>
          </w:p>
          <w:p w14:paraId="40B2F0EC" w14:textId="77777777" w:rsidR="00E9154B" w:rsidRDefault="00E9154B" w:rsidP="00007113">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Ηλεκτρομηχανολογικών έργων, εγκαταστάσεων &amp; αδειών μεταφορών</w:t>
            </w:r>
          </w:p>
          <w:p w14:paraId="2BD15BBC" w14:textId="77777777" w:rsidR="00E9154B" w:rsidRDefault="00E9154B" w:rsidP="00007113">
            <w:pPr>
              <w:pStyle w:val="af2"/>
              <w:spacing w:line="264" w:lineRule="auto"/>
              <w:jc w:val="center"/>
              <w:outlineLvl w:val="0"/>
              <w:rPr>
                <w:rFonts w:ascii="Book Antiqua" w:hAnsi="Book Antiqua" w:cs="Tahoma"/>
                <w:b/>
                <w:bCs/>
                <w:i/>
                <w:sz w:val="22"/>
                <w:szCs w:val="22"/>
              </w:rPr>
            </w:pPr>
          </w:p>
          <w:p w14:paraId="19B91883" w14:textId="77777777" w:rsidR="00E9154B" w:rsidRDefault="00E9154B" w:rsidP="00007113">
            <w:pPr>
              <w:pStyle w:val="af2"/>
              <w:spacing w:line="264" w:lineRule="auto"/>
              <w:jc w:val="center"/>
              <w:outlineLvl w:val="0"/>
              <w:rPr>
                <w:rFonts w:ascii="Book Antiqua" w:hAnsi="Book Antiqua" w:cs="Tahoma"/>
                <w:b/>
                <w:bCs/>
                <w:i/>
                <w:sz w:val="22"/>
                <w:szCs w:val="22"/>
              </w:rPr>
            </w:pPr>
          </w:p>
          <w:p w14:paraId="6CEE0B91" w14:textId="77777777" w:rsidR="00E9154B" w:rsidRDefault="00E9154B" w:rsidP="00007113">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Θεόδωρος Γιοβανάκης</w:t>
            </w:r>
          </w:p>
          <w:p w14:paraId="033E9970" w14:textId="77777777" w:rsidR="006E6848" w:rsidRPr="00EC0E10" w:rsidRDefault="00E9154B" w:rsidP="00E9154B">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Ηλεκτρολόγος Μηχανικός</w:t>
            </w:r>
          </w:p>
          <w:p w14:paraId="13911690" w14:textId="77777777" w:rsidR="006E6848" w:rsidRPr="00EC0E10" w:rsidRDefault="006E6848" w:rsidP="00007113">
            <w:pPr>
              <w:pStyle w:val="af2"/>
              <w:jc w:val="center"/>
              <w:outlineLvl w:val="0"/>
              <w:rPr>
                <w:rFonts w:ascii="Book Antiqua" w:hAnsi="Book Antiqua" w:cs="Tahoma"/>
                <w:b/>
                <w:bCs/>
                <w:i/>
                <w:sz w:val="22"/>
                <w:szCs w:val="22"/>
              </w:rPr>
            </w:pPr>
          </w:p>
          <w:p w14:paraId="401B409F" w14:textId="77777777" w:rsidR="006E6848" w:rsidRPr="00EC0E10" w:rsidRDefault="006E6848" w:rsidP="00007113">
            <w:pPr>
              <w:pStyle w:val="af2"/>
              <w:spacing w:line="276" w:lineRule="auto"/>
              <w:jc w:val="center"/>
              <w:outlineLvl w:val="0"/>
              <w:rPr>
                <w:rFonts w:ascii="Book Antiqua" w:hAnsi="Book Antiqua" w:cs="Tahoma"/>
                <w:b/>
                <w:bCs/>
                <w:i/>
                <w:sz w:val="22"/>
                <w:szCs w:val="22"/>
              </w:rPr>
            </w:pPr>
          </w:p>
        </w:tc>
      </w:tr>
      <w:tr w:rsidR="00E9154B" w:rsidRPr="00EC0E10" w14:paraId="064E6F78" w14:textId="77777777" w:rsidTr="00E96BA5">
        <w:trPr>
          <w:trHeight w:val="1837"/>
          <w:jc w:val="center"/>
        </w:trPr>
        <w:tc>
          <w:tcPr>
            <w:tcW w:w="9982" w:type="dxa"/>
            <w:gridSpan w:val="2"/>
            <w:tcBorders>
              <w:top w:val="nil"/>
              <w:left w:val="nil"/>
              <w:bottom w:val="nil"/>
              <w:right w:val="nil"/>
            </w:tcBorders>
            <w:vAlign w:val="center"/>
          </w:tcPr>
          <w:p w14:paraId="1BF26852" w14:textId="77777777" w:rsidR="00E9154B" w:rsidRDefault="00E9154B" w:rsidP="00007113">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Θεωρήθηκε</w:t>
            </w:r>
          </w:p>
          <w:p w14:paraId="3D98C710" w14:textId="77777777" w:rsidR="00E9154B" w:rsidRDefault="00E9154B" w:rsidP="00007113">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Η Προϊσταμένη της Δ/νσης</w:t>
            </w:r>
          </w:p>
          <w:p w14:paraId="29199046" w14:textId="77777777" w:rsidR="00E9154B" w:rsidRDefault="00E9154B" w:rsidP="00007113">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Τεχνικών Υπηρεσιών &amp; Υπηρεσίας Δόμησης</w:t>
            </w:r>
          </w:p>
          <w:p w14:paraId="54C090A4" w14:textId="77777777" w:rsidR="00E9154B" w:rsidRDefault="00E9154B" w:rsidP="00007113">
            <w:pPr>
              <w:pStyle w:val="af2"/>
              <w:spacing w:line="264" w:lineRule="auto"/>
              <w:jc w:val="center"/>
              <w:outlineLvl w:val="0"/>
              <w:rPr>
                <w:rFonts w:ascii="Book Antiqua" w:hAnsi="Book Antiqua" w:cs="Tahoma"/>
                <w:b/>
                <w:bCs/>
                <w:i/>
                <w:sz w:val="22"/>
                <w:szCs w:val="22"/>
              </w:rPr>
            </w:pPr>
          </w:p>
          <w:p w14:paraId="7A79BACB" w14:textId="77777777" w:rsidR="00E9154B" w:rsidRDefault="00E9154B" w:rsidP="00007113">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α.α</w:t>
            </w:r>
          </w:p>
          <w:p w14:paraId="2AFFE812" w14:textId="77777777" w:rsidR="00E9154B" w:rsidRDefault="00E9154B" w:rsidP="00007113">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Νέστορας Νικόλαος</w:t>
            </w:r>
          </w:p>
          <w:p w14:paraId="3676CACA" w14:textId="77777777" w:rsidR="00E9154B" w:rsidRPr="00752304" w:rsidRDefault="00E9154B" w:rsidP="00007113">
            <w:pPr>
              <w:pStyle w:val="af2"/>
              <w:spacing w:line="264" w:lineRule="auto"/>
              <w:jc w:val="center"/>
              <w:outlineLvl w:val="0"/>
              <w:rPr>
                <w:rFonts w:ascii="Book Antiqua" w:hAnsi="Book Antiqua" w:cs="Tahoma"/>
                <w:b/>
                <w:bCs/>
                <w:i/>
                <w:sz w:val="22"/>
                <w:szCs w:val="22"/>
              </w:rPr>
            </w:pPr>
            <w:r>
              <w:rPr>
                <w:rFonts w:ascii="Book Antiqua" w:hAnsi="Book Antiqua" w:cs="Tahoma"/>
                <w:b/>
                <w:bCs/>
                <w:i/>
                <w:sz w:val="22"/>
                <w:szCs w:val="22"/>
              </w:rPr>
              <w:t>Τοπογράφος Μηχανικός</w:t>
            </w:r>
          </w:p>
        </w:tc>
      </w:tr>
    </w:tbl>
    <w:p w14:paraId="0A16F808" w14:textId="77777777" w:rsidR="0000248F" w:rsidRPr="00EC0E10" w:rsidRDefault="0000248F" w:rsidP="006E3A08">
      <w:pPr>
        <w:spacing w:before="0" w:after="0" w:line="240" w:lineRule="auto"/>
        <w:rPr>
          <w:rFonts w:asciiTheme="minorHAnsi" w:hAnsiTheme="minorHAnsi"/>
          <w:szCs w:val="22"/>
        </w:rPr>
      </w:pPr>
    </w:p>
    <w:sectPr w:rsidR="0000248F" w:rsidRPr="00EC0E10" w:rsidSect="006A2657">
      <w:footerReference w:type="default" r:id="rId17"/>
      <w:pgSz w:w="11907" w:h="16840" w:code="9"/>
      <w:pgMar w:top="1134" w:right="907" w:bottom="1134" w:left="964" w:header="720" w:footer="720"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D1F3" w14:textId="77777777" w:rsidR="009A42F4" w:rsidRDefault="009A42F4">
      <w:pPr>
        <w:spacing w:before="0" w:after="0" w:line="240" w:lineRule="auto"/>
      </w:pPr>
      <w:r>
        <w:separator/>
      </w:r>
    </w:p>
  </w:endnote>
  <w:endnote w:type="continuationSeparator" w:id="0">
    <w:p w14:paraId="6EDB0397" w14:textId="77777777" w:rsidR="009A42F4" w:rsidRDefault="009A42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Cour">
    <w:altName w:val="Courier New"/>
    <w:charset w:val="00"/>
    <w:family w:val="auto"/>
    <w:pitch w:val="variable"/>
    <w:sig w:usb0="00000003" w:usb1="00000000" w:usb2="00000000" w:usb3="00000000" w:csb0="00000001" w:csb1="00000000"/>
  </w:font>
  <w:font w:name="Andale Sans UI">
    <w:altName w:val="Times New Roman"/>
    <w:charset w:val="A1"/>
    <w:family w:val="auto"/>
    <w:pitch w:val="variable"/>
  </w:font>
  <w:font w:name="Helvetica">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092D" w14:textId="77777777" w:rsidR="009A42F4" w:rsidRDefault="009A42F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1A0D6F9" w14:textId="77777777" w:rsidR="009A42F4" w:rsidRDefault="009A42F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52A4" w14:textId="77777777" w:rsidR="009A42F4" w:rsidRDefault="009A42F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9B68" w14:textId="49CAD57A" w:rsidR="009A42F4" w:rsidRPr="00B6642E" w:rsidRDefault="009A42F4">
    <w:pPr>
      <w:pStyle w:val="a3"/>
      <w:framePr w:wrap="around" w:vAnchor="text" w:hAnchor="margin" w:xAlign="right" w:y="1"/>
      <w:rPr>
        <w:rStyle w:val="a4"/>
        <w:rFonts w:ascii="Book Antiqua" w:hAnsi="Book Antiqua"/>
        <w:b/>
        <w:i/>
      </w:rPr>
    </w:pPr>
    <w:r w:rsidRPr="00B6642E">
      <w:rPr>
        <w:rStyle w:val="a4"/>
        <w:rFonts w:ascii="Book Antiqua" w:hAnsi="Book Antiqua"/>
        <w:b/>
        <w:i/>
      </w:rPr>
      <w:t>-</w:t>
    </w:r>
    <w:r w:rsidRPr="00B6642E">
      <w:rPr>
        <w:rStyle w:val="a4"/>
        <w:rFonts w:ascii="Book Antiqua" w:hAnsi="Book Antiqua"/>
        <w:b/>
        <w:i/>
      </w:rPr>
      <w:fldChar w:fldCharType="begin"/>
    </w:r>
    <w:r w:rsidRPr="00B6642E">
      <w:rPr>
        <w:rStyle w:val="a4"/>
        <w:rFonts w:ascii="Book Antiqua" w:hAnsi="Book Antiqua"/>
        <w:b/>
        <w:i/>
      </w:rPr>
      <w:instrText xml:space="preserve">PAGE  </w:instrText>
    </w:r>
    <w:r w:rsidRPr="00B6642E">
      <w:rPr>
        <w:rStyle w:val="a4"/>
        <w:rFonts w:ascii="Book Antiqua" w:hAnsi="Book Antiqua"/>
        <w:b/>
        <w:i/>
      </w:rPr>
      <w:fldChar w:fldCharType="separate"/>
    </w:r>
    <w:r w:rsidR="00061594">
      <w:rPr>
        <w:rStyle w:val="a4"/>
        <w:rFonts w:ascii="Book Antiqua" w:hAnsi="Book Antiqua"/>
        <w:b/>
        <w:i/>
        <w:noProof/>
      </w:rPr>
      <w:t>35</w:t>
    </w:r>
    <w:r w:rsidRPr="00B6642E">
      <w:rPr>
        <w:rStyle w:val="a4"/>
        <w:rFonts w:ascii="Book Antiqua" w:hAnsi="Book Antiqua"/>
        <w:b/>
        <w:i/>
      </w:rPr>
      <w:fldChar w:fldCharType="end"/>
    </w:r>
    <w:r w:rsidRPr="00B6642E">
      <w:rPr>
        <w:rStyle w:val="a4"/>
        <w:rFonts w:ascii="Book Antiqua" w:hAnsi="Book Antiqua"/>
        <w:b/>
        <w:i/>
      </w:rPr>
      <w:t>-</w:t>
    </w:r>
  </w:p>
  <w:p w14:paraId="2E68C76D" w14:textId="77777777" w:rsidR="009A42F4" w:rsidRDefault="009A42F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60F8B" w14:textId="77777777" w:rsidR="009A42F4" w:rsidRDefault="009A42F4">
      <w:pPr>
        <w:spacing w:before="0" w:after="0" w:line="240" w:lineRule="auto"/>
      </w:pPr>
      <w:r>
        <w:separator/>
      </w:r>
    </w:p>
  </w:footnote>
  <w:footnote w:type="continuationSeparator" w:id="0">
    <w:p w14:paraId="55225AC8" w14:textId="77777777" w:rsidR="009A42F4" w:rsidRDefault="009A42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85A6" w14:textId="77777777" w:rsidR="009A42F4" w:rsidRPr="00EC0E10" w:rsidRDefault="009A42F4" w:rsidP="00440FF1">
    <w:pPr>
      <w:spacing w:before="60"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4277CFC"/>
    <w:multiLevelType w:val="hybridMultilevel"/>
    <w:tmpl w:val="E5FC72EC"/>
    <w:lvl w:ilvl="0" w:tplc="3586A306">
      <w:start w:val="1"/>
      <w:numFmt w:val="bullet"/>
      <w:pStyle w:val="bullet2"/>
      <w:lvlText w:val="-"/>
      <w:lvlJc w:val="left"/>
      <w:pPr>
        <w:tabs>
          <w:tab w:val="num" w:pos="992"/>
        </w:tabs>
        <w:ind w:left="992" w:hanging="567"/>
      </w:pPr>
      <w:rPr>
        <w:rFonts w:hint="default"/>
        <w:sz w:val="24"/>
      </w:rPr>
    </w:lvl>
    <w:lvl w:ilvl="1" w:tplc="47FE6224">
      <w:start w:val="1"/>
      <w:numFmt w:val="bullet"/>
      <w:lvlText w:val="-"/>
      <w:lvlJc w:val="left"/>
      <w:pPr>
        <w:tabs>
          <w:tab w:val="num" w:pos="2498"/>
        </w:tabs>
        <w:ind w:left="2498" w:hanging="567"/>
      </w:pPr>
      <w:rPr>
        <w:rFonts w:hint="default"/>
        <w:sz w:val="24"/>
      </w:rPr>
    </w:lvl>
    <w:lvl w:ilvl="2" w:tplc="04090005">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BB67A4F"/>
    <w:multiLevelType w:val="hybridMultilevel"/>
    <w:tmpl w:val="D31A4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E13862"/>
    <w:multiLevelType w:val="hybridMultilevel"/>
    <w:tmpl w:val="94005546"/>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882F71"/>
    <w:multiLevelType w:val="hybridMultilevel"/>
    <w:tmpl w:val="91468DC2"/>
    <w:lvl w:ilvl="0" w:tplc="C6CAAE10">
      <w:start w:val="1"/>
      <w:numFmt w:val="decimal"/>
      <w:pStyle w:val="1"/>
      <w:lvlText w:val="Άρθρο %1."/>
      <w:lvlJc w:val="left"/>
      <w:pPr>
        <w:tabs>
          <w:tab w:val="num" w:pos="6947"/>
        </w:tabs>
        <w:ind w:left="6833" w:firstLine="114"/>
      </w:pPr>
      <w:rPr>
        <w:rFonts w:ascii="Book Antiqua" w:hAnsi="Book Antiqua" w:hint="default"/>
        <w:b/>
        <w:sz w:val="22"/>
        <w:szCs w:val="22"/>
      </w:rPr>
    </w:lvl>
    <w:lvl w:ilvl="1" w:tplc="04080019" w:tentative="1">
      <w:start w:val="1"/>
      <w:numFmt w:val="lowerLetter"/>
      <w:lvlText w:val="%2."/>
      <w:lvlJc w:val="left"/>
      <w:pPr>
        <w:ind w:left="1214" w:hanging="360"/>
      </w:pPr>
    </w:lvl>
    <w:lvl w:ilvl="2" w:tplc="0408001B" w:tentative="1">
      <w:start w:val="1"/>
      <w:numFmt w:val="lowerRoman"/>
      <w:lvlText w:val="%3."/>
      <w:lvlJc w:val="right"/>
      <w:pPr>
        <w:ind w:left="1934" w:hanging="180"/>
      </w:pPr>
    </w:lvl>
    <w:lvl w:ilvl="3" w:tplc="0408000F" w:tentative="1">
      <w:start w:val="1"/>
      <w:numFmt w:val="decimal"/>
      <w:lvlText w:val="%4."/>
      <w:lvlJc w:val="left"/>
      <w:pPr>
        <w:ind w:left="2654" w:hanging="360"/>
      </w:pPr>
    </w:lvl>
    <w:lvl w:ilvl="4" w:tplc="04080019" w:tentative="1">
      <w:start w:val="1"/>
      <w:numFmt w:val="lowerLetter"/>
      <w:lvlText w:val="%5."/>
      <w:lvlJc w:val="left"/>
      <w:pPr>
        <w:ind w:left="3374" w:hanging="360"/>
      </w:pPr>
    </w:lvl>
    <w:lvl w:ilvl="5" w:tplc="0408001B" w:tentative="1">
      <w:start w:val="1"/>
      <w:numFmt w:val="lowerRoman"/>
      <w:lvlText w:val="%6."/>
      <w:lvlJc w:val="right"/>
      <w:pPr>
        <w:ind w:left="4094" w:hanging="180"/>
      </w:pPr>
    </w:lvl>
    <w:lvl w:ilvl="6" w:tplc="0408000F" w:tentative="1">
      <w:start w:val="1"/>
      <w:numFmt w:val="decimal"/>
      <w:lvlText w:val="%7."/>
      <w:lvlJc w:val="left"/>
      <w:pPr>
        <w:ind w:left="4814" w:hanging="360"/>
      </w:pPr>
    </w:lvl>
    <w:lvl w:ilvl="7" w:tplc="04080019" w:tentative="1">
      <w:start w:val="1"/>
      <w:numFmt w:val="lowerLetter"/>
      <w:lvlText w:val="%8."/>
      <w:lvlJc w:val="left"/>
      <w:pPr>
        <w:ind w:left="5534" w:hanging="360"/>
      </w:pPr>
    </w:lvl>
    <w:lvl w:ilvl="8" w:tplc="0408001B" w:tentative="1">
      <w:start w:val="1"/>
      <w:numFmt w:val="lowerRoman"/>
      <w:lvlText w:val="%9."/>
      <w:lvlJc w:val="right"/>
      <w:pPr>
        <w:ind w:left="6254" w:hanging="180"/>
      </w:pPr>
    </w:lvl>
  </w:abstractNum>
  <w:abstractNum w:abstractNumId="5" w15:restartNumberingAfterBreak="0">
    <w:nsid w:val="217A08DB"/>
    <w:multiLevelType w:val="hybridMultilevel"/>
    <w:tmpl w:val="93081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2A6548"/>
    <w:multiLevelType w:val="hybridMultilevel"/>
    <w:tmpl w:val="984E6DDC"/>
    <w:lvl w:ilvl="0" w:tplc="FFFFFFFF">
      <w:start w:val="199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A0228"/>
    <w:multiLevelType w:val="hybridMultilevel"/>
    <w:tmpl w:val="E932E83A"/>
    <w:lvl w:ilvl="0" w:tplc="0408001B">
      <w:start w:val="1"/>
      <w:numFmt w:val="lowerRoman"/>
      <w:lvlText w:val="%1."/>
      <w:lvlJc w:val="right"/>
      <w:pPr>
        <w:ind w:left="1497" w:hanging="360"/>
      </w:pPr>
    </w:lvl>
    <w:lvl w:ilvl="1" w:tplc="04080019" w:tentative="1">
      <w:start w:val="1"/>
      <w:numFmt w:val="lowerLetter"/>
      <w:lvlText w:val="%2."/>
      <w:lvlJc w:val="left"/>
      <w:pPr>
        <w:ind w:left="2217" w:hanging="360"/>
      </w:pPr>
    </w:lvl>
    <w:lvl w:ilvl="2" w:tplc="0408001B" w:tentative="1">
      <w:start w:val="1"/>
      <w:numFmt w:val="lowerRoman"/>
      <w:lvlText w:val="%3."/>
      <w:lvlJc w:val="right"/>
      <w:pPr>
        <w:ind w:left="2937" w:hanging="180"/>
      </w:pPr>
    </w:lvl>
    <w:lvl w:ilvl="3" w:tplc="0408000F" w:tentative="1">
      <w:start w:val="1"/>
      <w:numFmt w:val="decimal"/>
      <w:lvlText w:val="%4."/>
      <w:lvlJc w:val="left"/>
      <w:pPr>
        <w:ind w:left="3657" w:hanging="360"/>
      </w:pPr>
    </w:lvl>
    <w:lvl w:ilvl="4" w:tplc="04080019" w:tentative="1">
      <w:start w:val="1"/>
      <w:numFmt w:val="lowerLetter"/>
      <w:lvlText w:val="%5."/>
      <w:lvlJc w:val="left"/>
      <w:pPr>
        <w:ind w:left="4377" w:hanging="360"/>
      </w:pPr>
    </w:lvl>
    <w:lvl w:ilvl="5" w:tplc="0408001B" w:tentative="1">
      <w:start w:val="1"/>
      <w:numFmt w:val="lowerRoman"/>
      <w:lvlText w:val="%6."/>
      <w:lvlJc w:val="right"/>
      <w:pPr>
        <w:ind w:left="5097" w:hanging="180"/>
      </w:pPr>
    </w:lvl>
    <w:lvl w:ilvl="6" w:tplc="0408000F" w:tentative="1">
      <w:start w:val="1"/>
      <w:numFmt w:val="decimal"/>
      <w:lvlText w:val="%7."/>
      <w:lvlJc w:val="left"/>
      <w:pPr>
        <w:ind w:left="5817" w:hanging="360"/>
      </w:pPr>
    </w:lvl>
    <w:lvl w:ilvl="7" w:tplc="04080019" w:tentative="1">
      <w:start w:val="1"/>
      <w:numFmt w:val="lowerLetter"/>
      <w:lvlText w:val="%8."/>
      <w:lvlJc w:val="left"/>
      <w:pPr>
        <w:ind w:left="6537" w:hanging="360"/>
      </w:pPr>
    </w:lvl>
    <w:lvl w:ilvl="8" w:tplc="0408001B" w:tentative="1">
      <w:start w:val="1"/>
      <w:numFmt w:val="lowerRoman"/>
      <w:lvlText w:val="%9."/>
      <w:lvlJc w:val="right"/>
      <w:pPr>
        <w:ind w:left="7257" w:hanging="180"/>
      </w:pPr>
    </w:lvl>
  </w:abstractNum>
  <w:abstractNum w:abstractNumId="8" w15:restartNumberingAfterBreak="0">
    <w:nsid w:val="3F2114CC"/>
    <w:multiLevelType w:val="hybridMultilevel"/>
    <w:tmpl w:val="1F8A7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4C08E9"/>
    <w:multiLevelType w:val="hybridMultilevel"/>
    <w:tmpl w:val="1B1EB654"/>
    <w:lvl w:ilvl="0" w:tplc="5986C59A">
      <w:start w:val="2100"/>
      <w:numFmt w:val="bullet"/>
      <w:lvlText w:val="-"/>
      <w:lvlJc w:val="left"/>
      <w:pPr>
        <w:tabs>
          <w:tab w:val="num" w:pos="1314"/>
        </w:tabs>
        <w:ind w:left="1314" w:hanging="567"/>
      </w:pPr>
      <w:rPr>
        <w:rFonts w:ascii="Times New Roman" w:eastAsia="Times New Roman" w:hAnsi="Times New Roman"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7E139E1"/>
    <w:multiLevelType w:val="hybridMultilevel"/>
    <w:tmpl w:val="88CED566"/>
    <w:lvl w:ilvl="0" w:tplc="564CFED8">
      <w:start w:val="1"/>
      <w:numFmt w:val="decimal"/>
      <w:lvlText w:val="%1)"/>
      <w:lvlJc w:val="left"/>
      <w:pPr>
        <w:ind w:left="360" w:hanging="360"/>
      </w:pPr>
      <w:rPr>
        <w:rFonts w:asciiTheme="minorHAnsi" w:hAnsiTheme="minorHAnsi" w:cs="Arial" w:hint="default"/>
      </w:r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4EA97139"/>
    <w:multiLevelType w:val="hybridMultilevel"/>
    <w:tmpl w:val="B0B6D2C6"/>
    <w:lvl w:ilvl="0" w:tplc="0408001B">
      <w:start w:val="1"/>
      <w:numFmt w:val="lowerRoman"/>
      <w:lvlText w:val="%1."/>
      <w:lvlJc w:val="righ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2" w15:restartNumberingAfterBreak="0">
    <w:nsid w:val="4F2C1966"/>
    <w:multiLevelType w:val="hybridMultilevel"/>
    <w:tmpl w:val="59C66ABE"/>
    <w:lvl w:ilvl="0" w:tplc="F2AA2A62">
      <w:start w:val="1"/>
      <w:numFmt w:val="decimal"/>
      <w:lvlText w:val="%1)"/>
      <w:lvlJc w:val="left"/>
      <w:pPr>
        <w:tabs>
          <w:tab w:val="num" w:pos="389"/>
        </w:tabs>
        <w:ind w:left="389" w:hanging="360"/>
      </w:pPr>
      <w:rPr>
        <w:rFonts w:hint="default"/>
      </w:rPr>
    </w:lvl>
    <w:lvl w:ilvl="1" w:tplc="04080019" w:tentative="1">
      <w:start w:val="1"/>
      <w:numFmt w:val="lowerLetter"/>
      <w:lvlText w:val="%2."/>
      <w:lvlJc w:val="left"/>
      <w:pPr>
        <w:tabs>
          <w:tab w:val="num" w:pos="1109"/>
        </w:tabs>
        <w:ind w:left="1109" w:hanging="360"/>
      </w:pPr>
    </w:lvl>
    <w:lvl w:ilvl="2" w:tplc="0408001B" w:tentative="1">
      <w:start w:val="1"/>
      <w:numFmt w:val="lowerRoman"/>
      <w:lvlText w:val="%3."/>
      <w:lvlJc w:val="right"/>
      <w:pPr>
        <w:tabs>
          <w:tab w:val="num" w:pos="1829"/>
        </w:tabs>
        <w:ind w:left="1829" w:hanging="180"/>
      </w:pPr>
    </w:lvl>
    <w:lvl w:ilvl="3" w:tplc="0408000F" w:tentative="1">
      <w:start w:val="1"/>
      <w:numFmt w:val="decimal"/>
      <w:lvlText w:val="%4."/>
      <w:lvlJc w:val="left"/>
      <w:pPr>
        <w:tabs>
          <w:tab w:val="num" w:pos="2549"/>
        </w:tabs>
        <w:ind w:left="2549" w:hanging="360"/>
      </w:pPr>
    </w:lvl>
    <w:lvl w:ilvl="4" w:tplc="04080019" w:tentative="1">
      <w:start w:val="1"/>
      <w:numFmt w:val="lowerLetter"/>
      <w:lvlText w:val="%5."/>
      <w:lvlJc w:val="left"/>
      <w:pPr>
        <w:tabs>
          <w:tab w:val="num" w:pos="3269"/>
        </w:tabs>
        <w:ind w:left="3269" w:hanging="360"/>
      </w:pPr>
    </w:lvl>
    <w:lvl w:ilvl="5" w:tplc="0408001B" w:tentative="1">
      <w:start w:val="1"/>
      <w:numFmt w:val="lowerRoman"/>
      <w:lvlText w:val="%6."/>
      <w:lvlJc w:val="right"/>
      <w:pPr>
        <w:tabs>
          <w:tab w:val="num" w:pos="3989"/>
        </w:tabs>
        <w:ind w:left="3989" w:hanging="180"/>
      </w:pPr>
    </w:lvl>
    <w:lvl w:ilvl="6" w:tplc="0408000F" w:tentative="1">
      <w:start w:val="1"/>
      <w:numFmt w:val="decimal"/>
      <w:lvlText w:val="%7."/>
      <w:lvlJc w:val="left"/>
      <w:pPr>
        <w:tabs>
          <w:tab w:val="num" w:pos="4709"/>
        </w:tabs>
        <w:ind w:left="4709" w:hanging="360"/>
      </w:pPr>
    </w:lvl>
    <w:lvl w:ilvl="7" w:tplc="04080019" w:tentative="1">
      <w:start w:val="1"/>
      <w:numFmt w:val="lowerLetter"/>
      <w:lvlText w:val="%8."/>
      <w:lvlJc w:val="left"/>
      <w:pPr>
        <w:tabs>
          <w:tab w:val="num" w:pos="5429"/>
        </w:tabs>
        <w:ind w:left="5429" w:hanging="360"/>
      </w:pPr>
    </w:lvl>
    <w:lvl w:ilvl="8" w:tplc="0408001B" w:tentative="1">
      <w:start w:val="1"/>
      <w:numFmt w:val="lowerRoman"/>
      <w:lvlText w:val="%9."/>
      <w:lvlJc w:val="right"/>
      <w:pPr>
        <w:tabs>
          <w:tab w:val="num" w:pos="6149"/>
        </w:tabs>
        <w:ind w:left="6149" w:hanging="180"/>
      </w:pPr>
    </w:lvl>
  </w:abstractNum>
  <w:abstractNum w:abstractNumId="13" w15:restartNumberingAfterBreak="0">
    <w:nsid w:val="50AA4532"/>
    <w:multiLevelType w:val="hybridMultilevel"/>
    <w:tmpl w:val="C820EF62"/>
    <w:lvl w:ilvl="0" w:tplc="BFDE2944">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174B9B"/>
    <w:multiLevelType w:val="hybridMultilevel"/>
    <w:tmpl w:val="5CC467EE"/>
    <w:lvl w:ilvl="0" w:tplc="A0DEEB8C">
      <w:start w:val="1"/>
      <w:numFmt w:val="decimal"/>
      <w:lvlText w:val="%1)"/>
      <w:lvlJc w:val="left"/>
      <w:pPr>
        <w:ind w:left="360" w:hanging="360"/>
      </w:pPr>
      <w:rPr>
        <w:rFonts w:hint="default"/>
      </w:rPr>
    </w:lvl>
    <w:lvl w:ilvl="1" w:tplc="04080019" w:tentative="1">
      <w:start w:val="1"/>
      <w:numFmt w:val="lowerLetter"/>
      <w:lvlText w:val="%2."/>
      <w:lvlJc w:val="left"/>
      <w:pPr>
        <w:ind w:left="2217" w:hanging="360"/>
      </w:pPr>
    </w:lvl>
    <w:lvl w:ilvl="2" w:tplc="0408001B" w:tentative="1">
      <w:start w:val="1"/>
      <w:numFmt w:val="lowerRoman"/>
      <w:lvlText w:val="%3."/>
      <w:lvlJc w:val="right"/>
      <w:pPr>
        <w:ind w:left="2937" w:hanging="180"/>
      </w:pPr>
    </w:lvl>
    <w:lvl w:ilvl="3" w:tplc="0408000F" w:tentative="1">
      <w:start w:val="1"/>
      <w:numFmt w:val="decimal"/>
      <w:lvlText w:val="%4."/>
      <w:lvlJc w:val="left"/>
      <w:pPr>
        <w:ind w:left="3657" w:hanging="360"/>
      </w:pPr>
    </w:lvl>
    <w:lvl w:ilvl="4" w:tplc="04080019" w:tentative="1">
      <w:start w:val="1"/>
      <w:numFmt w:val="lowerLetter"/>
      <w:lvlText w:val="%5."/>
      <w:lvlJc w:val="left"/>
      <w:pPr>
        <w:ind w:left="4377" w:hanging="360"/>
      </w:pPr>
    </w:lvl>
    <w:lvl w:ilvl="5" w:tplc="0408001B" w:tentative="1">
      <w:start w:val="1"/>
      <w:numFmt w:val="lowerRoman"/>
      <w:lvlText w:val="%6."/>
      <w:lvlJc w:val="right"/>
      <w:pPr>
        <w:ind w:left="5097" w:hanging="180"/>
      </w:pPr>
    </w:lvl>
    <w:lvl w:ilvl="6" w:tplc="0408000F" w:tentative="1">
      <w:start w:val="1"/>
      <w:numFmt w:val="decimal"/>
      <w:lvlText w:val="%7."/>
      <w:lvlJc w:val="left"/>
      <w:pPr>
        <w:ind w:left="5817" w:hanging="360"/>
      </w:pPr>
    </w:lvl>
    <w:lvl w:ilvl="7" w:tplc="04080019" w:tentative="1">
      <w:start w:val="1"/>
      <w:numFmt w:val="lowerLetter"/>
      <w:lvlText w:val="%8."/>
      <w:lvlJc w:val="left"/>
      <w:pPr>
        <w:ind w:left="6537" w:hanging="360"/>
      </w:pPr>
    </w:lvl>
    <w:lvl w:ilvl="8" w:tplc="0408001B" w:tentative="1">
      <w:start w:val="1"/>
      <w:numFmt w:val="lowerRoman"/>
      <w:lvlText w:val="%9."/>
      <w:lvlJc w:val="right"/>
      <w:pPr>
        <w:ind w:left="7257" w:hanging="180"/>
      </w:pPr>
    </w:lvl>
  </w:abstractNum>
  <w:abstractNum w:abstractNumId="15" w15:restartNumberingAfterBreak="0">
    <w:nsid w:val="557A6277"/>
    <w:multiLevelType w:val="hybridMultilevel"/>
    <w:tmpl w:val="FDBCD7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5367CD"/>
    <w:multiLevelType w:val="hybridMultilevel"/>
    <w:tmpl w:val="F8D473CA"/>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7" w15:restartNumberingAfterBreak="0">
    <w:nsid w:val="5FE64FAD"/>
    <w:multiLevelType w:val="hybridMultilevel"/>
    <w:tmpl w:val="24181AB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16C2DA3"/>
    <w:multiLevelType w:val="hybridMultilevel"/>
    <w:tmpl w:val="98348D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9DC759C"/>
    <w:multiLevelType w:val="hybridMultilevel"/>
    <w:tmpl w:val="4C60696A"/>
    <w:lvl w:ilvl="0" w:tplc="7C32EC52">
      <w:start w:val="1"/>
      <w:numFmt w:val="lowerRoman"/>
      <w:lvlText w:val="%1."/>
      <w:lvlJc w:val="righ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A575DB2"/>
    <w:multiLevelType w:val="hybridMultilevel"/>
    <w:tmpl w:val="7174F4EA"/>
    <w:lvl w:ilvl="0" w:tplc="A0DEEB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B526723"/>
    <w:multiLevelType w:val="multilevel"/>
    <w:tmpl w:val="046E6994"/>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0831007"/>
    <w:multiLevelType w:val="hybridMultilevel"/>
    <w:tmpl w:val="3A6A6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29B77F9"/>
    <w:multiLevelType w:val="hybridMultilevel"/>
    <w:tmpl w:val="CEA6367C"/>
    <w:lvl w:ilvl="0" w:tplc="A2FE7A70">
      <w:start w:val="1"/>
      <w:numFmt w:val="bullet"/>
      <w:pStyle w:val="bullet1"/>
      <w:lvlText w:val=""/>
      <w:lvlJc w:val="left"/>
      <w:pPr>
        <w:tabs>
          <w:tab w:val="num" w:pos="360"/>
        </w:tabs>
        <w:ind w:left="360" w:hanging="360"/>
      </w:pPr>
      <w:rPr>
        <w:rFonts w:ascii="Symbol" w:hAnsi="Symbol" w:hint="default"/>
      </w:rPr>
    </w:lvl>
    <w:lvl w:ilvl="1" w:tplc="61B60662">
      <w:start w:val="1"/>
      <w:numFmt w:val="decimal"/>
      <w:lvlText w:val="(%2)"/>
      <w:lvlJc w:val="left"/>
      <w:pPr>
        <w:tabs>
          <w:tab w:val="num" w:pos="1145"/>
        </w:tabs>
        <w:ind w:left="1145" w:hanging="425"/>
      </w:pPr>
      <w:rPr>
        <w:rFonts w:ascii="Arial" w:hAnsi="Arial" w:hint="default"/>
        <w:b w:val="0"/>
        <w:i w:val="0"/>
        <w:caps w:val="0"/>
        <w:strike w:val="0"/>
        <w:dstrike w:val="0"/>
        <w:vanish w:val="0"/>
        <w:sz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AD5304"/>
    <w:multiLevelType w:val="hybridMultilevel"/>
    <w:tmpl w:val="1BEC7DBC"/>
    <w:lvl w:ilvl="0" w:tplc="A2FC4CF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32082"/>
    <w:multiLevelType w:val="hybridMultilevel"/>
    <w:tmpl w:val="739CC546"/>
    <w:lvl w:ilvl="0" w:tplc="0408000F">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6" w15:restartNumberingAfterBreak="0">
    <w:nsid w:val="77FB1C86"/>
    <w:multiLevelType w:val="hybridMultilevel"/>
    <w:tmpl w:val="0C2AFFE4"/>
    <w:lvl w:ilvl="0" w:tplc="0408001B">
      <w:start w:val="1"/>
      <w:numFmt w:val="decimal"/>
      <w:lvlText w:val="%1)"/>
      <w:lvlJc w:val="left"/>
      <w:pPr>
        <w:ind w:left="1497" w:hanging="360"/>
      </w:pPr>
      <w:rPr>
        <w:rFonts w:hint="default"/>
      </w:rPr>
    </w:lvl>
    <w:lvl w:ilvl="1" w:tplc="04080019" w:tentative="1">
      <w:start w:val="1"/>
      <w:numFmt w:val="bullet"/>
      <w:lvlText w:val="o"/>
      <w:lvlJc w:val="left"/>
      <w:pPr>
        <w:ind w:left="2217" w:hanging="360"/>
      </w:pPr>
      <w:rPr>
        <w:rFonts w:ascii="Courier New" w:hAnsi="Courier New" w:cs="Courier New" w:hint="default"/>
      </w:rPr>
    </w:lvl>
    <w:lvl w:ilvl="2" w:tplc="0408001B" w:tentative="1">
      <w:start w:val="1"/>
      <w:numFmt w:val="bullet"/>
      <w:lvlText w:val=""/>
      <w:lvlJc w:val="left"/>
      <w:pPr>
        <w:ind w:left="2937" w:hanging="360"/>
      </w:pPr>
      <w:rPr>
        <w:rFonts w:ascii="Wingdings" w:hAnsi="Wingdings" w:hint="default"/>
      </w:rPr>
    </w:lvl>
    <w:lvl w:ilvl="3" w:tplc="0408000F" w:tentative="1">
      <w:start w:val="1"/>
      <w:numFmt w:val="bullet"/>
      <w:lvlText w:val=""/>
      <w:lvlJc w:val="left"/>
      <w:pPr>
        <w:ind w:left="3657" w:hanging="360"/>
      </w:pPr>
      <w:rPr>
        <w:rFonts w:ascii="Symbol" w:hAnsi="Symbol" w:hint="default"/>
      </w:rPr>
    </w:lvl>
    <w:lvl w:ilvl="4" w:tplc="04080019" w:tentative="1">
      <w:start w:val="1"/>
      <w:numFmt w:val="bullet"/>
      <w:lvlText w:val="o"/>
      <w:lvlJc w:val="left"/>
      <w:pPr>
        <w:ind w:left="4377" w:hanging="360"/>
      </w:pPr>
      <w:rPr>
        <w:rFonts w:ascii="Courier New" w:hAnsi="Courier New" w:cs="Courier New" w:hint="default"/>
      </w:rPr>
    </w:lvl>
    <w:lvl w:ilvl="5" w:tplc="0408001B" w:tentative="1">
      <w:start w:val="1"/>
      <w:numFmt w:val="bullet"/>
      <w:lvlText w:val=""/>
      <w:lvlJc w:val="left"/>
      <w:pPr>
        <w:ind w:left="5097" w:hanging="360"/>
      </w:pPr>
      <w:rPr>
        <w:rFonts w:ascii="Wingdings" w:hAnsi="Wingdings" w:hint="default"/>
      </w:rPr>
    </w:lvl>
    <w:lvl w:ilvl="6" w:tplc="0408000F" w:tentative="1">
      <w:start w:val="1"/>
      <w:numFmt w:val="bullet"/>
      <w:lvlText w:val=""/>
      <w:lvlJc w:val="left"/>
      <w:pPr>
        <w:ind w:left="5817" w:hanging="360"/>
      </w:pPr>
      <w:rPr>
        <w:rFonts w:ascii="Symbol" w:hAnsi="Symbol" w:hint="default"/>
      </w:rPr>
    </w:lvl>
    <w:lvl w:ilvl="7" w:tplc="04080019" w:tentative="1">
      <w:start w:val="1"/>
      <w:numFmt w:val="bullet"/>
      <w:lvlText w:val="o"/>
      <w:lvlJc w:val="left"/>
      <w:pPr>
        <w:ind w:left="6537" w:hanging="360"/>
      </w:pPr>
      <w:rPr>
        <w:rFonts w:ascii="Courier New" w:hAnsi="Courier New" w:cs="Courier New" w:hint="default"/>
      </w:rPr>
    </w:lvl>
    <w:lvl w:ilvl="8" w:tplc="0408001B" w:tentative="1">
      <w:start w:val="1"/>
      <w:numFmt w:val="bullet"/>
      <w:lvlText w:val=""/>
      <w:lvlJc w:val="left"/>
      <w:pPr>
        <w:ind w:left="7257" w:hanging="360"/>
      </w:pPr>
      <w:rPr>
        <w:rFonts w:ascii="Wingdings" w:hAnsi="Wingdings" w:hint="default"/>
      </w:rPr>
    </w:lvl>
  </w:abstractNum>
  <w:num w:numId="1">
    <w:abstractNumId w:val="26"/>
  </w:num>
  <w:num w:numId="2">
    <w:abstractNumId w:val="14"/>
  </w:num>
  <w:num w:numId="3">
    <w:abstractNumId w:val="20"/>
  </w:num>
  <w:num w:numId="4">
    <w:abstractNumId w:val="16"/>
  </w:num>
  <w:num w:numId="5">
    <w:abstractNumId w:val="15"/>
  </w:num>
  <w:num w:numId="6">
    <w:abstractNumId w:val="17"/>
  </w:num>
  <w:num w:numId="7">
    <w:abstractNumId w:val="7"/>
  </w:num>
  <w:num w:numId="8">
    <w:abstractNumId w:val="11"/>
  </w:num>
  <w:num w:numId="9">
    <w:abstractNumId w:val="24"/>
  </w:num>
  <w:num w:numId="10">
    <w:abstractNumId w:val="25"/>
  </w:num>
  <w:num w:numId="11">
    <w:abstractNumId w:val="4"/>
  </w:num>
  <w:num w:numId="12">
    <w:abstractNumId w:val="2"/>
  </w:num>
  <w:num w:numId="13">
    <w:abstractNumId w:val="10"/>
  </w:num>
  <w:num w:numId="14">
    <w:abstractNumId w:val="22"/>
  </w:num>
  <w:num w:numId="15">
    <w:abstractNumId w:val="19"/>
  </w:num>
  <w:num w:numId="16">
    <w:abstractNumId w:val="9"/>
  </w:num>
  <w:num w:numId="17">
    <w:abstractNumId w:val="12"/>
  </w:num>
  <w:num w:numId="18">
    <w:abstractNumId w:val="5"/>
  </w:num>
  <w:num w:numId="19">
    <w:abstractNumId w:val="8"/>
  </w:num>
  <w:num w:numId="20">
    <w:abstractNumId w:val="3"/>
  </w:num>
  <w:num w:numId="21">
    <w:abstractNumId w:val="13"/>
  </w:num>
  <w:num w:numId="22">
    <w:abstractNumId w:val="1"/>
  </w:num>
  <w:num w:numId="23">
    <w:abstractNumId w:val="23"/>
  </w:num>
  <w:num w:numId="24">
    <w:abstractNumId w:val="6"/>
  </w:num>
  <w:num w:numId="25">
    <w:abstractNumId w:val="1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AD"/>
    <w:rsid w:val="0000248F"/>
    <w:rsid w:val="00007113"/>
    <w:rsid w:val="000079DD"/>
    <w:rsid w:val="000111A8"/>
    <w:rsid w:val="0001130A"/>
    <w:rsid w:val="000140BA"/>
    <w:rsid w:val="00016BA3"/>
    <w:rsid w:val="0002001B"/>
    <w:rsid w:val="000260D1"/>
    <w:rsid w:val="0003170C"/>
    <w:rsid w:val="0004295E"/>
    <w:rsid w:val="00042B9B"/>
    <w:rsid w:val="00047F19"/>
    <w:rsid w:val="00061594"/>
    <w:rsid w:val="00064775"/>
    <w:rsid w:val="00072E48"/>
    <w:rsid w:val="0008734A"/>
    <w:rsid w:val="00087DF0"/>
    <w:rsid w:val="000B3EC5"/>
    <w:rsid w:val="000B603F"/>
    <w:rsid w:val="000C0BCB"/>
    <w:rsid w:val="000C55B6"/>
    <w:rsid w:val="000D7BEF"/>
    <w:rsid w:val="000E31E1"/>
    <w:rsid w:val="000E3567"/>
    <w:rsid w:val="000E36B5"/>
    <w:rsid w:val="000F2B7A"/>
    <w:rsid w:val="000F3290"/>
    <w:rsid w:val="00110813"/>
    <w:rsid w:val="0012260E"/>
    <w:rsid w:val="00122A69"/>
    <w:rsid w:val="00125E19"/>
    <w:rsid w:val="0012745D"/>
    <w:rsid w:val="00133E1F"/>
    <w:rsid w:val="00134E64"/>
    <w:rsid w:val="00144324"/>
    <w:rsid w:val="001472E5"/>
    <w:rsid w:val="00152695"/>
    <w:rsid w:val="00160044"/>
    <w:rsid w:val="0016064C"/>
    <w:rsid w:val="00162588"/>
    <w:rsid w:val="0018511C"/>
    <w:rsid w:val="00190B91"/>
    <w:rsid w:val="001A26AC"/>
    <w:rsid w:val="001B6AC7"/>
    <w:rsid w:val="001C7862"/>
    <w:rsid w:val="001C7B67"/>
    <w:rsid w:val="001D3F65"/>
    <w:rsid w:val="001D6CA5"/>
    <w:rsid w:val="001E39D9"/>
    <w:rsid w:val="002074FA"/>
    <w:rsid w:val="002116D8"/>
    <w:rsid w:val="002177FC"/>
    <w:rsid w:val="002235D9"/>
    <w:rsid w:val="00236BB3"/>
    <w:rsid w:val="002374E6"/>
    <w:rsid w:val="00262F83"/>
    <w:rsid w:val="00266854"/>
    <w:rsid w:val="00275EB1"/>
    <w:rsid w:val="00277FEF"/>
    <w:rsid w:val="00283C82"/>
    <w:rsid w:val="002918EF"/>
    <w:rsid w:val="002940A5"/>
    <w:rsid w:val="002943DD"/>
    <w:rsid w:val="002A097F"/>
    <w:rsid w:val="002A776A"/>
    <w:rsid w:val="002B623A"/>
    <w:rsid w:val="002C5E6F"/>
    <w:rsid w:val="002C7633"/>
    <w:rsid w:val="002D037E"/>
    <w:rsid w:val="002D68CD"/>
    <w:rsid w:val="002E696E"/>
    <w:rsid w:val="002E7FE3"/>
    <w:rsid w:val="002F625F"/>
    <w:rsid w:val="00310D31"/>
    <w:rsid w:val="0031164C"/>
    <w:rsid w:val="00312A02"/>
    <w:rsid w:val="00330898"/>
    <w:rsid w:val="0034711D"/>
    <w:rsid w:val="00351359"/>
    <w:rsid w:val="003519C1"/>
    <w:rsid w:val="00354F32"/>
    <w:rsid w:val="003831E2"/>
    <w:rsid w:val="00383E8E"/>
    <w:rsid w:val="00394BDA"/>
    <w:rsid w:val="003968E1"/>
    <w:rsid w:val="003D4FB9"/>
    <w:rsid w:val="003D72A2"/>
    <w:rsid w:val="003E23D9"/>
    <w:rsid w:val="003E571C"/>
    <w:rsid w:val="003F7EF4"/>
    <w:rsid w:val="00410D42"/>
    <w:rsid w:val="004130DF"/>
    <w:rsid w:val="00414929"/>
    <w:rsid w:val="004179FF"/>
    <w:rsid w:val="004360E9"/>
    <w:rsid w:val="00440FF1"/>
    <w:rsid w:val="0044278A"/>
    <w:rsid w:val="00443242"/>
    <w:rsid w:val="00445DE2"/>
    <w:rsid w:val="00450ED8"/>
    <w:rsid w:val="00456D1F"/>
    <w:rsid w:val="004778B9"/>
    <w:rsid w:val="004A571F"/>
    <w:rsid w:val="004B06DE"/>
    <w:rsid w:val="004B3868"/>
    <w:rsid w:val="004B4E63"/>
    <w:rsid w:val="004C699E"/>
    <w:rsid w:val="004D09A5"/>
    <w:rsid w:val="004E47A8"/>
    <w:rsid w:val="0050351F"/>
    <w:rsid w:val="00503803"/>
    <w:rsid w:val="00503DEA"/>
    <w:rsid w:val="00512D13"/>
    <w:rsid w:val="005207D2"/>
    <w:rsid w:val="005264AD"/>
    <w:rsid w:val="00532BC0"/>
    <w:rsid w:val="00533BB4"/>
    <w:rsid w:val="0055244E"/>
    <w:rsid w:val="00555555"/>
    <w:rsid w:val="00563F00"/>
    <w:rsid w:val="00571805"/>
    <w:rsid w:val="005730EB"/>
    <w:rsid w:val="0057481A"/>
    <w:rsid w:val="00583AA2"/>
    <w:rsid w:val="005879AA"/>
    <w:rsid w:val="005A6C97"/>
    <w:rsid w:val="005B5F6B"/>
    <w:rsid w:val="005C4002"/>
    <w:rsid w:val="005E2F0B"/>
    <w:rsid w:val="005F5D92"/>
    <w:rsid w:val="00611F18"/>
    <w:rsid w:val="00613D5D"/>
    <w:rsid w:val="00623B30"/>
    <w:rsid w:val="006302DB"/>
    <w:rsid w:val="00645688"/>
    <w:rsid w:val="006459E4"/>
    <w:rsid w:val="006466E7"/>
    <w:rsid w:val="00646FC4"/>
    <w:rsid w:val="00662221"/>
    <w:rsid w:val="006713CA"/>
    <w:rsid w:val="00673180"/>
    <w:rsid w:val="00675E31"/>
    <w:rsid w:val="00680380"/>
    <w:rsid w:val="00686674"/>
    <w:rsid w:val="00686F0F"/>
    <w:rsid w:val="00694EFB"/>
    <w:rsid w:val="00696298"/>
    <w:rsid w:val="006A2657"/>
    <w:rsid w:val="006B1018"/>
    <w:rsid w:val="006B26F3"/>
    <w:rsid w:val="006D6E53"/>
    <w:rsid w:val="006D79D4"/>
    <w:rsid w:val="006E3166"/>
    <w:rsid w:val="006E3A08"/>
    <w:rsid w:val="006E6848"/>
    <w:rsid w:val="006E713B"/>
    <w:rsid w:val="006F0905"/>
    <w:rsid w:val="00713E6D"/>
    <w:rsid w:val="00715F62"/>
    <w:rsid w:val="00720246"/>
    <w:rsid w:val="00725118"/>
    <w:rsid w:val="007274B7"/>
    <w:rsid w:val="00732F48"/>
    <w:rsid w:val="00751020"/>
    <w:rsid w:val="0075194F"/>
    <w:rsid w:val="00755EF8"/>
    <w:rsid w:val="00757080"/>
    <w:rsid w:val="007609F2"/>
    <w:rsid w:val="00775767"/>
    <w:rsid w:val="00783710"/>
    <w:rsid w:val="007877B6"/>
    <w:rsid w:val="007931EC"/>
    <w:rsid w:val="00794502"/>
    <w:rsid w:val="007A07C5"/>
    <w:rsid w:val="007A38CC"/>
    <w:rsid w:val="007A3984"/>
    <w:rsid w:val="007B48F1"/>
    <w:rsid w:val="007B663B"/>
    <w:rsid w:val="007D0CA8"/>
    <w:rsid w:val="007D23D4"/>
    <w:rsid w:val="007D4217"/>
    <w:rsid w:val="007D61BA"/>
    <w:rsid w:val="007F1E18"/>
    <w:rsid w:val="007F1FCA"/>
    <w:rsid w:val="007F257C"/>
    <w:rsid w:val="007F39D0"/>
    <w:rsid w:val="007F3C7E"/>
    <w:rsid w:val="007F3ED5"/>
    <w:rsid w:val="00801549"/>
    <w:rsid w:val="00810B70"/>
    <w:rsid w:val="0081675D"/>
    <w:rsid w:val="00827E42"/>
    <w:rsid w:val="008334AD"/>
    <w:rsid w:val="00847906"/>
    <w:rsid w:val="008518C1"/>
    <w:rsid w:val="00853652"/>
    <w:rsid w:val="008739D9"/>
    <w:rsid w:val="00873AEA"/>
    <w:rsid w:val="00876834"/>
    <w:rsid w:val="00880B18"/>
    <w:rsid w:val="008835E1"/>
    <w:rsid w:val="0088534E"/>
    <w:rsid w:val="008B4CA1"/>
    <w:rsid w:val="008C6102"/>
    <w:rsid w:val="008D2683"/>
    <w:rsid w:val="008E7773"/>
    <w:rsid w:val="008E7FE6"/>
    <w:rsid w:val="008F4348"/>
    <w:rsid w:val="008F7878"/>
    <w:rsid w:val="00910DEA"/>
    <w:rsid w:val="0092466C"/>
    <w:rsid w:val="009331AF"/>
    <w:rsid w:val="00937012"/>
    <w:rsid w:val="00943697"/>
    <w:rsid w:val="00943FFF"/>
    <w:rsid w:val="00945CBC"/>
    <w:rsid w:val="009466BF"/>
    <w:rsid w:val="00951DE5"/>
    <w:rsid w:val="00957775"/>
    <w:rsid w:val="009642DD"/>
    <w:rsid w:val="0096586C"/>
    <w:rsid w:val="009848AC"/>
    <w:rsid w:val="00987163"/>
    <w:rsid w:val="009909F4"/>
    <w:rsid w:val="009971FB"/>
    <w:rsid w:val="009A0357"/>
    <w:rsid w:val="009A42F4"/>
    <w:rsid w:val="009B2EE1"/>
    <w:rsid w:val="009C1310"/>
    <w:rsid w:val="009C5762"/>
    <w:rsid w:val="009D0A4F"/>
    <w:rsid w:val="009E4ACD"/>
    <w:rsid w:val="009E4BF6"/>
    <w:rsid w:val="009E5479"/>
    <w:rsid w:val="009F7091"/>
    <w:rsid w:val="00A07425"/>
    <w:rsid w:val="00A10814"/>
    <w:rsid w:val="00A16CA7"/>
    <w:rsid w:val="00A171BE"/>
    <w:rsid w:val="00A616D0"/>
    <w:rsid w:val="00A75824"/>
    <w:rsid w:val="00A75984"/>
    <w:rsid w:val="00A816C9"/>
    <w:rsid w:val="00A81E10"/>
    <w:rsid w:val="00A84771"/>
    <w:rsid w:val="00A9013A"/>
    <w:rsid w:val="00A94A20"/>
    <w:rsid w:val="00A96299"/>
    <w:rsid w:val="00AA7BDC"/>
    <w:rsid w:val="00AB70F7"/>
    <w:rsid w:val="00AE21BD"/>
    <w:rsid w:val="00B009DF"/>
    <w:rsid w:val="00B10809"/>
    <w:rsid w:val="00B1295A"/>
    <w:rsid w:val="00B15D5B"/>
    <w:rsid w:val="00B26A1D"/>
    <w:rsid w:val="00B41EC4"/>
    <w:rsid w:val="00B44531"/>
    <w:rsid w:val="00B4749E"/>
    <w:rsid w:val="00B51171"/>
    <w:rsid w:val="00B56842"/>
    <w:rsid w:val="00B6082E"/>
    <w:rsid w:val="00B6642E"/>
    <w:rsid w:val="00B75904"/>
    <w:rsid w:val="00B75CBD"/>
    <w:rsid w:val="00B77AF9"/>
    <w:rsid w:val="00B87F3F"/>
    <w:rsid w:val="00B90E3C"/>
    <w:rsid w:val="00B910C5"/>
    <w:rsid w:val="00B91571"/>
    <w:rsid w:val="00BA19A2"/>
    <w:rsid w:val="00BA4E9D"/>
    <w:rsid w:val="00BC1661"/>
    <w:rsid w:val="00BC25FC"/>
    <w:rsid w:val="00BC2A9E"/>
    <w:rsid w:val="00BC42D9"/>
    <w:rsid w:val="00BC733E"/>
    <w:rsid w:val="00BD01C3"/>
    <w:rsid w:val="00BF7419"/>
    <w:rsid w:val="00C04958"/>
    <w:rsid w:val="00C1724D"/>
    <w:rsid w:val="00C20EBE"/>
    <w:rsid w:val="00C26530"/>
    <w:rsid w:val="00C33D2C"/>
    <w:rsid w:val="00C340D6"/>
    <w:rsid w:val="00C352E4"/>
    <w:rsid w:val="00C3610D"/>
    <w:rsid w:val="00C4321A"/>
    <w:rsid w:val="00C626F7"/>
    <w:rsid w:val="00C700E4"/>
    <w:rsid w:val="00C716B2"/>
    <w:rsid w:val="00C71C2B"/>
    <w:rsid w:val="00C7791F"/>
    <w:rsid w:val="00C9555F"/>
    <w:rsid w:val="00CA6834"/>
    <w:rsid w:val="00CA7E3E"/>
    <w:rsid w:val="00CC0713"/>
    <w:rsid w:val="00CC739E"/>
    <w:rsid w:val="00CC7780"/>
    <w:rsid w:val="00CD3412"/>
    <w:rsid w:val="00CD4497"/>
    <w:rsid w:val="00CD5EDC"/>
    <w:rsid w:val="00CD60BD"/>
    <w:rsid w:val="00CE17D2"/>
    <w:rsid w:val="00CE3B3D"/>
    <w:rsid w:val="00D11925"/>
    <w:rsid w:val="00D20396"/>
    <w:rsid w:val="00D26230"/>
    <w:rsid w:val="00D32B68"/>
    <w:rsid w:val="00D32B94"/>
    <w:rsid w:val="00D33090"/>
    <w:rsid w:val="00D3680F"/>
    <w:rsid w:val="00D40576"/>
    <w:rsid w:val="00D41025"/>
    <w:rsid w:val="00D61C05"/>
    <w:rsid w:val="00D645A2"/>
    <w:rsid w:val="00D64CA8"/>
    <w:rsid w:val="00D655BF"/>
    <w:rsid w:val="00D71B4E"/>
    <w:rsid w:val="00D7348A"/>
    <w:rsid w:val="00D76726"/>
    <w:rsid w:val="00D80E56"/>
    <w:rsid w:val="00D87707"/>
    <w:rsid w:val="00D90E97"/>
    <w:rsid w:val="00DA3D66"/>
    <w:rsid w:val="00DB355C"/>
    <w:rsid w:val="00DC3082"/>
    <w:rsid w:val="00DD5DDC"/>
    <w:rsid w:val="00DE2148"/>
    <w:rsid w:val="00DF76E5"/>
    <w:rsid w:val="00E012D8"/>
    <w:rsid w:val="00E17678"/>
    <w:rsid w:val="00E17AA1"/>
    <w:rsid w:val="00E25DD6"/>
    <w:rsid w:val="00E26FEB"/>
    <w:rsid w:val="00E3067F"/>
    <w:rsid w:val="00E376DA"/>
    <w:rsid w:val="00E37BF5"/>
    <w:rsid w:val="00E442C6"/>
    <w:rsid w:val="00E527CE"/>
    <w:rsid w:val="00E57508"/>
    <w:rsid w:val="00E701B5"/>
    <w:rsid w:val="00E762FA"/>
    <w:rsid w:val="00E7683F"/>
    <w:rsid w:val="00E806E5"/>
    <w:rsid w:val="00E9154B"/>
    <w:rsid w:val="00E96BA5"/>
    <w:rsid w:val="00EA58DE"/>
    <w:rsid w:val="00EB0F67"/>
    <w:rsid w:val="00EB3D93"/>
    <w:rsid w:val="00EB4AF5"/>
    <w:rsid w:val="00EC0E10"/>
    <w:rsid w:val="00EC4557"/>
    <w:rsid w:val="00EE7A4D"/>
    <w:rsid w:val="00EF08F8"/>
    <w:rsid w:val="00EF260C"/>
    <w:rsid w:val="00F07C5B"/>
    <w:rsid w:val="00F1102D"/>
    <w:rsid w:val="00F1340C"/>
    <w:rsid w:val="00F141EB"/>
    <w:rsid w:val="00F176C7"/>
    <w:rsid w:val="00F27447"/>
    <w:rsid w:val="00F32C29"/>
    <w:rsid w:val="00F343F5"/>
    <w:rsid w:val="00F44541"/>
    <w:rsid w:val="00F50817"/>
    <w:rsid w:val="00F54559"/>
    <w:rsid w:val="00F624A9"/>
    <w:rsid w:val="00F653EE"/>
    <w:rsid w:val="00F65BEA"/>
    <w:rsid w:val="00F66F2B"/>
    <w:rsid w:val="00F83567"/>
    <w:rsid w:val="00F942C0"/>
    <w:rsid w:val="00FB2B24"/>
    <w:rsid w:val="00FC48EB"/>
    <w:rsid w:val="00FD1D07"/>
    <w:rsid w:val="00FD63C9"/>
    <w:rsid w:val="00FF10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62E978"/>
  <w15:docId w15:val="{8FCE3DFA-7F3C-4056-85C8-83540344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AD"/>
    <w:pPr>
      <w:spacing w:before="120" w:after="120" w:line="360" w:lineRule="auto"/>
      <w:ind w:left="57"/>
      <w:jc w:val="both"/>
    </w:pPr>
    <w:rPr>
      <w:rFonts w:ascii="Arial" w:eastAsia="Times New Roman" w:hAnsi="Arial" w:cs="Times New Roman"/>
      <w:szCs w:val="20"/>
      <w:lang w:eastAsia="el-GR"/>
    </w:rPr>
  </w:style>
  <w:style w:type="paragraph" w:styleId="1">
    <w:name w:val="heading 1"/>
    <w:basedOn w:val="a"/>
    <w:next w:val="a"/>
    <w:link w:val="1Char"/>
    <w:qFormat/>
    <w:rsid w:val="00B26A1D"/>
    <w:pPr>
      <w:keepNext/>
      <w:numPr>
        <w:numId w:val="11"/>
      </w:numPr>
      <w:pBdr>
        <w:bottom w:val="single" w:sz="18" w:space="1" w:color="1F497D" w:themeColor="text2"/>
      </w:pBdr>
      <w:tabs>
        <w:tab w:val="clear" w:pos="6947"/>
        <w:tab w:val="num" w:pos="0"/>
      </w:tabs>
      <w:spacing w:before="240" w:after="240" w:line="280" w:lineRule="exact"/>
      <w:ind w:left="0" w:firstLine="0"/>
      <w:outlineLvl w:val="0"/>
    </w:pPr>
    <w:rPr>
      <w:rFonts w:asciiTheme="minorHAnsi" w:hAnsiTheme="minorHAnsi" w:cs="Arial"/>
      <w:b/>
      <w:color w:val="1F497D" w:themeColor="text2"/>
      <w:sz w:val="24"/>
      <w:szCs w:val="24"/>
    </w:rPr>
  </w:style>
  <w:style w:type="paragraph" w:styleId="2">
    <w:name w:val="heading 2"/>
    <w:basedOn w:val="a"/>
    <w:next w:val="a"/>
    <w:link w:val="2Char"/>
    <w:qFormat/>
    <w:rsid w:val="008334AD"/>
    <w:pPr>
      <w:keepNext/>
      <w:spacing w:after="0" w:line="240" w:lineRule="auto"/>
      <w:outlineLvl w:val="1"/>
    </w:pPr>
    <w:rPr>
      <w:b/>
      <w:sz w:val="20"/>
      <w:u w:val="single"/>
    </w:rPr>
  </w:style>
  <w:style w:type="paragraph" w:styleId="3">
    <w:name w:val="heading 3"/>
    <w:basedOn w:val="a"/>
    <w:next w:val="a"/>
    <w:link w:val="3Char"/>
    <w:qFormat/>
    <w:rsid w:val="008334AD"/>
    <w:pPr>
      <w:keepNext/>
      <w:spacing w:after="0" w:line="240" w:lineRule="auto"/>
      <w:ind w:left="0"/>
      <w:outlineLvl w:val="2"/>
    </w:pPr>
    <w:rPr>
      <w:b/>
      <w:sz w:val="20"/>
      <w:u w:val="single"/>
    </w:rPr>
  </w:style>
  <w:style w:type="paragraph" w:styleId="4">
    <w:name w:val="heading 4"/>
    <w:basedOn w:val="a"/>
    <w:next w:val="a"/>
    <w:link w:val="4Char"/>
    <w:qFormat/>
    <w:rsid w:val="008334AD"/>
    <w:pPr>
      <w:keepNext/>
      <w:spacing w:before="0" w:line="240" w:lineRule="auto"/>
      <w:ind w:left="0" w:firstLine="720"/>
      <w:outlineLvl w:val="3"/>
    </w:pPr>
    <w:rPr>
      <w:b/>
    </w:rPr>
  </w:style>
  <w:style w:type="paragraph" w:styleId="5">
    <w:name w:val="heading 5"/>
    <w:basedOn w:val="a"/>
    <w:next w:val="a"/>
    <w:link w:val="5Char"/>
    <w:qFormat/>
    <w:rsid w:val="008334AD"/>
    <w:pPr>
      <w:keepNext/>
      <w:spacing w:before="0" w:line="240" w:lineRule="auto"/>
      <w:ind w:left="0"/>
      <w:outlineLvl w:val="4"/>
    </w:pPr>
    <w:rPr>
      <w:b/>
      <w:u w:val="single"/>
    </w:rPr>
  </w:style>
  <w:style w:type="paragraph" w:styleId="6">
    <w:name w:val="heading 6"/>
    <w:basedOn w:val="a"/>
    <w:next w:val="a"/>
    <w:link w:val="6Char"/>
    <w:qFormat/>
    <w:rsid w:val="008334AD"/>
    <w:pPr>
      <w:keepNext/>
      <w:spacing w:before="0" w:line="240" w:lineRule="auto"/>
      <w:outlineLvl w:val="5"/>
    </w:pPr>
    <w:rPr>
      <w:b/>
      <w:u w:val="single"/>
    </w:rPr>
  </w:style>
  <w:style w:type="paragraph" w:styleId="7">
    <w:name w:val="heading 7"/>
    <w:basedOn w:val="a"/>
    <w:next w:val="a"/>
    <w:link w:val="7Char"/>
    <w:qFormat/>
    <w:rsid w:val="008334AD"/>
    <w:pPr>
      <w:keepNext/>
      <w:spacing w:line="240" w:lineRule="auto"/>
      <w:jc w:val="center"/>
      <w:outlineLvl w:val="6"/>
    </w:pPr>
    <w:rPr>
      <w:b/>
      <w:sz w:val="24"/>
      <w:u w:val="single"/>
    </w:rPr>
  </w:style>
  <w:style w:type="paragraph" w:styleId="9">
    <w:name w:val="heading 9"/>
    <w:basedOn w:val="a"/>
    <w:next w:val="a"/>
    <w:link w:val="9Char"/>
    <w:qFormat/>
    <w:rsid w:val="008334AD"/>
    <w:pPr>
      <w:keepNext/>
      <w:tabs>
        <w:tab w:val="num" w:pos="0"/>
      </w:tabs>
      <w:suppressAutoHyphens/>
      <w:overflowPunct w:val="0"/>
      <w:autoSpaceDE w:val="0"/>
      <w:spacing w:before="0" w:after="0" w:line="240" w:lineRule="auto"/>
      <w:ind w:left="1584" w:hanging="1584"/>
      <w:jc w:val="center"/>
      <w:textAlignment w:val="baseline"/>
      <w:outlineLvl w:val="8"/>
    </w:pPr>
    <w:rPr>
      <w:rFonts w:cs="Arial"/>
      <w:bCs/>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26A1D"/>
    <w:rPr>
      <w:rFonts w:eastAsia="Times New Roman" w:cs="Arial"/>
      <w:b/>
      <w:color w:val="1F497D" w:themeColor="text2"/>
      <w:sz w:val="24"/>
      <w:szCs w:val="24"/>
      <w:lang w:eastAsia="el-GR"/>
    </w:rPr>
  </w:style>
  <w:style w:type="character" w:customStyle="1" w:styleId="2Char">
    <w:name w:val="Επικεφαλίδα 2 Char"/>
    <w:basedOn w:val="a0"/>
    <w:link w:val="2"/>
    <w:rsid w:val="008334AD"/>
    <w:rPr>
      <w:rFonts w:ascii="Arial" w:eastAsia="Times New Roman" w:hAnsi="Arial" w:cs="Times New Roman"/>
      <w:b/>
      <w:sz w:val="20"/>
      <w:szCs w:val="20"/>
      <w:u w:val="single"/>
      <w:lang w:eastAsia="el-GR"/>
    </w:rPr>
  </w:style>
  <w:style w:type="character" w:customStyle="1" w:styleId="3Char">
    <w:name w:val="Επικεφαλίδα 3 Char"/>
    <w:basedOn w:val="a0"/>
    <w:link w:val="3"/>
    <w:rsid w:val="008334AD"/>
    <w:rPr>
      <w:rFonts w:ascii="Arial" w:eastAsia="Times New Roman" w:hAnsi="Arial" w:cs="Times New Roman"/>
      <w:b/>
      <w:sz w:val="20"/>
      <w:szCs w:val="20"/>
      <w:u w:val="single"/>
      <w:lang w:eastAsia="el-GR"/>
    </w:rPr>
  </w:style>
  <w:style w:type="character" w:customStyle="1" w:styleId="4Char">
    <w:name w:val="Επικεφαλίδα 4 Char"/>
    <w:basedOn w:val="a0"/>
    <w:link w:val="4"/>
    <w:rsid w:val="008334AD"/>
    <w:rPr>
      <w:rFonts w:ascii="Arial" w:eastAsia="Times New Roman" w:hAnsi="Arial" w:cs="Times New Roman"/>
      <w:b/>
      <w:szCs w:val="20"/>
      <w:lang w:eastAsia="el-GR"/>
    </w:rPr>
  </w:style>
  <w:style w:type="character" w:customStyle="1" w:styleId="5Char">
    <w:name w:val="Επικεφαλίδα 5 Char"/>
    <w:basedOn w:val="a0"/>
    <w:link w:val="5"/>
    <w:rsid w:val="008334AD"/>
    <w:rPr>
      <w:rFonts w:ascii="Arial" w:eastAsia="Times New Roman" w:hAnsi="Arial" w:cs="Times New Roman"/>
      <w:b/>
      <w:szCs w:val="20"/>
      <w:u w:val="single"/>
      <w:lang w:eastAsia="el-GR"/>
    </w:rPr>
  </w:style>
  <w:style w:type="character" w:customStyle="1" w:styleId="6Char">
    <w:name w:val="Επικεφαλίδα 6 Char"/>
    <w:basedOn w:val="a0"/>
    <w:link w:val="6"/>
    <w:rsid w:val="008334AD"/>
    <w:rPr>
      <w:rFonts w:ascii="Arial" w:eastAsia="Times New Roman" w:hAnsi="Arial" w:cs="Times New Roman"/>
      <w:b/>
      <w:szCs w:val="20"/>
      <w:u w:val="single"/>
      <w:lang w:eastAsia="el-GR"/>
    </w:rPr>
  </w:style>
  <w:style w:type="character" w:customStyle="1" w:styleId="7Char">
    <w:name w:val="Επικεφαλίδα 7 Char"/>
    <w:basedOn w:val="a0"/>
    <w:link w:val="7"/>
    <w:rsid w:val="008334AD"/>
    <w:rPr>
      <w:rFonts w:ascii="Arial" w:eastAsia="Times New Roman" w:hAnsi="Arial" w:cs="Times New Roman"/>
      <w:b/>
      <w:sz w:val="24"/>
      <w:szCs w:val="20"/>
      <w:u w:val="single"/>
      <w:lang w:eastAsia="el-GR"/>
    </w:rPr>
  </w:style>
  <w:style w:type="character" w:customStyle="1" w:styleId="9Char">
    <w:name w:val="Επικεφαλίδα 9 Char"/>
    <w:basedOn w:val="a0"/>
    <w:link w:val="9"/>
    <w:rsid w:val="008334AD"/>
    <w:rPr>
      <w:rFonts w:ascii="Arial" w:eastAsia="Times New Roman" w:hAnsi="Arial" w:cs="Arial"/>
      <w:bCs/>
      <w:sz w:val="24"/>
      <w:szCs w:val="20"/>
      <w:lang w:eastAsia="ar-SA"/>
    </w:rPr>
  </w:style>
  <w:style w:type="paragraph" w:styleId="a3">
    <w:name w:val="footer"/>
    <w:basedOn w:val="a"/>
    <w:link w:val="Char"/>
    <w:rsid w:val="008334AD"/>
    <w:pPr>
      <w:tabs>
        <w:tab w:val="center" w:pos="4153"/>
        <w:tab w:val="right" w:pos="8306"/>
      </w:tabs>
    </w:pPr>
  </w:style>
  <w:style w:type="character" w:customStyle="1" w:styleId="Char">
    <w:name w:val="Υποσέλιδο Char"/>
    <w:basedOn w:val="a0"/>
    <w:link w:val="a3"/>
    <w:rsid w:val="008334AD"/>
    <w:rPr>
      <w:rFonts w:ascii="Arial" w:eastAsia="Times New Roman" w:hAnsi="Arial" w:cs="Times New Roman"/>
      <w:szCs w:val="20"/>
      <w:lang w:eastAsia="el-GR"/>
    </w:rPr>
  </w:style>
  <w:style w:type="character" w:styleId="a4">
    <w:name w:val="page number"/>
    <w:basedOn w:val="a0"/>
    <w:rsid w:val="008334AD"/>
  </w:style>
  <w:style w:type="paragraph" w:styleId="20">
    <w:name w:val="Body Text Indent 2"/>
    <w:basedOn w:val="a"/>
    <w:link w:val="2Char0"/>
    <w:rsid w:val="008334AD"/>
    <w:pPr>
      <w:spacing w:line="240" w:lineRule="auto"/>
      <w:ind w:left="0" w:firstLine="635"/>
    </w:pPr>
  </w:style>
  <w:style w:type="character" w:customStyle="1" w:styleId="2Char0">
    <w:name w:val="Σώμα κείμενου με εσοχή 2 Char"/>
    <w:basedOn w:val="a0"/>
    <w:link w:val="20"/>
    <w:rsid w:val="008334AD"/>
    <w:rPr>
      <w:rFonts w:ascii="Arial" w:eastAsia="Times New Roman" w:hAnsi="Arial" w:cs="Times New Roman"/>
      <w:szCs w:val="20"/>
      <w:lang w:eastAsia="el-GR"/>
    </w:rPr>
  </w:style>
  <w:style w:type="paragraph" w:styleId="21">
    <w:name w:val="Body Text 2"/>
    <w:basedOn w:val="a"/>
    <w:link w:val="2Char1"/>
    <w:rsid w:val="008334AD"/>
    <w:pPr>
      <w:spacing w:line="240" w:lineRule="auto"/>
      <w:ind w:left="0"/>
    </w:pPr>
    <w:rPr>
      <w:sz w:val="20"/>
    </w:rPr>
  </w:style>
  <w:style w:type="character" w:customStyle="1" w:styleId="2Char1">
    <w:name w:val="Σώμα κείμενου 2 Char"/>
    <w:basedOn w:val="a0"/>
    <w:link w:val="21"/>
    <w:rsid w:val="008334AD"/>
    <w:rPr>
      <w:rFonts w:ascii="Arial" w:eastAsia="Times New Roman" w:hAnsi="Arial" w:cs="Times New Roman"/>
      <w:sz w:val="20"/>
      <w:szCs w:val="20"/>
      <w:lang w:eastAsia="el-GR"/>
    </w:rPr>
  </w:style>
  <w:style w:type="character" w:styleId="a5">
    <w:name w:val="annotation reference"/>
    <w:basedOn w:val="a0"/>
    <w:rsid w:val="008334AD"/>
    <w:rPr>
      <w:sz w:val="16"/>
      <w:szCs w:val="16"/>
    </w:rPr>
  </w:style>
  <w:style w:type="paragraph" w:styleId="a6">
    <w:name w:val="annotation text"/>
    <w:basedOn w:val="a"/>
    <w:link w:val="Char0"/>
    <w:rsid w:val="008334AD"/>
    <w:pPr>
      <w:spacing w:line="240" w:lineRule="auto"/>
    </w:pPr>
    <w:rPr>
      <w:sz w:val="20"/>
    </w:rPr>
  </w:style>
  <w:style w:type="character" w:customStyle="1" w:styleId="Char0">
    <w:name w:val="Κείμενο σχολίου Char"/>
    <w:basedOn w:val="a0"/>
    <w:link w:val="a6"/>
    <w:rsid w:val="008334AD"/>
    <w:rPr>
      <w:rFonts w:ascii="Arial" w:eastAsia="Times New Roman" w:hAnsi="Arial" w:cs="Times New Roman"/>
      <w:sz w:val="20"/>
      <w:szCs w:val="20"/>
      <w:lang w:eastAsia="el-GR"/>
    </w:rPr>
  </w:style>
  <w:style w:type="character" w:customStyle="1" w:styleId="10">
    <w:name w:val="Προεπιλεγμένη γραμματοσειρά1"/>
    <w:rsid w:val="008334AD"/>
  </w:style>
  <w:style w:type="paragraph" w:styleId="a7">
    <w:name w:val="Balloon Text"/>
    <w:basedOn w:val="a"/>
    <w:link w:val="Char1"/>
    <w:uiPriority w:val="99"/>
    <w:semiHidden/>
    <w:unhideWhenUsed/>
    <w:rsid w:val="008334AD"/>
    <w:pPr>
      <w:spacing w:before="0"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34AD"/>
    <w:rPr>
      <w:rFonts w:ascii="Tahoma" w:eastAsia="Times New Roman" w:hAnsi="Tahoma" w:cs="Tahoma"/>
      <w:sz w:val="16"/>
      <w:szCs w:val="16"/>
      <w:lang w:eastAsia="el-GR"/>
    </w:rPr>
  </w:style>
  <w:style w:type="paragraph" w:styleId="a8">
    <w:name w:val="annotation subject"/>
    <w:basedOn w:val="a6"/>
    <w:next w:val="a6"/>
    <w:link w:val="Char2"/>
    <w:uiPriority w:val="99"/>
    <w:semiHidden/>
    <w:unhideWhenUsed/>
    <w:rsid w:val="008334AD"/>
    <w:rPr>
      <w:b/>
      <w:bCs/>
    </w:rPr>
  </w:style>
  <w:style w:type="character" w:customStyle="1" w:styleId="Char2">
    <w:name w:val="Θέμα σχολίου Char"/>
    <w:basedOn w:val="Char0"/>
    <w:link w:val="a8"/>
    <w:uiPriority w:val="99"/>
    <w:semiHidden/>
    <w:rsid w:val="008334AD"/>
    <w:rPr>
      <w:rFonts w:ascii="Arial" w:eastAsia="Times New Roman" w:hAnsi="Arial" w:cs="Times New Roman"/>
      <w:b/>
      <w:bCs/>
      <w:sz w:val="20"/>
      <w:szCs w:val="20"/>
      <w:lang w:eastAsia="el-GR"/>
    </w:rPr>
  </w:style>
  <w:style w:type="paragraph" w:styleId="-HTML">
    <w:name w:val="HTML Preformatted"/>
    <w:basedOn w:val="a"/>
    <w:link w:val="-HTMLChar"/>
    <w:uiPriority w:val="99"/>
    <w:semiHidden/>
    <w:unhideWhenUsed/>
    <w:rsid w:val="00833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jc w:val="left"/>
    </w:pPr>
    <w:rPr>
      <w:rFonts w:ascii="Courier New" w:hAnsi="Courier New" w:cs="Courier New"/>
      <w:sz w:val="20"/>
    </w:rPr>
  </w:style>
  <w:style w:type="character" w:customStyle="1" w:styleId="-HTMLChar">
    <w:name w:val="Προ-διαμορφωμένο HTML Char"/>
    <w:basedOn w:val="a0"/>
    <w:link w:val="-HTML"/>
    <w:uiPriority w:val="99"/>
    <w:semiHidden/>
    <w:rsid w:val="008334AD"/>
    <w:rPr>
      <w:rFonts w:ascii="Courier New" w:eastAsia="Times New Roman" w:hAnsi="Courier New" w:cs="Courier New"/>
      <w:sz w:val="20"/>
      <w:szCs w:val="20"/>
      <w:lang w:eastAsia="el-GR"/>
    </w:rPr>
  </w:style>
  <w:style w:type="character" w:customStyle="1" w:styleId="apple-converted-space">
    <w:name w:val="apple-converted-space"/>
    <w:basedOn w:val="a0"/>
    <w:rsid w:val="008334AD"/>
  </w:style>
  <w:style w:type="character" w:styleId="-">
    <w:name w:val="Hyperlink"/>
    <w:basedOn w:val="a0"/>
    <w:uiPriority w:val="99"/>
    <w:unhideWhenUsed/>
    <w:rsid w:val="008334AD"/>
    <w:rPr>
      <w:color w:val="0000FF"/>
      <w:u w:val="single"/>
    </w:rPr>
  </w:style>
  <w:style w:type="paragraph" w:styleId="a9">
    <w:name w:val="Body Text Indent"/>
    <w:basedOn w:val="a"/>
    <w:link w:val="Char3"/>
    <w:uiPriority w:val="99"/>
    <w:unhideWhenUsed/>
    <w:rsid w:val="008334AD"/>
    <w:pPr>
      <w:ind w:left="283"/>
    </w:pPr>
  </w:style>
  <w:style w:type="character" w:customStyle="1" w:styleId="Char3">
    <w:name w:val="Σώμα κείμενου με εσοχή Char"/>
    <w:basedOn w:val="a0"/>
    <w:link w:val="a9"/>
    <w:uiPriority w:val="99"/>
    <w:rsid w:val="008334AD"/>
    <w:rPr>
      <w:rFonts w:ascii="Arial" w:eastAsia="Times New Roman" w:hAnsi="Arial" w:cs="Times New Roman"/>
      <w:szCs w:val="20"/>
      <w:lang w:eastAsia="el-GR"/>
    </w:rPr>
  </w:style>
  <w:style w:type="paragraph" w:styleId="30">
    <w:name w:val="Body Text Indent 3"/>
    <w:basedOn w:val="a"/>
    <w:link w:val="3Char0"/>
    <w:uiPriority w:val="99"/>
    <w:semiHidden/>
    <w:unhideWhenUsed/>
    <w:rsid w:val="008334AD"/>
    <w:pPr>
      <w:ind w:left="283"/>
    </w:pPr>
    <w:rPr>
      <w:sz w:val="16"/>
      <w:szCs w:val="16"/>
    </w:rPr>
  </w:style>
  <w:style w:type="character" w:customStyle="1" w:styleId="3Char0">
    <w:name w:val="Σώμα κείμενου με εσοχή 3 Char"/>
    <w:basedOn w:val="a0"/>
    <w:link w:val="30"/>
    <w:uiPriority w:val="99"/>
    <w:semiHidden/>
    <w:rsid w:val="008334AD"/>
    <w:rPr>
      <w:rFonts w:ascii="Arial" w:eastAsia="Times New Roman" w:hAnsi="Arial" w:cs="Times New Roman"/>
      <w:sz w:val="16"/>
      <w:szCs w:val="16"/>
      <w:lang w:eastAsia="el-GR"/>
    </w:rPr>
  </w:style>
  <w:style w:type="paragraph" w:styleId="aa">
    <w:name w:val="Body Text"/>
    <w:basedOn w:val="a"/>
    <w:link w:val="Char4"/>
    <w:uiPriority w:val="99"/>
    <w:semiHidden/>
    <w:unhideWhenUsed/>
    <w:rsid w:val="008334AD"/>
  </w:style>
  <w:style w:type="character" w:customStyle="1" w:styleId="Char4">
    <w:name w:val="Σώμα κειμένου Char"/>
    <w:basedOn w:val="a0"/>
    <w:link w:val="aa"/>
    <w:uiPriority w:val="99"/>
    <w:semiHidden/>
    <w:rsid w:val="008334AD"/>
    <w:rPr>
      <w:rFonts w:ascii="Arial" w:eastAsia="Times New Roman" w:hAnsi="Arial" w:cs="Times New Roman"/>
      <w:szCs w:val="20"/>
      <w:lang w:eastAsia="el-GR"/>
    </w:rPr>
  </w:style>
  <w:style w:type="paragraph" w:customStyle="1" w:styleId="ab">
    <w:name w:val="λιστα"/>
    <w:basedOn w:val="a"/>
    <w:rsid w:val="008334AD"/>
    <w:pPr>
      <w:spacing w:before="0" w:after="0"/>
      <w:ind w:left="284" w:hanging="284"/>
    </w:pPr>
    <w:rPr>
      <w:lang w:val="en-US"/>
    </w:rPr>
  </w:style>
  <w:style w:type="paragraph" w:styleId="ac">
    <w:name w:val="List Paragraph"/>
    <w:basedOn w:val="a"/>
    <w:uiPriority w:val="34"/>
    <w:qFormat/>
    <w:rsid w:val="008334AD"/>
    <w:pPr>
      <w:overflowPunct w:val="0"/>
      <w:autoSpaceDE w:val="0"/>
      <w:autoSpaceDN w:val="0"/>
      <w:adjustRightInd w:val="0"/>
      <w:spacing w:before="0" w:after="0" w:line="240" w:lineRule="auto"/>
      <w:ind w:left="720"/>
      <w:jc w:val="left"/>
      <w:textAlignment w:val="baseline"/>
    </w:pPr>
    <w:rPr>
      <w:rFonts w:ascii="HellasCour" w:hAnsi="HellasCour"/>
      <w:lang w:val="en-GB"/>
    </w:rPr>
  </w:style>
  <w:style w:type="paragraph" w:customStyle="1" w:styleId="para-2">
    <w:name w:val="para-2"/>
    <w:basedOn w:val="a"/>
    <w:rsid w:val="008334AD"/>
    <w:pPr>
      <w:widowControl w:val="0"/>
      <w:suppressAutoHyphens/>
      <w:spacing w:before="0" w:after="0" w:line="240" w:lineRule="auto"/>
      <w:ind w:left="1588" w:hanging="1588"/>
    </w:pPr>
    <w:rPr>
      <w:rFonts w:eastAsia="Andale Sans UI" w:cs="Arial"/>
      <w:spacing w:val="5"/>
      <w:kern w:val="1"/>
      <w:szCs w:val="24"/>
      <w:lang w:val="en-US" w:eastAsia="zh-CN" w:bidi="en-US"/>
    </w:rPr>
  </w:style>
  <w:style w:type="paragraph" w:customStyle="1" w:styleId="Default">
    <w:name w:val="Default"/>
    <w:rsid w:val="008334AD"/>
    <w:pPr>
      <w:autoSpaceDE w:val="0"/>
      <w:autoSpaceDN w:val="0"/>
      <w:adjustRightInd w:val="0"/>
      <w:spacing w:after="0" w:line="240" w:lineRule="auto"/>
    </w:pPr>
    <w:rPr>
      <w:rFonts w:ascii="Arial" w:hAnsi="Arial" w:cs="Arial"/>
      <w:color w:val="000000"/>
      <w:sz w:val="24"/>
      <w:szCs w:val="24"/>
    </w:rPr>
  </w:style>
  <w:style w:type="character" w:styleId="ad">
    <w:name w:val="Strong"/>
    <w:basedOn w:val="a0"/>
    <w:uiPriority w:val="22"/>
    <w:qFormat/>
    <w:rsid w:val="008334AD"/>
    <w:rPr>
      <w:b/>
      <w:bCs/>
    </w:rPr>
  </w:style>
  <w:style w:type="table" w:styleId="ae">
    <w:name w:val="Table Grid"/>
    <w:basedOn w:val="a1"/>
    <w:uiPriority w:val="59"/>
    <w:rsid w:val="0083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a"/>
    <w:rsid w:val="008334AD"/>
    <w:pPr>
      <w:tabs>
        <w:tab w:val="left" w:pos="1021"/>
        <w:tab w:val="left" w:pos="1588"/>
        <w:tab w:val="left" w:pos="2155"/>
        <w:tab w:val="left" w:pos="2722"/>
        <w:tab w:val="left" w:pos="3289"/>
      </w:tabs>
      <w:suppressAutoHyphens/>
      <w:spacing w:before="0" w:after="0" w:line="240" w:lineRule="auto"/>
      <w:ind w:left="1021" w:hanging="1021"/>
    </w:pPr>
    <w:rPr>
      <w:rFonts w:cs="Arial"/>
      <w:spacing w:val="5"/>
      <w:lang w:eastAsia="ar-SA"/>
    </w:rPr>
  </w:style>
  <w:style w:type="paragraph" w:styleId="70">
    <w:name w:val="toc 7"/>
    <w:basedOn w:val="a"/>
    <w:next w:val="a"/>
    <w:autoRedefine/>
    <w:uiPriority w:val="39"/>
    <w:unhideWhenUsed/>
    <w:rsid w:val="008334AD"/>
    <w:pPr>
      <w:spacing w:before="0" w:after="0"/>
      <w:ind w:left="1320"/>
      <w:jc w:val="left"/>
    </w:pPr>
    <w:rPr>
      <w:rFonts w:asciiTheme="minorHAnsi" w:hAnsiTheme="minorHAnsi"/>
      <w:sz w:val="20"/>
    </w:rPr>
  </w:style>
  <w:style w:type="paragraph" w:styleId="11">
    <w:name w:val="toc 1"/>
    <w:basedOn w:val="a"/>
    <w:next w:val="a"/>
    <w:autoRedefine/>
    <w:uiPriority w:val="39"/>
    <w:unhideWhenUsed/>
    <w:rsid w:val="00B6642E"/>
    <w:pPr>
      <w:tabs>
        <w:tab w:val="left" w:pos="-14034"/>
        <w:tab w:val="right" w:leader="dot" w:pos="9628"/>
      </w:tabs>
      <w:spacing w:line="280" w:lineRule="exact"/>
      <w:ind w:left="1134" w:hanging="1134"/>
      <w:jc w:val="left"/>
    </w:pPr>
    <w:rPr>
      <w:rFonts w:asciiTheme="minorHAnsi" w:hAnsiTheme="minorHAnsi"/>
      <w:b/>
      <w:bCs/>
      <w:sz w:val="20"/>
    </w:rPr>
  </w:style>
  <w:style w:type="paragraph" w:styleId="22">
    <w:name w:val="toc 2"/>
    <w:basedOn w:val="a"/>
    <w:next w:val="a"/>
    <w:autoRedefine/>
    <w:uiPriority w:val="39"/>
    <w:unhideWhenUsed/>
    <w:rsid w:val="008334AD"/>
    <w:pPr>
      <w:spacing w:after="0"/>
      <w:ind w:left="220"/>
      <w:jc w:val="left"/>
    </w:pPr>
    <w:rPr>
      <w:rFonts w:asciiTheme="minorHAnsi" w:hAnsiTheme="minorHAnsi"/>
      <w:i/>
      <w:iCs/>
      <w:sz w:val="20"/>
    </w:rPr>
  </w:style>
  <w:style w:type="paragraph" w:styleId="31">
    <w:name w:val="toc 3"/>
    <w:basedOn w:val="a"/>
    <w:next w:val="a"/>
    <w:autoRedefine/>
    <w:uiPriority w:val="39"/>
    <w:unhideWhenUsed/>
    <w:rsid w:val="008334AD"/>
    <w:pPr>
      <w:spacing w:before="0" w:after="0"/>
      <w:ind w:left="440"/>
      <w:jc w:val="left"/>
    </w:pPr>
    <w:rPr>
      <w:rFonts w:asciiTheme="minorHAnsi" w:hAnsiTheme="minorHAnsi"/>
      <w:sz w:val="20"/>
    </w:rPr>
  </w:style>
  <w:style w:type="paragraph" w:styleId="40">
    <w:name w:val="toc 4"/>
    <w:basedOn w:val="a"/>
    <w:next w:val="a"/>
    <w:autoRedefine/>
    <w:uiPriority w:val="39"/>
    <w:unhideWhenUsed/>
    <w:rsid w:val="008334AD"/>
    <w:pPr>
      <w:spacing w:before="0" w:after="0"/>
      <w:ind w:left="660"/>
      <w:jc w:val="left"/>
    </w:pPr>
    <w:rPr>
      <w:rFonts w:asciiTheme="minorHAnsi" w:hAnsiTheme="minorHAnsi"/>
      <w:sz w:val="20"/>
    </w:rPr>
  </w:style>
  <w:style w:type="paragraph" w:styleId="50">
    <w:name w:val="toc 5"/>
    <w:basedOn w:val="a"/>
    <w:next w:val="a"/>
    <w:autoRedefine/>
    <w:uiPriority w:val="39"/>
    <w:unhideWhenUsed/>
    <w:rsid w:val="008334AD"/>
    <w:pPr>
      <w:spacing w:before="0" w:after="0"/>
      <w:ind w:left="880"/>
      <w:jc w:val="left"/>
    </w:pPr>
    <w:rPr>
      <w:rFonts w:asciiTheme="minorHAnsi" w:hAnsiTheme="minorHAnsi"/>
      <w:sz w:val="20"/>
    </w:rPr>
  </w:style>
  <w:style w:type="paragraph" w:styleId="60">
    <w:name w:val="toc 6"/>
    <w:basedOn w:val="a"/>
    <w:next w:val="a"/>
    <w:autoRedefine/>
    <w:uiPriority w:val="39"/>
    <w:unhideWhenUsed/>
    <w:rsid w:val="008334AD"/>
    <w:pPr>
      <w:spacing w:before="0" w:after="0"/>
      <w:ind w:left="1100"/>
      <w:jc w:val="left"/>
    </w:pPr>
    <w:rPr>
      <w:rFonts w:asciiTheme="minorHAnsi" w:hAnsiTheme="minorHAnsi"/>
      <w:sz w:val="20"/>
    </w:rPr>
  </w:style>
  <w:style w:type="paragraph" w:styleId="8">
    <w:name w:val="toc 8"/>
    <w:basedOn w:val="a"/>
    <w:next w:val="a"/>
    <w:autoRedefine/>
    <w:uiPriority w:val="39"/>
    <w:unhideWhenUsed/>
    <w:rsid w:val="008334AD"/>
    <w:pPr>
      <w:spacing w:before="0" w:after="0"/>
      <w:ind w:left="1540"/>
      <w:jc w:val="left"/>
    </w:pPr>
    <w:rPr>
      <w:rFonts w:asciiTheme="minorHAnsi" w:hAnsiTheme="minorHAnsi"/>
      <w:sz w:val="20"/>
    </w:rPr>
  </w:style>
  <w:style w:type="paragraph" w:styleId="90">
    <w:name w:val="toc 9"/>
    <w:basedOn w:val="a"/>
    <w:next w:val="a"/>
    <w:autoRedefine/>
    <w:uiPriority w:val="39"/>
    <w:unhideWhenUsed/>
    <w:rsid w:val="008334AD"/>
    <w:pPr>
      <w:spacing w:before="0" w:after="0"/>
      <w:ind w:left="1760"/>
      <w:jc w:val="left"/>
    </w:pPr>
    <w:rPr>
      <w:rFonts w:asciiTheme="minorHAnsi" w:hAnsiTheme="minorHAnsi"/>
      <w:sz w:val="20"/>
    </w:rPr>
  </w:style>
  <w:style w:type="paragraph" w:styleId="af">
    <w:name w:val="Revision"/>
    <w:hidden/>
    <w:uiPriority w:val="99"/>
    <w:semiHidden/>
    <w:rsid w:val="008334AD"/>
    <w:pPr>
      <w:spacing w:after="0" w:line="240" w:lineRule="auto"/>
    </w:pPr>
    <w:rPr>
      <w:rFonts w:ascii="Arial" w:eastAsia="Times New Roman" w:hAnsi="Arial" w:cs="Times New Roman"/>
      <w:szCs w:val="20"/>
      <w:lang w:eastAsia="el-GR"/>
    </w:rPr>
  </w:style>
  <w:style w:type="paragraph" w:customStyle="1" w:styleId="western">
    <w:name w:val="western"/>
    <w:basedOn w:val="a"/>
    <w:rsid w:val="008334AD"/>
    <w:pPr>
      <w:spacing w:before="100" w:beforeAutospacing="1" w:after="100" w:afterAutospacing="1" w:line="240" w:lineRule="auto"/>
      <w:ind w:left="0"/>
      <w:jc w:val="left"/>
    </w:pPr>
    <w:rPr>
      <w:rFonts w:ascii="Times New Roman" w:hAnsi="Times New Roman"/>
      <w:sz w:val="24"/>
      <w:szCs w:val="24"/>
    </w:rPr>
  </w:style>
  <w:style w:type="paragraph" w:styleId="af0">
    <w:name w:val="header"/>
    <w:basedOn w:val="a"/>
    <w:link w:val="Char5"/>
    <w:unhideWhenUsed/>
    <w:rsid w:val="00410D42"/>
    <w:pPr>
      <w:tabs>
        <w:tab w:val="center" w:pos="4153"/>
        <w:tab w:val="right" w:pos="8306"/>
      </w:tabs>
      <w:spacing w:before="0" w:after="0" w:line="240" w:lineRule="auto"/>
    </w:pPr>
  </w:style>
  <w:style w:type="character" w:customStyle="1" w:styleId="Char5">
    <w:name w:val="Κεφαλίδα Char"/>
    <w:basedOn w:val="a0"/>
    <w:link w:val="af0"/>
    <w:uiPriority w:val="99"/>
    <w:rsid w:val="00410D42"/>
    <w:rPr>
      <w:rFonts w:ascii="Arial" w:eastAsia="Times New Roman" w:hAnsi="Arial" w:cs="Times New Roman"/>
      <w:szCs w:val="20"/>
      <w:lang w:eastAsia="el-GR"/>
    </w:rPr>
  </w:style>
  <w:style w:type="paragraph" w:styleId="af1">
    <w:name w:val="TOC Heading"/>
    <w:basedOn w:val="1"/>
    <w:next w:val="a"/>
    <w:uiPriority w:val="39"/>
    <w:unhideWhenUsed/>
    <w:qFormat/>
    <w:rsid w:val="00BC733E"/>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table" w:customStyle="1" w:styleId="1-11">
    <w:name w:val="Μεσαία σκίαση 1 - ΄Εμφαση 11"/>
    <w:basedOn w:val="a1"/>
    <w:uiPriority w:val="63"/>
    <w:rsid w:val="00A074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ext">
    <w:name w:val="text"/>
    <w:basedOn w:val="a0"/>
    <w:rsid w:val="00160044"/>
  </w:style>
  <w:style w:type="character" w:customStyle="1" w:styleId="heading2">
    <w:name w:val="heading2"/>
    <w:basedOn w:val="a0"/>
    <w:rsid w:val="00A96299"/>
  </w:style>
  <w:style w:type="paragraph" w:customStyle="1" w:styleId="numbered1">
    <w:name w:val="numbered1"/>
    <w:basedOn w:val="a"/>
    <w:rsid w:val="00064775"/>
    <w:pPr>
      <w:tabs>
        <w:tab w:val="num" w:pos="567"/>
      </w:tabs>
      <w:overflowPunct w:val="0"/>
      <w:autoSpaceDE w:val="0"/>
      <w:autoSpaceDN w:val="0"/>
      <w:adjustRightInd w:val="0"/>
      <w:spacing w:before="60" w:after="0" w:line="240" w:lineRule="auto"/>
      <w:ind w:left="567" w:hanging="567"/>
      <w:textAlignment w:val="baseline"/>
    </w:pPr>
    <w:rPr>
      <w:sz w:val="19"/>
      <w:lang w:eastAsia="en-US"/>
    </w:rPr>
  </w:style>
  <w:style w:type="paragraph" w:customStyle="1" w:styleId="lettered1">
    <w:name w:val="lettered1"/>
    <w:basedOn w:val="a"/>
    <w:rsid w:val="00064775"/>
    <w:pPr>
      <w:overflowPunct w:val="0"/>
      <w:autoSpaceDE w:val="0"/>
      <w:autoSpaceDN w:val="0"/>
      <w:adjustRightInd w:val="0"/>
      <w:spacing w:before="80" w:after="0" w:line="240" w:lineRule="auto"/>
      <w:ind w:left="567" w:hanging="567"/>
      <w:textAlignment w:val="baseline"/>
    </w:pPr>
    <w:rPr>
      <w:sz w:val="19"/>
      <w:lang w:eastAsia="en-US"/>
    </w:rPr>
  </w:style>
  <w:style w:type="paragraph" w:styleId="af2">
    <w:name w:val="Plain Text"/>
    <w:basedOn w:val="a"/>
    <w:link w:val="Char6"/>
    <w:rsid w:val="006E6848"/>
    <w:pPr>
      <w:spacing w:before="0" w:after="0" w:line="240" w:lineRule="auto"/>
      <w:ind w:left="0"/>
      <w:jc w:val="left"/>
    </w:pPr>
    <w:rPr>
      <w:rFonts w:ascii="Courier New" w:hAnsi="Courier New" w:cs="Courier New"/>
      <w:sz w:val="20"/>
    </w:rPr>
  </w:style>
  <w:style w:type="character" w:customStyle="1" w:styleId="Char6">
    <w:name w:val="Απλό κείμενο Char"/>
    <w:basedOn w:val="a0"/>
    <w:link w:val="af2"/>
    <w:rsid w:val="006E6848"/>
    <w:rPr>
      <w:rFonts w:ascii="Courier New" w:eastAsia="Times New Roman" w:hAnsi="Courier New" w:cs="Courier New"/>
      <w:sz w:val="20"/>
      <w:szCs w:val="20"/>
      <w:lang w:eastAsia="el-GR"/>
    </w:rPr>
  </w:style>
  <w:style w:type="paragraph" w:customStyle="1" w:styleId="bullet1">
    <w:name w:val="bullet1"/>
    <w:basedOn w:val="a"/>
    <w:rsid w:val="00694EFB"/>
    <w:pPr>
      <w:numPr>
        <w:numId w:val="23"/>
      </w:numPr>
      <w:tabs>
        <w:tab w:val="clear" w:pos="360"/>
      </w:tabs>
      <w:overflowPunct w:val="0"/>
      <w:autoSpaceDE w:val="0"/>
      <w:autoSpaceDN w:val="0"/>
      <w:adjustRightInd w:val="0"/>
      <w:spacing w:before="60" w:after="0" w:line="240" w:lineRule="auto"/>
      <w:ind w:left="567" w:hanging="567"/>
      <w:textAlignment w:val="baseline"/>
    </w:pPr>
    <w:rPr>
      <w:sz w:val="19"/>
      <w:lang w:eastAsia="en-US"/>
    </w:rPr>
  </w:style>
  <w:style w:type="paragraph" w:customStyle="1" w:styleId="bullet2">
    <w:name w:val="bullet2"/>
    <w:basedOn w:val="a"/>
    <w:autoRedefine/>
    <w:rsid w:val="00312A02"/>
    <w:pPr>
      <w:numPr>
        <w:numId w:val="22"/>
      </w:numPr>
      <w:tabs>
        <w:tab w:val="clear" w:pos="992"/>
      </w:tabs>
      <w:overflowPunct w:val="0"/>
      <w:autoSpaceDE w:val="0"/>
      <w:autoSpaceDN w:val="0"/>
      <w:adjustRightInd w:val="0"/>
      <w:spacing w:before="0" w:after="0" w:line="312" w:lineRule="auto"/>
      <w:ind w:left="567" w:hanging="283"/>
      <w:textAlignment w:val="baseline"/>
    </w:pPr>
    <w:rPr>
      <w:rFonts w:ascii="Book Antiqua" w:hAnsi="Book Antiqua" w:cs="Arial"/>
      <w:color w:val="FF0000"/>
      <w:szCs w:val="22"/>
      <w:lang w:eastAsia="en-US"/>
    </w:rPr>
  </w:style>
  <w:style w:type="paragraph" w:customStyle="1" w:styleId="para-2a">
    <w:name w:val="para-2a"/>
    <w:basedOn w:val="a"/>
    <w:rsid w:val="00EF08F8"/>
    <w:pPr>
      <w:tabs>
        <w:tab w:val="left" w:pos="1021"/>
        <w:tab w:val="left" w:pos="1588"/>
        <w:tab w:val="left" w:pos="2155"/>
        <w:tab w:val="left" w:pos="2722"/>
        <w:tab w:val="left" w:pos="3289"/>
      </w:tabs>
      <w:spacing w:before="0" w:after="0" w:line="240" w:lineRule="auto"/>
      <w:ind w:left="2155" w:hanging="2155"/>
    </w:pPr>
    <w:rPr>
      <w:spacing w:val="5"/>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1369">
      <w:bodyDiv w:val="1"/>
      <w:marLeft w:val="0"/>
      <w:marRight w:val="0"/>
      <w:marTop w:val="0"/>
      <w:marBottom w:val="0"/>
      <w:divBdr>
        <w:top w:val="none" w:sz="0" w:space="0" w:color="auto"/>
        <w:left w:val="none" w:sz="0" w:space="0" w:color="auto"/>
        <w:bottom w:val="none" w:sz="0" w:space="0" w:color="auto"/>
        <w:right w:val="none" w:sz="0" w:space="0" w:color="auto"/>
      </w:divBdr>
    </w:div>
    <w:div w:id="447747915">
      <w:bodyDiv w:val="1"/>
      <w:marLeft w:val="0"/>
      <w:marRight w:val="0"/>
      <w:marTop w:val="0"/>
      <w:marBottom w:val="0"/>
      <w:divBdr>
        <w:top w:val="none" w:sz="0" w:space="0" w:color="auto"/>
        <w:left w:val="none" w:sz="0" w:space="0" w:color="auto"/>
        <w:bottom w:val="none" w:sz="0" w:space="0" w:color="auto"/>
        <w:right w:val="none" w:sz="0" w:space="0" w:color="auto"/>
      </w:divBdr>
    </w:div>
    <w:div w:id="1646469442">
      <w:bodyDiv w:val="1"/>
      <w:marLeft w:val="0"/>
      <w:marRight w:val="0"/>
      <w:marTop w:val="0"/>
      <w:marBottom w:val="0"/>
      <w:divBdr>
        <w:top w:val="none" w:sz="0" w:space="0" w:color="auto"/>
        <w:left w:val="none" w:sz="0" w:space="0" w:color="auto"/>
        <w:bottom w:val="none" w:sz="0" w:space="0" w:color="auto"/>
        <w:right w:val="none" w:sz="0" w:space="0" w:color="auto"/>
      </w:divBdr>
      <w:divsChild>
        <w:div w:id="944003138">
          <w:marLeft w:val="0"/>
          <w:marRight w:val="0"/>
          <w:marTop w:val="0"/>
          <w:marBottom w:val="0"/>
          <w:divBdr>
            <w:top w:val="none" w:sz="0" w:space="0" w:color="auto"/>
            <w:left w:val="none" w:sz="0" w:space="0" w:color="auto"/>
            <w:bottom w:val="none" w:sz="0" w:space="0" w:color="auto"/>
            <w:right w:val="none" w:sz="0" w:space="0" w:color="auto"/>
          </w:divBdr>
        </w:div>
        <w:div w:id="2023124571">
          <w:marLeft w:val="0"/>
          <w:marRight w:val="0"/>
          <w:marTop w:val="0"/>
          <w:marBottom w:val="0"/>
          <w:divBdr>
            <w:top w:val="none" w:sz="0" w:space="0" w:color="auto"/>
            <w:left w:val="none" w:sz="0" w:space="0" w:color="auto"/>
            <w:bottom w:val="none" w:sz="0" w:space="0" w:color="auto"/>
            <w:right w:val="none" w:sz="0" w:space="0" w:color="auto"/>
          </w:divBdr>
        </w:div>
        <w:div w:id="809713282">
          <w:marLeft w:val="0"/>
          <w:marRight w:val="0"/>
          <w:marTop w:val="0"/>
          <w:marBottom w:val="0"/>
          <w:divBdr>
            <w:top w:val="none" w:sz="0" w:space="0" w:color="auto"/>
            <w:left w:val="none" w:sz="0" w:space="0" w:color="auto"/>
            <w:bottom w:val="none" w:sz="0" w:space="0" w:color="auto"/>
            <w:right w:val="none" w:sz="0" w:space="0" w:color="auto"/>
          </w:divBdr>
        </w:div>
        <w:div w:id="711617453">
          <w:marLeft w:val="0"/>
          <w:marRight w:val="0"/>
          <w:marTop w:val="0"/>
          <w:marBottom w:val="0"/>
          <w:divBdr>
            <w:top w:val="none" w:sz="0" w:space="0" w:color="auto"/>
            <w:left w:val="none" w:sz="0" w:space="0" w:color="auto"/>
            <w:bottom w:val="none" w:sz="0" w:space="0" w:color="auto"/>
            <w:right w:val="none" w:sz="0" w:space="0" w:color="auto"/>
          </w:divBdr>
        </w:div>
      </w:divsChild>
    </w:div>
    <w:div w:id="21369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aadhsy.gr/n4412/n4412fulltextlink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gde.gr/images/attachments/petep_2020/FEK_B_4607_19.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gde.gr/images/attachments/petep_2020/FEK_ETEP.pdf"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6E3C-4D2B-4519-B3B7-29777B3B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36</Pages>
  <Words>14887</Words>
  <Characters>80391</Characters>
  <Application>Microsoft Office Word</Application>
  <DocSecurity>0</DocSecurity>
  <Lines>669</Lines>
  <Paragraphs>190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ΕΥΑΓΓΕΛΟΣ ΠΕΤΡΟΥ</dc:creator>
  <cp:lastModifiedBy>Administrator@ALEX.LOCAL</cp:lastModifiedBy>
  <cp:revision>28</cp:revision>
  <cp:lastPrinted>2017-10-18T07:44:00Z</cp:lastPrinted>
  <dcterms:created xsi:type="dcterms:W3CDTF">2020-08-12T07:08:00Z</dcterms:created>
  <dcterms:modified xsi:type="dcterms:W3CDTF">2020-12-28T09:57:00Z</dcterms:modified>
</cp:coreProperties>
</file>