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EF8" w:rsidRPr="00CE3EF8" w:rsidRDefault="00CE3EF8" w:rsidP="00CE3EF8">
      <w:pPr>
        <w:numPr>
          <w:ilvl w:val="0"/>
          <w:numId w:val="1"/>
        </w:numPr>
        <w:jc w:val="both"/>
        <w:rPr>
          <w:rFonts w:asciiTheme="majorHAnsi" w:hAnsiTheme="majorHAnsi" w:cs="Calibri"/>
          <w:b/>
          <w:sz w:val="22"/>
          <w:szCs w:val="22"/>
        </w:rPr>
      </w:pPr>
      <w:r w:rsidRPr="00CE3EF8">
        <w:rPr>
          <w:rFonts w:asciiTheme="majorHAnsi" w:hAnsiTheme="majorHAnsi" w:cs="Calibri"/>
          <w:b/>
          <w:sz w:val="22"/>
          <w:szCs w:val="22"/>
        </w:rPr>
        <w:t>ΔΙΑΚΗΡΥΞΗ ΑΝΟΙΚΤΗΣ ΔΙΑΔΙΚΑΣΙΑΣ -ΣΥΝΟΠΤΙΚΟΥ ΔΙΑΓΩΝΙΣΜΟΥ ΓΙΑ ΤΗΝ ΕΠΙΛΟΓΗ ΑΝΑΔΟΧΟΥ ΚΑΤΑΣΚΕΥΗΣ ΕΡΓΟΥ (βάσει του άρθρου  117 και με σύστημα μόνο βάσει τιμής με επιμέρους ποσοστά έκπτωσης ανά ομάδα  ομοειδών εργασιών  του προϋπολογισμού σύμφωνα με το άρθρο 95 του Ν.4412/16)</w:t>
      </w:r>
    </w:p>
    <w:p w:rsidR="00CE3EF8" w:rsidRPr="00CE3EF8" w:rsidRDefault="00CE3EF8" w:rsidP="00CE3EF8">
      <w:pPr>
        <w:numPr>
          <w:ilvl w:val="0"/>
          <w:numId w:val="1"/>
        </w:numPr>
        <w:jc w:val="both"/>
        <w:rPr>
          <w:rFonts w:asciiTheme="majorHAnsi" w:hAnsiTheme="majorHAnsi" w:cs="Calibri"/>
          <w:b/>
          <w:sz w:val="22"/>
          <w:szCs w:val="22"/>
        </w:rPr>
      </w:pPr>
    </w:p>
    <w:p w:rsidR="00192E76" w:rsidRPr="00CE3EF8" w:rsidRDefault="00CE3EF8" w:rsidP="00CE3EF8">
      <w:pPr>
        <w:ind w:left="720"/>
        <w:jc w:val="both"/>
        <w:rPr>
          <w:rFonts w:asciiTheme="majorHAnsi" w:hAnsiTheme="majorHAnsi" w:cs="Arial"/>
          <w:b/>
          <w:sz w:val="22"/>
          <w:szCs w:val="22"/>
        </w:rPr>
      </w:pPr>
      <w:r w:rsidRPr="00CE3EF8">
        <w:rPr>
          <w:rFonts w:asciiTheme="majorHAnsi" w:hAnsiTheme="majorHAnsi" w:cs="Arial"/>
          <w:b/>
          <w:sz w:val="22"/>
          <w:szCs w:val="22"/>
        </w:rPr>
        <w:t>ΕΡΓΟ: "ΑΠΟΜΑΚΡΥΝΣΗ ΚΑΙ ΕΓΚΑΤΑΣΤΑΣΗ ΣΕ ΝΕΕΣ ΘΕΣΕΙΣ ΗΜΙΥΠΟΓΕΙΩΝ ΚΑΔΩΝ ΣΥΜΜΕΙΚΤΩΝ ΑΠΟΡΙΜΜΑΤΩΝ ΚΑΙ ΑΝΑΚΥΚΛΩΣΙΜΩΝ ΥΛΙΚΩΝ"</w:t>
      </w:r>
    </w:p>
    <w:p w:rsidR="00CE3EF8" w:rsidRPr="00CE3EF8" w:rsidRDefault="00CE3EF8" w:rsidP="00CE3EF8">
      <w:pPr>
        <w:ind w:left="720"/>
        <w:jc w:val="both"/>
        <w:rPr>
          <w:rFonts w:asciiTheme="majorHAnsi" w:hAnsiTheme="majorHAnsi" w:cs="Arial"/>
          <w:b/>
          <w:sz w:val="22"/>
          <w:szCs w:val="22"/>
        </w:rPr>
      </w:pPr>
    </w:p>
    <w:p w:rsidR="00CE3EF8" w:rsidRPr="00CE3EF8" w:rsidRDefault="00CE3EF8" w:rsidP="00CE3EF8">
      <w:pPr>
        <w:ind w:left="720"/>
        <w:jc w:val="both"/>
        <w:rPr>
          <w:rFonts w:asciiTheme="majorHAnsi" w:hAnsiTheme="majorHAnsi" w:cs="Arial"/>
          <w:b/>
          <w:sz w:val="22"/>
          <w:szCs w:val="22"/>
        </w:rPr>
      </w:pPr>
    </w:p>
    <w:p w:rsidR="00CE3EF8" w:rsidRPr="00CE3EF8" w:rsidRDefault="00CE3EF8" w:rsidP="00CE3EF8">
      <w:pPr>
        <w:jc w:val="both"/>
        <w:rPr>
          <w:rFonts w:asciiTheme="majorHAnsi" w:hAnsiTheme="majorHAnsi"/>
          <w:sz w:val="22"/>
          <w:szCs w:val="22"/>
        </w:rPr>
      </w:pPr>
      <w:r>
        <w:rPr>
          <w:rFonts w:asciiTheme="majorHAnsi" w:hAnsiTheme="majorHAnsi" w:cs="Arial"/>
          <w:sz w:val="22"/>
          <w:szCs w:val="22"/>
        </w:rPr>
        <w:t xml:space="preserve">             </w:t>
      </w:r>
      <w:r w:rsidRPr="00CE3EF8">
        <w:rPr>
          <w:rFonts w:asciiTheme="majorHAnsi" w:hAnsiTheme="majorHAnsi" w:cs="Arial"/>
          <w:sz w:val="22"/>
          <w:szCs w:val="22"/>
        </w:rPr>
        <w:t xml:space="preserve">Ο διαγωνισμός θα διεξαχθεί στις </w:t>
      </w:r>
      <w:r w:rsidRPr="00CE3EF8">
        <w:rPr>
          <w:rFonts w:asciiTheme="majorHAnsi" w:hAnsiTheme="majorHAnsi" w:cs="Arial"/>
          <w:b/>
          <w:sz w:val="22"/>
          <w:szCs w:val="22"/>
        </w:rPr>
        <w:t xml:space="preserve"> 29/9/2020</w:t>
      </w:r>
      <w:r w:rsidRPr="00CE3EF8">
        <w:rPr>
          <w:rFonts w:asciiTheme="majorHAnsi" w:hAnsiTheme="majorHAnsi" w:cs="Arial"/>
          <w:sz w:val="22"/>
          <w:szCs w:val="22"/>
        </w:rPr>
        <w:t xml:space="preserve">  ημέρα </w:t>
      </w:r>
      <w:r w:rsidRPr="00CE3EF8">
        <w:rPr>
          <w:rFonts w:asciiTheme="majorHAnsi" w:hAnsiTheme="majorHAnsi" w:cs="Arial"/>
          <w:b/>
          <w:sz w:val="22"/>
          <w:szCs w:val="22"/>
        </w:rPr>
        <w:t xml:space="preserve"> Τρίτη  και ώρα 10.00 </w:t>
      </w:r>
      <w:proofErr w:type="spellStart"/>
      <w:r w:rsidRPr="00CE3EF8">
        <w:rPr>
          <w:rFonts w:asciiTheme="majorHAnsi" w:hAnsiTheme="majorHAnsi" w:cs="Arial"/>
          <w:b/>
          <w:sz w:val="22"/>
          <w:szCs w:val="22"/>
        </w:rPr>
        <w:t>π.μ</w:t>
      </w:r>
      <w:proofErr w:type="spellEnd"/>
      <w:r w:rsidRPr="00CE3EF8">
        <w:rPr>
          <w:rFonts w:asciiTheme="majorHAnsi" w:hAnsiTheme="majorHAnsi" w:cs="Arial"/>
          <w:b/>
          <w:sz w:val="22"/>
          <w:szCs w:val="22"/>
        </w:rPr>
        <w:t xml:space="preserve">.   </w:t>
      </w:r>
      <w:r w:rsidRPr="00CE3EF8">
        <w:rPr>
          <w:rFonts w:asciiTheme="majorHAnsi" w:hAnsiTheme="majorHAnsi" w:cs="Arial"/>
          <w:sz w:val="22"/>
          <w:szCs w:val="22"/>
        </w:rPr>
        <w:t xml:space="preserve"> </w:t>
      </w:r>
      <w:r>
        <w:rPr>
          <w:rFonts w:asciiTheme="majorHAnsi" w:hAnsiTheme="majorHAnsi" w:cs="Arial"/>
          <w:sz w:val="22"/>
          <w:szCs w:val="22"/>
        </w:rPr>
        <w:t xml:space="preserve">                       </w:t>
      </w:r>
      <w:r w:rsidRPr="00CE3EF8">
        <w:rPr>
          <w:rFonts w:asciiTheme="majorHAnsi" w:hAnsiTheme="majorHAnsi" w:cs="Arial"/>
          <w:sz w:val="22"/>
          <w:szCs w:val="22"/>
        </w:rPr>
        <w:t>(λήξη της υποβολής προσφορών)</w:t>
      </w:r>
    </w:p>
    <w:sectPr w:rsidR="00CE3EF8" w:rsidRPr="00CE3EF8" w:rsidSect="00192E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ndale Sans UI">
    <w:altName w:val="Times New Roman"/>
    <w:charset w:val="A1"/>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pStyle w:val="2"/>
      <w:suff w:val="nothing"/>
      <w:lvlText w:val=""/>
      <w:lvlJc w:val="left"/>
      <w:pPr>
        <w:tabs>
          <w:tab w:val="num" w:pos="720"/>
        </w:tabs>
        <w:ind w:left="1152" w:hanging="432"/>
      </w:pPr>
      <w:rPr>
        <w:rFonts w:ascii="Wingdings" w:hAnsi="Wingdings" w:cs="Wingdings"/>
        <w:b/>
        <w:sz w:val="22"/>
        <w:szCs w:val="22"/>
        <w:lang w:val="el-GR"/>
      </w:rPr>
    </w:lvl>
    <w:lvl w:ilvl="1">
      <w:start w:val="1"/>
      <w:numFmt w:val="none"/>
      <w:suff w:val="nothing"/>
      <w:lvlText w:val=""/>
      <w:lvlJc w:val="left"/>
      <w:pPr>
        <w:tabs>
          <w:tab w:val="num" w:pos="720"/>
        </w:tabs>
        <w:ind w:left="1296" w:hanging="576"/>
      </w:pPr>
      <w:rPr>
        <w:rFonts w:ascii="Courier New" w:hAnsi="Courier New" w:cs="Courier New"/>
      </w:r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rPr>
        <w:rFonts w:ascii="Symbol" w:hAnsi="Symbol" w:cs="Symbol"/>
      </w:r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rPr>
        <w:rFonts w:cs="Arial"/>
        <w:b/>
        <w:spacing w:val="40"/>
        <w:lang w:eastAsia="zh-CN"/>
      </w:rPr>
    </w:lvl>
    <w:lvl w:ilvl="8">
      <w:start w:val="1"/>
      <w:numFmt w:val="none"/>
      <w:suff w:val="nothing"/>
      <w:lvlText w:val=""/>
      <w:lvlJc w:val="left"/>
      <w:pPr>
        <w:tabs>
          <w:tab w:val="num" w:pos="720"/>
        </w:tabs>
        <w:ind w:left="230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EF8"/>
    <w:rsid w:val="00192E76"/>
    <w:rsid w:val="008776F2"/>
    <w:rsid w:val="00CE3E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EF8"/>
    <w:pPr>
      <w:widowControl w:val="0"/>
      <w:suppressAutoHyphens/>
      <w:spacing w:line="240" w:lineRule="auto"/>
      <w:ind w:left="0" w:firstLine="0"/>
      <w:jc w:val="left"/>
    </w:pPr>
    <w:rPr>
      <w:rFonts w:ascii="Times New Roman" w:eastAsia="Andale Sans UI" w:hAnsi="Times New Roman" w:cs="Times New Roman"/>
      <w:kern w:val="2"/>
      <w:sz w:val="24"/>
      <w:szCs w:val="24"/>
      <w:lang w:eastAsia="zh-CN"/>
    </w:rPr>
  </w:style>
  <w:style w:type="paragraph" w:styleId="2">
    <w:name w:val="heading 2"/>
    <w:basedOn w:val="a"/>
    <w:next w:val="a"/>
    <w:link w:val="2Char"/>
    <w:semiHidden/>
    <w:unhideWhenUsed/>
    <w:qFormat/>
    <w:rsid w:val="00CE3EF8"/>
    <w:pPr>
      <w:keepNext/>
      <w:numPr>
        <w:numId w:val="1"/>
      </w:numPr>
      <w:outlineLvl w:val="1"/>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CE3EF8"/>
    <w:rPr>
      <w:rFonts w:ascii="Arial" w:eastAsia="Andale Sans UI" w:hAnsi="Arial" w:cs="Arial"/>
      <w:b/>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2808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452</Characters>
  <Application>Microsoft Office Word</Application>
  <DocSecurity>0</DocSecurity>
  <Lines>3</Lines>
  <Paragraphs>1</Paragraphs>
  <ScaleCrop>false</ScaleCrop>
  <Company>Hewlett-Packard Company</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2020-09-09T09:46:00Z</dcterms:created>
  <dcterms:modified xsi:type="dcterms:W3CDTF">2020-09-09T09:51:00Z</dcterms:modified>
</cp:coreProperties>
</file>