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BD" w:rsidRDefault="008D26BD">
      <w:pPr>
        <w:pStyle w:val="aa"/>
      </w:pPr>
    </w:p>
    <w:p w:rsidR="008D26BD" w:rsidRDefault="00244B45">
      <w:pPr>
        <w:pStyle w:val="ab"/>
      </w:pPr>
      <w:r>
        <w:t>ΕΛΛΗΝΙΚΗ ΔΗΜΟΚΡΑΤΙΑ</w:t>
      </w:r>
    </w:p>
    <w:p w:rsidR="008D26BD" w:rsidRDefault="00244B45">
      <w:pPr>
        <w:pStyle w:val="6"/>
      </w:pPr>
      <w:r>
        <w:t xml:space="preserve">ΝΟΜΟΣ ΕΒΡΟΥ                                                               </w:t>
      </w:r>
    </w:p>
    <w:p w:rsidR="00DE4621" w:rsidRDefault="00DE4621">
      <w:pPr>
        <w:pStyle w:val="4"/>
      </w:pPr>
      <w:r>
        <w:t xml:space="preserve">ΚΕΝΤΡΟ ΚΟΙΝΩΝΙΚΗΣ ΠΡΟΣΤΑΣΙΑΣ </w:t>
      </w:r>
    </w:p>
    <w:p w:rsidR="00DE4621" w:rsidRDefault="00DE4621">
      <w:pPr>
        <w:pStyle w:val="4"/>
      </w:pPr>
      <w:r>
        <w:t xml:space="preserve">ΑΛΛΗΛΕΓΓΥΗΣ ΠΑΙΔΕΙΑΣ ΚΑΙ ΠΕΡΙΒΑΛΛΟΝΤΟΣ </w:t>
      </w:r>
    </w:p>
    <w:p w:rsidR="00DE4621" w:rsidRDefault="00DE4621">
      <w:pPr>
        <w:pStyle w:val="4"/>
      </w:pPr>
      <w:r>
        <w:t xml:space="preserve">ΔΗΜΟΥ ΑΛΕΞΑΝΔΡΟΥΠΟΛΗΣ </w:t>
      </w:r>
    </w:p>
    <w:p w:rsidR="008D26BD" w:rsidRDefault="00244B45">
      <w:pPr>
        <w:spacing w:line="320" w:lineRule="exact"/>
        <w:ind w:right="-40"/>
        <w:jc w:val="both"/>
        <w:rPr>
          <w:color w:val="000000"/>
          <w:szCs w:val="22"/>
        </w:rPr>
      </w:pPr>
      <w:r>
        <w:rPr>
          <w:color w:val="000000"/>
          <w:szCs w:val="22"/>
        </w:rPr>
        <w:t>Τηλέφωνο: 25510</w:t>
      </w:r>
      <w:r w:rsidR="00DE4621">
        <w:rPr>
          <w:color w:val="000000"/>
          <w:szCs w:val="22"/>
        </w:rPr>
        <w:t xml:space="preserve"> 83012 - 53225</w:t>
      </w:r>
      <w:r>
        <w:rPr>
          <w:color w:val="000000"/>
          <w:szCs w:val="22"/>
        </w:rPr>
        <w:tab/>
      </w:r>
      <w:r>
        <w:rPr>
          <w:color w:val="000000"/>
          <w:szCs w:val="22"/>
        </w:rPr>
        <w:tab/>
      </w:r>
      <w:r>
        <w:rPr>
          <w:color w:val="000000"/>
          <w:szCs w:val="22"/>
        </w:rPr>
        <w:tab/>
      </w:r>
      <w:r>
        <w:rPr>
          <w:color w:val="000000"/>
          <w:szCs w:val="22"/>
        </w:rPr>
        <w:tab/>
        <w:t xml:space="preserve"> </w:t>
      </w:r>
    </w:p>
    <w:p w:rsidR="008D26BD" w:rsidRDefault="00244B45">
      <w:pPr>
        <w:spacing w:line="320" w:lineRule="exact"/>
        <w:ind w:right="-40"/>
        <w:jc w:val="both"/>
        <w:rPr>
          <w:color w:val="000000"/>
          <w:szCs w:val="22"/>
        </w:rPr>
      </w:pPr>
      <w:r>
        <w:rPr>
          <w:color w:val="000000"/>
          <w:szCs w:val="22"/>
        </w:rPr>
        <w:t>Φαξ: 25510</w:t>
      </w:r>
      <w:r w:rsidR="00DE4621">
        <w:rPr>
          <w:color w:val="000000"/>
          <w:szCs w:val="22"/>
        </w:rPr>
        <w:t>38713</w:t>
      </w:r>
    </w:p>
    <w:p w:rsidR="008D26BD" w:rsidRDefault="00244B45">
      <w:pPr>
        <w:spacing w:line="320" w:lineRule="exact"/>
        <w:ind w:right="-40"/>
        <w:jc w:val="both"/>
        <w:rPr>
          <w:color w:val="000000"/>
          <w:szCs w:val="22"/>
        </w:rPr>
      </w:pPr>
      <w:r>
        <w:rPr>
          <w:color w:val="000000"/>
          <w:szCs w:val="22"/>
        </w:rPr>
        <w:t xml:space="preserve">Πληροφορίες: </w:t>
      </w:r>
      <w:r w:rsidR="009316EB">
        <w:rPr>
          <w:color w:val="000000"/>
          <w:szCs w:val="22"/>
        </w:rPr>
        <w:t>ΓΚΑΜΠΙΤΣΑΚΗΣ ΖΑΧΑΡΙΑΣ</w:t>
      </w:r>
    </w:p>
    <w:p w:rsidR="008D26BD" w:rsidRDefault="00244B45">
      <w:pPr>
        <w:spacing w:line="320" w:lineRule="exact"/>
        <w:ind w:right="-40"/>
        <w:jc w:val="both"/>
        <w:rPr>
          <w:b/>
          <w:bCs/>
        </w:rPr>
      </w:pPr>
      <w:proofErr w:type="spellStart"/>
      <w:r>
        <w:rPr>
          <w:color w:val="000000"/>
          <w:szCs w:val="22"/>
        </w:rPr>
        <w:t>Email</w:t>
      </w:r>
      <w:proofErr w:type="spellEnd"/>
      <w:r>
        <w:rPr>
          <w:color w:val="000000"/>
          <w:szCs w:val="22"/>
        </w:rPr>
        <w:t xml:space="preserve">: </w:t>
      </w:r>
      <w:proofErr w:type="spellStart"/>
      <w:r w:rsidR="00DE4621">
        <w:rPr>
          <w:color w:val="000000"/>
          <w:szCs w:val="22"/>
          <w:lang w:val="en-US"/>
        </w:rPr>
        <w:t>ps</w:t>
      </w:r>
      <w:proofErr w:type="spellEnd"/>
      <w:r>
        <w:rPr>
          <w:color w:val="000000"/>
          <w:szCs w:val="22"/>
        </w:rPr>
        <w:t>@</w:t>
      </w:r>
      <w:proofErr w:type="spellStart"/>
      <w:r>
        <w:rPr>
          <w:color w:val="000000"/>
          <w:szCs w:val="22"/>
          <w:lang w:val="en-US"/>
        </w:rPr>
        <w:t>alexpolis</w:t>
      </w:r>
      <w:proofErr w:type="spellEnd"/>
      <w:r>
        <w:rPr>
          <w:color w:val="000000"/>
          <w:szCs w:val="22"/>
        </w:rPr>
        <w:t>.</w:t>
      </w:r>
      <w:r>
        <w:rPr>
          <w:color w:val="000000"/>
          <w:szCs w:val="22"/>
          <w:lang w:val="en-US"/>
        </w:rPr>
        <w:t>gr</w:t>
      </w:r>
    </w:p>
    <w:p w:rsidR="008D26BD" w:rsidRDefault="008D26BD">
      <w:pPr>
        <w:jc w:val="both"/>
        <w:rPr>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6409F7" w:rsidTr="00500AED">
        <w:tc>
          <w:tcPr>
            <w:tcW w:w="5211" w:type="dxa"/>
          </w:tcPr>
          <w:p w:rsidR="006409F7" w:rsidRDefault="006409F7" w:rsidP="00500AED">
            <w:pPr>
              <w:pStyle w:val="ad"/>
              <w:suppressLineNumbers w:val="0"/>
            </w:pPr>
          </w:p>
        </w:tc>
        <w:tc>
          <w:tcPr>
            <w:tcW w:w="4643" w:type="dxa"/>
          </w:tcPr>
          <w:p w:rsidR="006409F7" w:rsidRPr="007D32EE" w:rsidRDefault="006409F7" w:rsidP="00500AED">
            <w:pPr>
              <w:rPr>
                <w:lang w:val="en-US"/>
              </w:rPr>
            </w:pPr>
            <w:r w:rsidRPr="00940E8A">
              <w:rPr>
                <w:b/>
                <w:bCs/>
              </w:rPr>
              <w:t xml:space="preserve">ΑΡΙΘΜ. ΠΡΩΤ.:    </w:t>
            </w:r>
            <w:r w:rsidR="00C00DE2">
              <w:rPr>
                <w:b/>
                <w:bCs/>
              </w:rPr>
              <w:t xml:space="preserve">        2135</w:t>
            </w:r>
          </w:p>
          <w:p w:rsidR="006409F7" w:rsidRPr="00C00DE2" w:rsidRDefault="006409F7" w:rsidP="00500AED">
            <w:pPr>
              <w:pStyle w:val="3"/>
              <w:ind w:left="0" w:firstLine="0"/>
            </w:pPr>
            <w:r w:rsidRPr="00940E8A">
              <w:t xml:space="preserve">ΗΜΕΡΟΜΗΝΙΑ:    </w:t>
            </w:r>
            <w:r w:rsidR="00C00DE2" w:rsidRPr="00C00DE2">
              <w:t>10</w:t>
            </w:r>
            <w:r w:rsidR="007D32EE" w:rsidRPr="00C00DE2">
              <w:t xml:space="preserve"> Ιουνίου 201</w:t>
            </w:r>
            <w:r w:rsidR="007D32EE" w:rsidRPr="00C00DE2">
              <w:rPr>
                <w:lang w:val="en-US"/>
              </w:rPr>
              <w:t>9</w:t>
            </w:r>
          </w:p>
          <w:p w:rsidR="006409F7" w:rsidRPr="00940E8A" w:rsidRDefault="006409F7" w:rsidP="00500AED">
            <w:pPr>
              <w:pStyle w:val="ad"/>
              <w:suppressLineNumbers w:val="0"/>
              <w:jc w:val="left"/>
            </w:pPr>
          </w:p>
          <w:p w:rsidR="006409F7" w:rsidRPr="00940E8A" w:rsidRDefault="006409F7" w:rsidP="00500AED">
            <w:pPr>
              <w:pStyle w:val="ad"/>
              <w:suppressLineNumbers w:val="0"/>
              <w:jc w:val="left"/>
            </w:pPr>
          </w:p>
        </w:tc>
      </w:tr>
      <w:tr w:rsidR="006409F7" w:rsidTr="00500AED">
        <w:tc>
          <w:tcPr>
            <w:tcW w:w="5211" w:type="dxa"/>
          </w:tcPr>
          <w:p w:rsidR="006409F7" w:rsidRDefault="006409F7" w:rsidP="00500AED">
            <w:pPr>
              <w:pStyle w:val="ad"/>
              <w:suppressLineNumbers w:val="0"/>
              <w:jc w:val="right"/>
            </w:pPr>
          </w:p>
        </w:tc>
        <w:tc>
          <w:tcPr>
            <w:tcW w:w="4643" w:type="dxa"/>
          </w:tcPr>
          <w:p w:rsidR="006409F7" w:rsidRPr="00940E8A" w:rsidRDefault="006409F7" w:rsidP="00500AED">
            <w:pPr>
              <w:jc w:val="center"/>
              <w:rPr>
                <w:b/>
                <w:bCs/>
              </w:rPr>
            </w:pPr>
          </w:p>
        </w:tc>
      </w:tr>
    </w:tbl>
    <w:p w:rsidR="00B33C8A" w:rsidRPr="004B2BB0" w:rsidRDefault="00B33C8A">
      <w:pPr>
        <w:pStyle w:val="ad"/>
        <w:suppressLineNumbers w:val="0"/>
      </w:pPr>
    </w:p>
    <w:p w:rsidR="00C26B12" w:rsidRPr="004B2BB0" w:rsidRDefault="00C26B12">
      <w:pPr>
        <w:pStyle w:val="ad"/>
        <w:suppressLineNumbers w:val="0"/>
      </w:pPr>
    </w:p>
    <w:p w:rsidR="008D26BD" w:rsidRPr="00062482" w:rsidRDefault="008D26BD">
      <w:pPr>
        <w:pStyle w:val="ad"/>
        <w:suppressLineNumbers w:val="0"/>
        <w:rPr>
          <w:lang w:val="en-US"/>
        </w:rPr>
      </w:pPr>
    </w:p>
    <w:p w:rsidR="00C10D82" w:rsidRDefault="00244B45">
      <w:pPr>
        <w:pStyle w:val="ad"/>
        <w:suppressLineNumbers w:val="0"/>
        <w:rPr>
          <w:sz w:val="24"/>
        </w:rPr>
      </w:pPr>
      <w:r>
        <w:rPr>
          <w:sz w:val="24"/>
        </w:rPr>
        <w:t xml:space="preserve">           </w:t>
      </w:r>
    </w:p>
    <w:p w:rsidR="008D26BD" w:rsidRDefault="00244B45">
      <w:pPr>
        <w:pStyle w:val="ad"/>
        <w:suppressLineNumbers w:val="0"/>
        <w:rPr>
          <w:sz w:val="24"/>
          <w:u w:val="single"/>
        </w:rPr>
      </w:pPr>
      <w:r>
        <w:rPr>
          <w:sz w:val="24"/>
          <w:u w:val="single"/>
        </w:rPr>
        <w:t>ΠΡΟΣΚΛΗΣΗ</w:t>
      </w:r>
      <w:r>
        <w:rPr>
          <w:sz w:val="24"/>
        </w:rPr>
        <w:t xml:space="preserve">           </w:t>
      </w:r>
    </w:p>
    <w:p w:rsidR="008D26BD" w:rsidRDefault="008D26BD">
      <w:pPr>
        <w:pStyle w:val="ad"/>
        <w:suppressLineNumbers w:val="0"/>
        <w:rPr>
          <w:sz w:val="24"/>
          <w:u w:val="single"/>
        </w:rPr>
      </w:pPr>
    </w:p>
    <w:p w:rsidR="00EC2B5E" w:rsidRPr="00EC2B5E" w:rsidRDefault="00244B45" w:rsidP="00EC2B5E">
      <w:pPr>
        <w:spacing w:line="360" w:lineRule="auto"/>
        <w:rPr>
          <w:rFonts w:cs="Arial"/>
          <w:b/>
        </w:rPr>
      </w:pPr>
      <w:r w:rsidRPr="00EC2B5E">
        <w:rPr>
          <w:b/>
          <w:bCs/>
        </w:rPr>
        <w:t>ΘΕΜΑ:</w:t>
      </w:r>
      <w:r w:rsidRPr="00EC2B5E">
        <w:t xml:space="preserve"> </w:t>
      </w:r>
      <w:r w:rsidRPr="00EC2B5E">
        <w:rPr>
          <w:b/>
          <w:bCs/>
        </w:rPr>
        <w:t>Απευθείας</w:t>
      </w:r>
      <w:r w:rsidRPr="00EC2B5E">
        <w:t xml:space="preserve"> α</w:t>
      </w:r>
      <w:r w:rsidRPr="00EC2B5E">
        <w:rPr>
          <w:b/>
        </w:rPr>
        <w:t xml:space="preserve">νάθεση </w:t>
      </w:r>
      <w:r w:rsidR="00EC2B5E" w:rsidRPr="009316EB">
        <w:rPr>
          <w:rFonts w:cs="Arial"/>
          <w:b/>
        </w:rPr>
        <w:t>για</w:t>
      </w:r>
      <w:r w:rsidR="00EC2B5E" w:rsidRPr="00EC2B5E">
        <w:rPr>
          <w:rFonts w:cs="Arial"/>
        </w:rPr>
        <w:t xml:space="preserve">  </w:t>
      </w:r>
      <w:r w:rsidR="00EC2B5E" w:rsidRPr="00EC2B5E">
        <w:rPr>
          <w:rFonts w:cs="Arial"/>
          <w:b/>
        </w:rPr>
        <w:t xml:space="preserve">παροχή υπηρεσιών συμμόρφωσης, προσαρμογής και υποστήριξης ως προς τον Νέο Κανονισμό Προστασίας Προσωπικών Δεδομένων με </w:t>
      </w:r>
      <w:proofErr w:type="spellStart"/>
      <w:r w:rsidR="00EC2B5E" w:rsidRPr="00EC2B5E">
        <w:rPr>
          <w:rFonts w:cs="Arial"/>
          <w:b/>
        </w:rPr>
        <w:t>αριθμ</w:t>
      </w:r>
      <w:proofErr w:type="spellEnd"/>
      <w:r w:rsidR="00EC2B5E" w:rsidRPr="00EC2B5E">
        <w:rPr>
          <w:rFonts w:cs="Arial"/>
          <w:b/>
        </w:rPr>
        <w:t>. 679/2016 (</w:t>
      </w:r>
      <w:r w:rsidR="00EC2B5E" w:rsidRPr="00EC2B5E">
        <w:rPr>
          <w:rFonts w:cs="Arial"/>
          <w:b/>
          <w:lang w:val="en-US"/>
        </w:rPr>
        <w:t>General</w:t>
      </w:r>
      <w:r w:rsidR="00EC2B5E" w:rsidRPr="00EC2B5E">
        <w:rPr>
          <w:rFonts w:cs="Arial"/>
          <w:b/>
        </w:rPr>
        <w:t xml:space="preserve"> </w:t>
      </w:r>
      <w:r w:rsidR="00EC2B5E" w:rsidRPr="00EC2B5E">
        <w:rPr>
          <w:rFonts w:cs="Arial"/>
          <w:b/>
          <w:lang w:val="en-US"/>
        </w:rPr>
        <w:t>Data</w:t>
      </w:r>
      <w:r w:rsidR="00EC2B5E" w:rsidRPr="00EC2B5E">
        <w:rPr>
          <w:rFonts w:cs="Arial"/>
          <w:b/>
        </w:rPr>
        <w:t xml:space="preserve"> </w:t>
      </w:r>
      <w:r w:rsidR="00EC2B5E" w:rsidRPr="00EC2B5E">
        <w:rPr>
          <w:rFonts w:cs="Arial"/>
          <w:b/>
          <w:lang w:val="en-US"/>
        </w:rPr>
        <w:t>Protection</w:t>
      </w:r>
      <w:r w:rsidR="00EC2B5E" w:rsidRPr="00EC2B5E">
        <w:rPr>
          <w:rFonts w:cs="Arial"/>
          <w:b/>
        </w:rPr>
        <w:t xml:space="preserve"> </w:t>
      </w:r>
      <w:r w:rsidR="00EC2B5E" w:rsidRPr="00EC2B5E">
        <w:rPr>
          <w:rFonts w:cs="Arial"/>
          <w:b/>
          <w:lang w:val="en-US"/>
        </w:rPr>
        <w:t>Regulation</w:t>
      </w:r>
      <w:r w:rsidR="00EC2B5E" w:rsidRPr="00EC2B5E">
        <w:rPr>
          <w:rFonts w:cs="Arial"/>
          <w:b/>
        </w:rPr>
        <w:t xml:space="preserve"> – </w:t>
      </w:r>
      <w:r w:rsidR="00EC2B5E" w:rsidRPr="00EC2B5E">
        <w:rPr>
          <w:rFonts w:cs="Arial"/>
          <w:b/>
          <w:lang w:val="en-US"/>
        </w:rPr>
        <w:t>GDPR</w:t>
      </w:r>
      <w:r w:rsidR="00EC2B5E" w:rsidRPr="00EC2B5E">
        <w:rPr>
          <w:rFonts w:cs="Arial"/>
          <w:b/>
        </w:rPr>
        <w:t>)</w:t>
      </w:r>
      <w:r w:rsidR="00EC2B5E" w:rsidRPr="00EC2B5E">
        <w:rPr>
          <w:rFonts w:cs="Arial"/>
          <w:color w:val="000000"/>
        </w:rPr>
        <w:t>.</w:t>
      </w:r>
    </w:p>
    <w:p w:rsidR="008D26BD" w:rsidRDefault="008D26BD" w:rsidP="00BB1E98">
      <w:pPr>
        <w:spacing w:line="276" w:lineRule="auto"/>
        <w:jc w:val="both"/>
        <w:rPr>
          <w:b/>
          <w:i/>
          <w:u w:val="single"/>
        </w:rPr>
      </w:pPr>
    </w:p>
    <w:p w:rsidR="008D26BD" w:rsidRDefault="008D26BD">
      <w:pPr>
        <w:spacing w:line="276" w:lineRule="auto"/>
        <w:jc w:val="center"/>
        <w:rPr>
          <w:b/>
          <w:i/>
          <w:u w:val="single"/>
        </w:rPr>
      </w:pPr>
    </w:p>
    <w:p w:rsidR="008D26BD" w:rsidRPr="00EC2B5E" w:rsidRDefault="00244B45" w:rsidP="00EC2B5E">
      <w:pPr>
        <w:spacing w:line="360" w:lineRule="auto"/>
        <w:jc w:val="both"/>
        <w:rPr>
          <w:rFonts w:cs="Arial"/>
          <w:b/>
        </w:rPr>
      </w:pPr>
      <w:r>
        <w:rPr>
          <w:b/>
        </w:rPr>
        <w:t xml:space="preserve"> </w:t>
      </w:r>
      <w:r>
        <w:t xml:space="preserve">     </w:t>
      </w:r>
      <w:r w:rsidRPr="007D32EE">
        <w:t xml:space="preserve">Σας ανακοινώνουμε ότι </w:t>
      </w:r>
      <w:r w:rsidR="00DE4621" w:rsidRPr="007D32EE">
        <w:t>το Κέντρο Κοινωνικής Προστασίας Αλληλεγγύης Παιδείας και Περιβάλλοντος Δήμ</w:t>
      </w:r>
      <w:r w:rsidR="00C84D6D" w:rsidRPr="007D32EE">
        <w:t>ου Αλεξανδρούπολης</w:t>
      </w:r>
      <w:r w:rsidRPr="007D32EE">
        <w:t xml:space="preserve"> θα προχωρήσει στην </w:t>
      </w:r>
      <w:r w:rsidR="00EC2B5E" w:rsidRPr="00EC2B5E">
        <w:rPr>
          <w:rFonts w:cs="Arial"/>
          <w:b/>
        </w:rPr>
        <w:t xml:space="preserve">παροχή υπηρεσιών συμμόρφωσης, προσαρμογής και υποστήριξης ως προς τον Νέο Κανονισμό Προστασίας Προσωπικών Δεδομένων με </w:t>
      </w:r>
      <w:proofErr w:type="spellStart"/>
      <w:r w:rsidR="00EC2B5E" w:rsidRPr="00EC2B5E">
        <w:rPr>
          <w:rFonts w:cs="Arial"/>
          <w:b/>
        </w:rPr>
        <w:t>αριθμ</w:t>
      </w:r>
      <w:proofErr w:type="spellEnd"/>
      <w:r w:rsidR="00EC2B5E" w:rsidRPr="00EC2B5E">
        <w:rPr>
          <w:rFonts w:cs="Arial"/>
          <w:b/>
        </w:rPr>
        <w:t>. 679/2016 (</w:t>
      </w:r>
      <w:r w:rsidR="00EC2B5E" w:rsidRPr="00EC2B5E">
        <w:rPr>
          <w:rFonts w:cs="Arial"/>
          <w:b/>
          <w:lang w:val="en-US"/>
        </w:rPr>
        <w:t>General</w:t>
      </w:r>
      <w:r w:rsidR="00EC2B5E" w:rsidRPr="00EC2B5E">
        <w:rPr>
          <w:rFonts w:cs="Arial"/>
          <w:b/>
        </w:rPr>
        <w:t xml:space="preserve"> </w:t>
      </w:r>
      <w:r w:rsidR="00EC2B5E" w:rsidRPr="00EC2B5E">
        <w:rPr>
          <w:rFonts w:cs="Arial"/>
          <w:b/>
          <w:lang w:val="en-US"/>
        </w:rPr>
        <w:t>Data</w:t>
      </w:r>
      <w:r w:rsidR="00EC2B5E" w:rsidRPr="00EC2B5E">
        <w:rPr>
          <w:rFonts w:cs="Arial"/>
          <w:b/>
        </w:rPr>
        <w:t xml:space="preserve"> </w:t>
      </w:r>
      <w:r w:rsidR="00EC2B5E" w:rsidRPr="00EC2B5E">
        <w:rPr>
          <w:rFonts w:cs="Arial"/>
          <w:b/>
          <w:lang w:val="en-US"/>
        </w:rPr>
        <w:t>Protection</w:t>
      </w:r>
      <w:r w:rsidR="00EC2B5E" w:rsidRPr="00EC2B5E">
        <w:rPr>
          <w:rFonts w:cs="Arial"/>
          <w:b/>
        </w:rPr>
        <w:t xml:space="preserve"> </w:t>
      </w:r>
      <w:r w:rsidR="00EC2B5E" w:rsidRPr="00EC2B5E">
        <w:rPr>
          <w:rFonts w:cs="Arial"/>
          <w:b/>
          <w:lang w:val="en-US"/>
        </w:rPr>
        <w:t>Regulation</w:t>
      </w:r>
      <w:r w:rsidR="00EC2B5E" w:rsidRPr="00EC2B5E">
        <w:rPr>
          <w:rFonts w:cs="Arial"/>
          <w:b/>
        </w:rPr>
        <w:t xml:space="preserve"> – </w:t>
      </w:r>
      <w:r w:rsidR="00EC2B5E" w:rsidRPr="00EC2B5E">
        <w:rPr>
          <w:rFonts w:cs="Arial"/>
          <w:b/>
          <w:lang w:val="en-US"/>
        </w:rPr>
        <w:t>GDPR</w:t>
      </w:r>
      <w:r w:rsidR="00EC2B5E" w:rsidRPr="00EC2B5E">
        <w:rPr>
          <w:rFonts w:cs="Arial"/>
          <w:b/>
        </w:rPr>
        <w:t>)</w:t>
      </w:r>
      <w:r w:rsidR="00EC2B5E">
        <w:rPr>
          <w:rFonts w:cs="Arial"/>
          <w:color w:val="000000"/>
        </w:rPr>
        <w:t xml:space="preserve"> </w:t>
      </w:r>
      <w:r w:rsidRPr="007D32EE">
        <w:rPr>
          <w:bCs/>
        </w:rPr>
        <w:t>με τη διαδικασία της απευθείας</w:t>
      </w:r>
      <w:r w:rsidRPr="007D32EE">
        <w:t xml:space="preserve"> ανάθεσης, συνολικού προϋπολογισμού </w:t>
      </w:r>
      <w:r w:rsidR="00EC2B5E">
        <w:rPr>
          <w:b/>
        </w:rPr>
        <w:t>18.500,00</w:t>
      </w:r>
      <w:r w:rsidRPr="007D32EE">
        <w:rPr>
          <w:b/>
          <w:color w:val="000000"/>
        </w:rPr>
        <w:t xml:space="preserve"> €</w:t>
      </w:r>
      <w:r w:rsidRPr="007D32EE">
        <w:rPr>
          <w:color w:val="000000"/>
        </w:rPr>
        <w:t xml:space="preserve"> χωρίς το ΦΠΑ, σύμφωνα με την </w:t>
      </w:r>
      <w:r w:rsidR="006409F7" w:rsidRPr="007D32EE">
        <w:rPr>
          <w:color w:val="000000"/>
        </w:rPr>
        <w:t>υπ</w:t>
      </w:r>
      <w:r w:rsidR="009316EB">
        <w:rPr>
          <w:rFonts w:ascii="Arial" w:hAnsi="Arial" w:cs="Arial"/>
          <w:color w:val="000000"/>
        </w:rPr>
        <w:t>’</w:t>
      </w:r>
      <w:r w:rsidR="006409F7" w:rsidRPr="007D32EE">
        <w:rPr>
          <w:color w:val="000000"/>
        </w:rPr>
        <w:t xml:space="preserve"> αριθ. </w:t>
      </w:r>
      <w:r w:rsidR="00EC2B5E">
        <w:rPr>
          <w:b/>
          <w:color w:val="000000"/>
        </w:rPr>
        <w:t>12</w:t>
      </w:r>
      <w:r w:rsidR="003648A5" w:rsidRPr="007D32EE">
        <w:rPr>
          <w:b/>
          <w:color w:val="000000"/>
        </w:rPr>
        <w:t>/201</w:t>
      </w:r>
      <w:r w:rsidR="00EC2B5E">
        <w:rPr>
          <w:b/>
          <w:color w:val="000000"/>
        </w:rPr>
        <w:t>9</w:t>
      </w:r>
      <w:r w:rsidR="00CA674B" w:rsidRPr="007D32EE">
        <w:rPr>
          <w:color w:val="000000"/>
        </w:rPr>
        <w:t xml:space="preserve"> μελέτη.</w:t>
      </w:r>
    </w:p>
    <w:p w:rsidR="008D26BD" w:rsidRPr="007D32EE" w:rsidRDefault="008D26BD">
      <w:pPr>
        <w:jc w:val="both"/>
        <w:rPr>
          <w:color w:val="FF0000"/>
        </w:rPr>
      </w:pPr>
    </w:p>
    <w:p w:rsidR="003648A5" w:rsidRPr="007D32EE" w:rsidRDefault="003648A5" w:rsidP="003648A5">
      <w:pPr>
        <w:pBdr>
          <w:top w:val="single" w:sz="4" w:space="1" w:color="000000"/>
          <w:left w:val="single" w:sz="4" w:space="4" w:color="000000"/>
          <w:bottom w:val="single" w:sz="4" w:space="1" w:color="000000"/>
          <w:right w:val="single" w:sz="4" w:space="4" w:color="000000"/>
        </w:pBdr>
        <w:jc w:val="both"/>
      </w:pPr>
      <w:r w:rsidRPr="007D32EE">
        <w:t>Ημερομηνία έναρξης υποβολής προσφορών</w:t>
      </w:r>
      <w:r w:rsidRPr="007D32EE">
        <w:rPr>
          <w:color w:val="FF0000"/>
        </w:rPr>
        <w:t xml:space="preserve">:  </w:t>
      </w:r>
      <w:r w:rsidR="00EC2B5E">
        <w:t>10/06/2019</w:t>
      </w:r>
      <w:r w:rsidRPr="007D32EE">
        <w:t>.</w:t>
      </w:r>
    </w:p>
    <w:p w:rsidR="003648A5" w:rsidRPr="007D32EE" w:rsidRDefault="003648A5" w:rsidP="003648A5">
      <w:pPr>
        <w:jc w:val="both"/>
      </w:pPr>
    </w:p>
    <w:p w:rsidR="003648A5" w:rsidRPr="007D32EE" w:rsidRDefault="003648A5" w:rsidP="009750FE">
      <w:pPr>
        <w:spacing w:line="360" w:lineRule="auto"/>
        <w:jc w:val="both"/>
        <w:rPr>
          <w:color w:val="000000"/>
        </w:rPr>
      </w:pPr>
      <w:r w:rsidRPr="007D32EE">
        <w:t xml:space="preserve">     Καλείστε μέχρι και την </w:t>
      </w:r>
      <w:r w:rsidR="00EC2B5E">
        <w:rPr>
          <w:b/>
          <w:bCs/>
        </w:rPr>
        <w:t>18/06</w:t>
      </w:r>
      <w:r w:rsidRPr="007D32EE">
        <w:rPr>
          <w:b/>
          <w:bCs/>
        </w:rPr>
        <w:t>/201</w:t>
      </w:r>
      <w:r w:rsidR="00EC2B5E">
        <w:rPr>
          <w:b/>
          <w:bCs/>
        </w:rPr>
        <w:t>9</w:t>
      </w:r>
      <w:r w:rsidRPr="007D32EE">
        <w:t xml:space="preserve">, ημέρα </w:t>
      </w:r>
      <w:r w:rsidRPr="007D32EE">
        <w:rPr>
          <w:b/>
          <w:bCs/>
        </w:rPr>
        <w:t>Τ</w:t>
      </w:r>
      <w:r w:rsidR="00EC2B5E">
        <w:rPr>
          <w:b/>
          <w:bCs/>
        </w:rPr>
        <w:t>ρίτη</w:t>
      </w:r>
      <w:r w:rsidRPr="007D32EE">
        <w:t xml:space="preserve"> και</w:t>
      </w:r>
      <w:r w:rsidRPr="007D32EE">
        <w:rPr>
          <w:color w:val="000000"/>
        </w:rPr>
        <w:t xml:space="preserve"> ώρα </w:t>
      </w:r>
      <w:r w:rsidRPr="007D32EE">
        <w:rPr>
          <w:b/>
          <w:color w:val="000000"/>
        </w:rPr>
        <w:t xml:space="preserve">03.00 </w:t>
      </w:r>
      <w:proofErr w:type="spellStart"/>
      <w:r w:rsidRPr="007D32EE">
        <w:rPr>
          <w:b/>
          <w:color w:val="000000"/>
        </w:rPr>
        <w:t>μ</w:t>
      </w:r>
      <w:r w:rsidRPr="007D32EE">
        <w:rPr>
          <w:b/>
          <w:bCs/>
          <w:color w:val="000000"/>
        </w:rPr>
        <w:t>.μ</w:t>
      </w:r>
      <w:proofErr w:type="spellEnd"/>
      <w:r w:rsidRPr="007D32EE">
        <w:rPr>
          <w:b/>
          <w:bCs/>
          <w:color w:val="000000"/>
        </w:rPr>
        <w:t>.,</w:t>
      </w:r>
      <w:r w:rsidRPr="007D32EE">
        <w:rPr>
          <w:color w:val="000000"/>
        </w:rPr>
        <w:t xml:space="preserve"> να καταθέσετε την προσφορά σας στο Κέντρο Κοινωνικής Προστασίας Αλληλεγγύης Παιδείας και Περιβάλλοντος Δήμου</w:t>
      </w:r>
      <w:r w:rsidRPr="007D32EE">
        <w:t xml:space="preserve"> </w:t>
      </w:r>
      <w:proofErr w:type="spellStart"/>
      <w:r w:rsidRPr="007D32EE">
        <w:t>Αλεξ</w:t>
      </w:r>
      <w:proofErr w:type="spellEnd"/>
      <w:r w:rsidRPr="007D32EE">
        <w:t>/</w:t>
      </w:r>
      <w:proofErr w:type="spellStart"/>
      <w:r w:rsidRPr="007D32EE">
        <w:t>πολης</w:t>
      </w:r>
      <w:proofErr w:type="spellEnd"/>
      <w:r w:rsidRPr="007D32EE">
        <w:t xml:space="preserve"> , </w:t>
      </w:r>
      <w:proofErr w:type="spellStart"/>
      <w:r w:rsidRPr="007D32EE">
        <w:t>Καρτάλη</w:t>
      </w:r>
      <w:proofErr w:type="spellEnd"/>
      <w:r w:rsidRPr="007D32EE">
        <w:t xml:space="preserve"> 2, σύμφωνα με τις διατάξεις του Ν. 4412/2016.</w:t>
      </w:r>
    </w:p>
    <w:p w:rsidR="008D26BD" w:rsidRPr="007D32EE" w:rsidRDefault="008D26BD" w:rsidP="009750FE">
      <w:pPr>
        <w:spacing w:line="360" w:lineRule="auto"/>
        <w:jc w:val="both"/>
        <w:rPr>
          <w:color w:val="000000"/>
        </w:rPr>
      </w:pPr>
    </w:p>
    <w:p w:rsidR="008D26BD" w:rsidRDefault="00244B45" w:rsidP="009750FE">
      <w:pPr>
        <w:spacing w:line="360" w:lineRule="auto"/>
        <w:jc w:val="both"/>
        <w:rPr>
          <w:rFonts w:cs="Arial"/>
          <w:szCs w:val="24"/>
        </w:rPr>
      </w:pPr>
      <w:r>
        <w:rPr>
          <w:rFonts w:cs="Arial"/>
          <w:szCs w:val="24"/>
        </w:rPr>
        <w:t xml:space="preserve">Ο φάκελος της προσφοράς πρέπει να περιλαμβάνει: </w:t>
      </w:r>
    </w:p>
    <w:p w:rsidR="008D26BD" w:rsidRDefault="00244B45">
      <w:pPr>
        <w:pStyle w:val="13"/>
        <w:numPr>
          <w:ilvl w:val="0"/>
          <w:numId w:val="4"/>
        </w:numPr>
        <w:spacing w:line="360" w:lineRule="auto"/>
        <w:rPr>
          <w:rFonts w:ascii="Verdana" w:hAnsi="Verdana" w:cs="Arial"/>
          <w:sz w:val="20"/>
          <w:szCs w:val="24"/>
          <w:lang w:val="el-GR"/>
        </w:rPr>
      </w:pPr>
      <w:r>
        <w:rPr>
          <w:rFonts w:ascii="Verdana" w:hAnsi="Verdana" w:cs="Arial"/>
          <w:sz w:val="20"/>
          <w:szCs w:val="24"/>
          <w:lang w:val="el-GR"/>
        </w:rPr>
        <w:t>Τα παρακάτω αναφερόμενα δικαιολογητικά</w:t>
      </w:r>
    </w:p>
    <w:p w:rsidR="008D26BD" w:rsidRDefault="00244B45">
      <w:pPr>
        <w:pStyle w:val="13"/>
        <w:numPr>
          <w:ilvl w:val="0"/>
          <w:numId w:val="4"/>
        </w:numPr>
        <w:spacing w:line="360" w:lineRule="auto"/>
        <w:rPr>
          <w:rFonts w:ascii="Verdana" w:hAnsi="Verdana" w:cs="Arial"/>
          <w:sz w:val="20"/>
          <w:szCs w:val="24"/>
          <w:lang w:val="el-GR"/>
        </w:rPr>
      </w:pPr>
      <w:r>
        <w:rPr>
          <w:rFonts w:ascii="Verdana" w:hAnsi="Verdana" w:cs="Arial"/>
          <w:sz w:val="20"/>
          <w:szCs w:val="24"/>
          <w:lang w:val="el-GR"/>
        </w:rPr>
        <w:t>Οικονομική Προσφορά (σε ξεχωριστό σφραγισμένο φάκελο).</w:t>
      </w:r>
    </w:p>
    <w:p w:rsidR="00EC43C4" w:rsidRDefault="00EC43C4">
      <w:pPr>
        <w:spacing w:line="360" w:lineRule="auto"/>
        <w:jc w:val="both"/>
        <w:rPr>
          <w:rFonts w:ascii="Arial" w:hAnsi="Arial" w:cs="Arial"/>
          <w:b/>
        </w:rPr>
      </w:pPr>
    </w:p>
    <w:p w:rsidR="008D26BD" w:rsidRDefault="00244B45">
      <w:pPr>
        <w:spacing w:line="360" w:lineRule="auto"/>
        <w:jc w:val="both"/>
        <w:rPr>
          <w:rFonts w:cs="Arial"/>
          <w:szCs w:val="24"/>
        </w:rPr>
      </w:pPr>
      <w:r>
        <w:rPr>
          <w:rFonts w:cs="Arial"/>
          <w:szCs w:val="24"/>
        </w:rPr>
        <w:t xml:space="preserve">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w:t>
      </w:r>
      <w:r>
        <w:rPr>
          <w:rFonts w:cs="Arial"/>
          <w:szCs w:val="24"/>
          <w:u w:val="single"/>
        </w:rPr>
        <w:t>δικαιολογητικά</w:t>
      </w:r>
      <w:r>
        <w:rPr>
          <w:rFonts w:cs="Arial"/>
          <w:szCs w:val="24"/>
        </w:rPr>
        <w:t>:</w:t>
      </w:r>
    </w:p>
    <w:p w:rsidR="008D26BD" w:rsidRDefault="00244B45">
      <w:pPr>
        <w:shd w:val="clear" w:color="auto" w:fill="FFFFFF"/>
        <w:spacing w:before="280" w:after="280" w:line="360" w:lineRule="auto"/>
        <w:jc w:val="both"/>
        <w:rPr>
          <w:rFonts w:cs="Arial"/>
          <w:szCs w:val="24"/>
        </w:rPr>
      </w:pPr>
      <w:r>
        <w:rPr>
          <w:rFonts w:cs="Arial"/>
          <w:szCs w:val="24"/>
        </w:rPr>
        <w:lastRenderedPageBreak/>
        <w:t>α. Υπεύθυνη Δήλωση του Ν. 1599/1986 (τ. Α) ως προκαταρτική απόδειξη ότι δεν υπάρχει εις βάρος του συμμετέχοντος τελεσίδικη καταδικαστική απόφαση για έναν από τους παρακάτω λόγους: α) συμμετοχή σε εγκληματική οργάνωση, β)</w:t>
      </w:r>
      <w:r w:rsidR="00505F0B">
        <w:rPr>
          <w:rFonts w:cs="Arial"/>
          <w:szCs w:val="24"/>
        </w:rPr>
        <w:t xml:space="preserve"> </w:t>
      </w:r>
      <w:r>
        <w:rPr>
          <w:rFonts w:cs="Arial"/>
          <w:szCs w:val="24"/>
        </w:rPr>
        <w:t>δωροδοκία, γ) απάτη, δ) τρομοκρατικά εγκλήματα ή εγκλήματα συνδεόμενα με τρομοκρατικές δραστηριότητες, ε) νομιμοποίηση εσόδων από παράνομες δραστηριότητες ή χρηματοδότηση της τρομοκρατίας, στ) παιδική εργασία και άλλες μορφές εμπορίας ανθρώπων (άρθρο 73 του ν. 4412/2016).</w:t>
      </w:r>
    </w:p>
    <w:p w:rsidR="008D26BD" w:rsidRDefault="00244B45">
      <w:pPr>
        <w:shd w:val="clear" w:color="auto" w:fill="FFFFFF"/>
        <w:spacing w:before="280" w:after="280" w:line="360" w:lineRule="auto"/>
        <w:jc w:val="both"/>
        <w:rPr>
          <w:szCs w:val="24"/>
        </w:rPr>
      </w:pPr>
      <w:r>
        <w:rPr>
          <w:rFonts w:cs="Arial"/>
          <w:szCs w:val="24"/>
        </w:rPr>
        <w:t>Η υποχρέωση αποκλεισμού οικονομικού φορέα εφαρμόζεται επίσης όταν το πρόσωπο εις βάρος του οποίου εκδόθηκε τελεσίδικη 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Pr>
          <w:rFonts w:cs="Arial"/>
          <w:color w:val="000000"/>
          <w:szCs w:val="24"/>
        </w:rPr>
        <w:t xml:space="preserve"> 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Pr>
          <w:rFonts w:cs="Arial"/>
          <w:color w:val="000000"/>
          <w:szCs w:val="24"/>
        </w:rPr>
        <w:t>ββ</w:t>
      </w:r>
      <w:proofErr w:type="spellEnd"/>
      <w:r>
        <w:rPr>
          <w:rFonts w:cs="Arial"/>
          <w:color w:val="000000"/>
          <w:szCs w:val="24"/>
        </w:rPr>
        <w:t>) στις περιπτώσεις ανωνύμων εταιρειών (Α.Ε.), τον Διευθύνοντα Σύμβουλο, καθώς και όλα τα μέλη του Διοικητικού Συμβουλίου.</w:t>
      </w:r>
      <w:r>
        <w:rPr>
          <w:rFonts w:cs="Arial"/>
          <w:szCs w:val="24"/>
        </w:rPr>
        <w:t xml:space="preserve"> </w:t>
      </w:r>
    </w:p>
    <w:p w:rsidR="008D26BD" w:rsidRDefault="00244B45">
      <w:pPr>
        <w:pStyle w:val="a7"/>
        <w:widowControl/>
        <w:spacing w:line="360" w:lineRule="auto"/>
        <w:rPr>
          <w:szCs w:val="24"/>
        </w:rPr>
      </w:pPr>
      <w:r>
        <w:rPr>
          <w:rFonts w:ascii="Verdana" w:eastAsia="SimSun" w:hAnsi="Verdana" w:cs="Verdana"/>
          <w:sz w:val="20"/>
          <w:szCs w:val="24"/>
        </w:rPr>
        <w:t xml:space="preserve">β. Υπεύθυνη Δήλωση του Ν. 1599/1986 (τ. Α) στην οποία θα αναφέρει ότι: α) η επιχείρηση είναι εγγεγραμμένη στο οικείο Επιμελητήριο ή σε οικείο επαγγελματικό σύλλογο και ασκώ </w:t>
      </w:r>
      <w:r w:rsidRPr="00E32DCA">
        <w:rPr>
          <w:rFonts w:ascii="Verdana" w:eastAsia="SimSun" w:hAnsi="Verdana" w:cs="Verdana"/>
          <w:sz w:val="20"/>
          <w:szCs w:val="24"/>
        </w:rPr>
        <w:t xml:space="preserve">επάγγελμα συναφές με το αντικείμενο της σύμβασης, β) ότι μελέτησα και αποδέχομαι πλήρως και ανεπιφύλακτα τους όρους της παρούσας πρόσκλησης και </w:t>
      </w:r>
      <w:r w:rsidR="002F139C">
        <w:rPr>
          <w:rFonts w:ascii="Verdana" w:eastAsia="SimSun" w:hAnsi="Verdana" w:cs="Verdana"/>
          <w:sz w:val="20"/>
          <w:szCs w:val="24"/>
        </w:rPr>
        <w:t>την</w:t>
      </w:r>
      <w:r w:rsidR="00CA674B">
        <w:rPr>
          <w:rFonts w:ascii="Verdana" w:eastAsia="SimSun" w:hAnsi="Verdana" w:cs="Verdana"/>
          <w:sz w:val="20"/>
          <w:szCs w:val="24"/>
        </w:rPr>
        <w:t xml:space="preserve"> </w:t>
      </w:r>
      <w:r w:rsidR="00EC2B5E">
        <w:rPr>
          <w:rFonts w:ascii="Verdana" w:eastAsia="SimSun" w:hAnsi="Verdana" w:cs="Verdana"/>
          <w:b/>
          <w:sz w:val="20"/>
          <w:szCs w:val="24"/>
        </w:rPr>
        <w:t>12</w:t>
      </w:r>
      <w:r w:rsidR="003648A5" w:rsidRPr="003648A5">
        <w:rPr>
          <w:rFonts w:ascii="Verdana" w:eastAsia="SimSun" w:hAnsi="Verdana" w:cs="Verdana"/>
          <w:b/>
          <w:sz w:val="20"/>
          <w:szCs w:val="24"/>
        </w:rPr>
        <w:t>/201</w:t>
      </w:r>
      <w:r w:rsidR="00EC2B5E">
        <w:rPr>
          <w:rFonts w:ascii="Verdana" w:eastAsia="SimSun" w:hAnsi="Verdana" w:cs="Verdana"/>
          <w:b/>
          <w:sz w:val="20"/>
          <w:szCs w:val="24"/>
        </w:rPr>
        <w:t>9</w:t>
      </w:r>
      <w:r w:rsidR="00CA674B">
        <w:rPr>
          <w:rFonts w:ascii="Verdana" w:eastAsia="SimSun" w:hAnsi="Verdana" w:cs="Verdana"/>
          <w:sz w:val="20"/>
          <w:szCs w:val="24"/>
        </w:rPr>
        <w:t xml:space="preserve"> μελέτη</w:t>
      </w:r>
      <w:r w:rsidRPr="00E32DCA">
        <w:rPr>
          <w:rFonts w:ascii="Verdana" w:eastAsia="SimSun" w:hAnsi="Verdana" w:cs="Verdana"/>
          <w:sz w:val="20"/>
          <w:szCs w:val="24"/>
        </w:rPr>
        <w:t xml:space="preserve"> </w:t>
      </w:r>
      <w:r>
        <w:rPr>
          <w:rFonts w:ascii="Verdana" w:eastAsia="SimSun" w:hAnsi="Verdana" w:cs="Verdana"/>
          <w:sz w:val="20"/>
          <w:szCs w:val="24"/>
        </w:rPr>
        <w:t xml:space="preserve"> και ότι τα είδη που προσφέρω τηρούν τις ζητούμενες προδιαγραφές, γ) δεν έχει αποκλειστεί η συμμετοχή μου σε διαγωνισμού του δημοσίου ή των Οργανισμών Τοπικής Αυτοδιοίκησης (ΟΤΑ).  </w:t>
      </w:r>
    </w:p>
    <w:p w:rsidR="008D26BD" w:rsidRDefault="00244B45">
      <w:pPr>
        <w:spacing w:line="360" w:lineRule="auto"/>
        <w:jc w:val="both"/>
        <w:rPr>
          <w:rFonts w:cs="Arial"/>
          <w:szCs w:val="24"/>
        </w:rPr>
      </w:pPr>
      <w:r>
        <w:rPr>
          <w:rFonts w:cs="Arial"/>
          <w:szCs w:val="24"/>
        </w:rPr>
        <w:t>γ. Φορολογική ενημερότητα</w:t>
      </w:r>
      <w:r w:rsidR="006602F3">
        <w:rPr>
          <w:rFonts w:cs="Arial"/>
          <w:szCs w:val="24"/>
        </w:rPr>
        <w:t>.</w:t>
      </w:r>
    </w:p>
    <w:p w:rsidR="008D26BD" w:rsidRDefault="00244B45">
      <w:pPr>
        <w:spacing w:line="360" w:lineRule="auto"/>
        <w:jc w:val="both"/>
        <w:rPr>
          <w:rFonts w:cs="Arial"/>
          <w:szCs w:val="24"/>
        </w:rPr>
      </w:pPr>
      <w:r>
        <w:rPr>
          <w:rFonts w:cs="Arial"/>
          <w:szCs w:val="24"/>
        </w:rPr>
        <w:t>δ. Ασφαλιστική ενημερότητα (άρθρο 80 παρ.2 του Ν.4412/2016)</w:t>
      </w:r>
      <w:r w:rsidR="006602F3">
        <w:rPr>
          <w:rFonts w:cs="Arial"/>
          <w:szCs w:val="24"/>
        </w:rPr>
        <w:t>.</w:t>
      </w:r>
    </w:p>
    <w:p w:rsidR="008D26BD" w:rsidRDefault="00244B45">
      <w:pPr>
        <w:spacing w:line="360" w:lineRule="auto"/>
        <w:jc w:val="both"/>
        <w:rPr>
          <w:rFonts w:cs="Arial"/>
          <w:szCs w:val="24"/>
        </w:rPr>
      </w:pPr>
      <w:r>
        <w:rPr>
          <w:rFonts w:cs="Arial"/>
          <w:szCs w:val="24"/>
        </w:rPr>
        <w:t>ε. Εφόσον πρόκειται για  νομικό πρόσωπο, αποδεικτικά έγγραφα νομιμοποίησης του νομικού προσώπου (άρθρο 93 του Ν.4412/2016).</w:t>
      </w:r>
    </w:p>
    <w:p w:rsidR="008D26BD" w:rsidRDefault="00244B45">
      <w:pPr>
        <w:spacing w:line="360" w:lineRule="auto"/>
        <w:jc w:val="both"/>
        <w:rPr>
          <w:color w:val="000000"/>
          <w:szCs w:val="22"/>
        </w:rPr>
      </w:pPr>
      <w:r>
        <w:rPr>
          <w:rFonts w:cs="Arial"/>
          <w:szCs w:val="24"/>
        </w:rPr>
        <w:t xml:space="preserve">  Από τον ανάδοχο θα ζητηθεί Απόσπασμα ποινικού μητρώου προς απόδειξη των ανωτέρω και Πιστοποιητικό Οικείου Επιμελητηρίου προ της υπογραφής της σύμβασης. </w:t>
      </w:r>
    </w:p>
    <w:p w:rsidR="008D26BD" w:rsidRDefault="008D26BD">
      <w:pPr>
        <w:jc w:val="both"/>
        <w:rPr>
          <w:color w:val="000000"/>
          <w:szCs w:val="22"/>
        </w:rPr>
      </w:pPr>
    </w:p>
    <w:p w:rsidR="008D26BD" w:rsidRDefault="008D26BD">
      <w:pPr>
        <w:spacing w:line="320" w:lineRule="exact"/>
        <w:ind w:firstLine="720"/>
        <w:jc w:val="both"/>
        <w:rPr>
          <w:color w:val="000000"/>
          <w:sz w:val="22"/>
          <w:szCs w:val="22"/>
        </w:rPr>
      </w:pPr>
    </w:p>
    <w:p w:rsidR="00940E8A" w:rsidRDefault="00940E8A">
      <w:pPr>
        <w:spacing w:line="320" w:lineRule="exact"/>
        <w:ind w:firstLine="720"/>
        <w:jc w:val="both"/>
        <w:rPr>
          <w:color w:val="000000"/>
          <w:sz w:val="22"/>
          <w:szCs w:val="22"/>
        </w:rPr>
      </w:pPr>
    </w:p>
    <w:p w:rsidR="008D26BD" w:rsidRDefault="008D26BD">
      <w:pPr>
        <w:spacing w:line="320" w:lineRule="exact"/>
        <w:ind w:firstLine="720"/>
        <w:jc w:val="both"/>
        <w:rPr>
          <w:b/>
          <w:bCs/>
        </w:rPr>
      </w:pPr>
    </w:p>
    <w:p w:rsidR="008D26BD" w:rsidRDefault="009316EB" w:rsidP="009316EB">
      <w:pPr>
        <w:rPr>
          <w:b/>
          <w:bCs/>
        </w:rPr>
      </w:pPr>
      <w:r>
        <w:rPr>
          <w:b/>
          <w:bCs/>
        </w:rPr>
        <w:t xml:space="preserve">                                                </w:t>
      </w:r>
      <w:r w:rsidR="00C84D6D">
        <w:rPr>
          <w:b/>
          <w:bCs/>
        </w:rPr>
        <w:t>Ο ΠΡΟΕΔΡΟΣ ΤΟΥ Δ.Σ.</w:t>
      </w:r>
      <w:r w:rsidR="00244B45">
        <w:rPr>
          <w:b/>
          <w:bCs/>
        </w:rPr>
        <w:t xml:space="preserve"> </w:t>
      </w:r>
    </w:p>
    <w:p w:rsidR="008D26BD" w:rsidRDefault="008D26BD">
      <w:pPr>
        <w:jc w:val="center"/>
        <w:rPr>
          <w:b/>
          <w:bCs/>
        </w:rPr>
      </w:pPr>
    </w:p>
    <w:p w:rsidR="008D26BD" w:rsidRDefault="008D26BD">
      <w:pPr>
        <w:jc w:val="center"/>
        <w:rPr>
          <w:b/>
          <w:bCs/>
        </w:rPr>
      </w:pPr>
    </w:p>
    <w:p w:rsidR="00EC2B5E" w:rsidRDefault="00EC2B5E" w:rsidP="00EC2B5E">
      <w:pPr>
        <w:rPr>
          <w:b/>
          <w:bCs/>
        </w:rPr>
      </w:pPr>
      <w:r>
        <w:rPr>
          <w:b/>
          <w:bCs/>
        </w:rPr>
        <w:t xml:space="preserve">                                                    </w:t>
      </w:r>
    </w:p>
    <w:p w:rsidR="00EC2B5E" w:rsidRDefault="00EC2B5E" w:rsidP="00EC2B5E">
      <w:pPr>
        <w:rPr>
          <w:b/>
          <w:bCs/>
        </w:rPr>
      </w:pPr>
    </w:p>
    <w:p w:rsidR="00EC2B5E" w:rsidRDefault="00EC2B5E" w:rsidP="00EC2B5E">
      <w:pPr>
        <w:rPr>
          <w:b/>
          <w:bCs/>
        </w:rPr>
      </w:pPr>
    </w:p>
    <w:p w:rsidR="008D26BD" w:rsidRDefault="00EC2B5E" w:rsidP="00EC2B5E">
      <w:pPr>
        <w:rPr>
          <w:b/>
          <w:bCs/>
        </w:rPr>
      </w:pPr>
      <w:r>
        <w:rPr>
          <w:b/>
          <w:bCs/>
        </w:rPr>
        <w:t xml:space="preserve">                </w:t>
      </w:r>
      <w:r w:rsidR="009316EB">
        <w:rPr>
          <w:b/>
          <w:bCs/>
        </w:rPr>
        <w:t xml:space="preserve">                             </w:t>
      </w:r>
      <w:r>
        <w:rPr>
          <w:b/>
          <w:bCs/>
        </w:rPr>
        <w:t xml:space="preserve"> ΓΕΡΑΚΟΠΟΥΛΟΣ ΧΡΗΣΤΟΣ</w:t>
      </w:r>
    </w:p>
    <w:p w:rsidR="008D26BD" w:rsidRDefault="008D26BD">
      <w:pPr>
        <w:jc w:val="center"/>
        <w:rPr>
          <w:b/>
          <w:bCs/>
        </w:rPr>
      </w:pPr>
    </w:p>
    <w:p w:rsidR="008D26BD" w:rsidRDefault="008D26BD">
      <w:pPr>
        <w:jc w:val="center"/>
        <w:rPr>
          <w:b/>
          <w:bCs/>
        </w:rPr>
      </w:pPr>
    </w:p>
    <w:p w:rsidR="008D26BD" w:rsidRDefault="008D26BD">
      <w:pPr>
        <w:jc w:val="center"/>
        <w:rPr>
          <w:b/>
          <w:bCs/>
        </w:rPr>
      </w:pPr>
    </w:p>
    <w:p w:rsidR="002F139C" w:rsidRDefault="002F139C">
      <w:pPr>
        <w:jc w:val="center"/>
        <w:rPr>
          <w:b/>
          <w:bCs/>
        </w:rPr>
      </w:pPr>
    </w:p>
    <w:p w:rsidR="002F139C" w:rsidRDefault="002F139C">
      <w:pPr>
        <w:jc w:val="center"/>
        <w:rPr>
          <w:b/>
          <w:bCs/>
        </w:rPr>
      </w:pPr>
    </w:p>
    <w:p w:rsidR="002F139C" w:rsidRDefault="002F139C">
      <w:pPr>
        <w:jc w:val="center"/>
        <w:rPr>
          <w:b/>
          <w:bCs/>
        </w:rPr>
      </w:pPr>
    </w:p>
    <w:p w:rsidR="002F139C" w:rsidRDefault="002F139C">
      <w:pPr>
        <w:jc w:val="center"/>
        <w:rPr>
          <w:b/>
          <w:bCs/>
        </w:rPr>
      </w:pPr>
    </w:p>
    <w:p w:rsidR="002F139C" w:rsidRDefault="002F139C">
      <w:pPr>
        <w:jc w:val="center"/>
        <w:rPr>
          <w:b/>
          <w:bCs/>
        </w:rPr>
      </w:pPr>
    </w:p>
    <w:p w:rsidR="002F139C" w:rsidRDefault="002F139C">
      <w:pPr>
        <w:jc w:val="center"/>
        <w:rPr>
          <w:b/>
          <w:bCs/>
        </w:rPr>
      </w:pPr>
    </w:p>
    <w:p w:rsidR="002F139C" w:rsidRDefault="002F139C">
      <w:pPr>
        <w:jc w:val="center"/>
        <w:rPr>
          <w:b/>
          <w:bCs/>
        </w:rPr>
      </w:pPr>
    </w:p>
    <w:p w:rsidR="00940E8A" w:rsidRDefault="00940E8A">
      <w:pPr>
        <w:jc w:val="center"/>
        <w:rPr>
          <w:b/>
          <w:bCs/>
        </w:rPr>
      </w:pPr>
    </w:p>
    <w:p w:rsidR="002F139C" w:rsidRDefault="002F139C">
      <w:pPr>
        <w:jc w:val="center"/>
        <w:rPr>
          <w:b/>
          <w:bCs/>
        </w:rPr>
      </w:pPr>
    </w:p>
    <w:p w:rsidR="009316EB" w:rsidRPr="006F57A9" w:rsidRDefault="009316EB" w:rsidP="009316EB">
      <w:pPr>
        <w:spacing w:line="360" w:lineRule="auto"/>
        <w:jc w:val="both"/>
        <w:rPr>
          <w:rFonts w:ascii="Century Gothic" w:hAnsi="Century Gothic" w:cs="Estrangelo Edessa"/>
          <w:sz w:val="22"/>
          <w:szCs w:val="22"/>
        </w:rPr>
      </w:pPr>
      <w:r>
        <w:rPr>
          <w:rFonts w:ascii="Century Gothic" w:hAnsi="Century Gothic" w:cs="Arial"/>
          <w:noProof/>
          <w:kern w:val="22"/>
          <w:sz w:val="22"/>
          <w:szCs w:val="22"/>
          <w:lang w:eastAsia="el-GR"/>
        </w:rPr>
        <w:drawing>
          <wp:anchor distT="0" distB="0" distL="114300" distR="114300" simplePos="0" relativeHeight="251659264" behindDoc="0" locked="0" layoutInCell="1" allowOverlap="1">
            <wp:simplePos x="0" y="0"/>
            <wp:positionH relativeFrom="column">
              <wp:posOffset>445770</wp:posOffset>
            </wp:positionH>
            <wp:positionV relativeFrom="paragraph">
              <wp:posOffset>3810</wp:posOffset>
            </wp:positionV>
            <wp:extent cx="800100" cy="692785"/>
            <wp:effectExtent l="0" t="0" r="0" b="0"/>
            <wp:wrapNone/>
            <wp:docPr id="17" name="Εικόνα 17"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ΘΝΟΣΗΜ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92785"/>
                    </a:xfrm>
                    <a:prstGeom prst="rect">
                      <a:avLst/>
                    </a:prstGeom>
                    <a:noFill/>
                  </pic:spPr>
                </pic:pic>
              </a:graphicData>
            </a:graphic>
          </wp:anchor>
        </w:drawing>
      </w:r>
      <w:r w:rsidRPr="006F57A9">
        <w:rPr>
          <w:rFonts w:ascii="Century Gothic" w:hAnsi="Century Gothic" w:cs="Estrangelo Edessa"/>
          <w:sz w:val="22"/>
          <w:szCs w:val="22"/>
        </w:rPr>
        <w:t xml:space="preserve">    </w:t>
      </w:r>
    </w:p>
    <w:p w:rsidR="009316EB" w:rsidRPr="006F57A9" w:rsidRDefault="009316EB" w:rsidP="009316EB">
      <w:pPr>
        <w:spacing w:line="360" w:lineRule="auto"/>
        <w:jc w:val="both"/>
        <w:rPr>
          <w:rFonts w:ascii="Century Gothic" w:hAnsi="Century Gothic"/>
          <w:sz w:val="22"/>
          <w:szCs w:val="22"/>
        </w:rPr>
      </w:pPr>
      <w:r w:rsidRPr="006F57A9">
        <w:rPr>
          <w:rFonts w:ascii="Century Gothic" w:hAnsi="Century Gothic"/>
          <w:sz w:val="22"/>
          <w:szCs w:val="22"/>
        </w:rPr>
        <w:t xml:space="preserve">  </w:t>
      </w:r>
    </w:p>
    <w:p w:rsidR="009316EB" w:rsidRPr="007B55CE" w:rsidRDefault="009316EB" w:rsidP="009316EB">
      <w:pPr>
        <w:pStyle w:val="af4"/>
        <w:spacing w:line="360" w:lineRule="auto"/>
        <w:jc w:val="both"/>
        <w:rPr>
          <w:rFonts w:ascii="Century Gothic" w:hAnsi="Century Gothic"/>
          <w:b/>
          <w:sz w:val="22"/>
          <w:szCs w:val="22"/>
        </w:rPr>
      </w:pPr>
    </w:p>
    <w:p w:rsidR="009316EB" w:rsidRPr="007B55CE" w:rsidRDefault="009316EB" w:rsidP="009316EB">
      <w:pPr>
        <w:pStyle w:val="af4"/>
        <w:spacing w:line="360" w:lineRule="auto"/>
        <w:rPr>
          <w:rFonts w:ascii="Century Gothic" w:hAnsi="Century Gothic"/>
          <w:b/>
          <w:snapToGrid w:val="0"/>
          <w:sz w:val="22"/>
          <w:szCs w:val="22"/>
        </w:rPr>
      </w:pPr>
      <w:r w:rsidRPr="007B55CE">
        <w:rPr>
          <w:rFonts w:ascii="Century Gothic" w:hAnsi="Century Gothic"/>
          <w:b/>
          <w:snapToGrid w:val="0"/>
          <w:sz w:val="22"/>
          <w:szCs w:val="22"/>
        </w:rPr>
        <w:t>ΕΛΛΗΝΙΚΗ ΔΗΜΟΚΡΑΤΙΑ</w:t>
      </w:r>
    </w:p>
    <w:p w:rsidR="009316EB" w:rsidRPr="007B55CE" w:rsidRDefault="009316EB" w:rsidP="009316EB">
      <w:pPr>
        <w:pStyle w:val="af4"/>
        <w:spacing w:line="360" w:lineRule="auto"/>
        <w:rPr>
          <w:rFonts w:ascii="Century Gothic" w:hAnsi="Century Gothic"/>
          <w:b/>
          <w:snapToGrid w:val="0"/>
          <w:sz w:val="22"/>
          <w:szCs w:val="22"/>
        </w:rPr>
      </w:pPr>
      <w:r w:rsidRPr="007B55CE">
        <w:rPr>
          <w:rFonts w:ascii="Century Gothic" w:hAnsi="Century Gothic"/>
          <w:b/>
          <w:snapToGrid w:val="0"/>
          <w:sz w:val="22"/>
          <w:szCs w:val="22"/>
        </w:rPr>
        <w:t>ΝΟΜΟΣ ΕΒΡΟΥ</w:t>
      </w:r>
      <w:r w:rsidRPr="007B55CE">
        <w:rPr>
          <w:rFonts w:ascii="Century Gothic" w:hAnsi="Century Gothic"/>
          <w:b/>
          <w:snapToGrid w:val="0"/>
          <w:sz w:val="22"/>
          <w:szCs w:val="22"/>
        </w:rPr>
        <w:br/>
        <w:t>ΚΕΝΤΡΟ ΚΟΙΝΩΝΙΚΗΣ ΠΡΟΣΤΑΣΙΑΣ, ΑΛΛΗΛΕΓΓΥΗΣ,</w:t>
      </w:r>
      <w:r w:rsidRPr="007B55CE">
        <w:rPr>
          <w:rFonts w:ascii="Century Gothic" w:hAnsi="Century Gothic"/>
          <w:b/>
          <w:snapToGrid w:val="0"/>
          <w:sz w:val="22"/>
          <w:szCs w:val="22"/>
        </w:rPr>
        <w:br/>
        <w:t>ΠΑΙΔΕΙΑΣ ΚΑΙ ΠΕΡΙΒΑΛΛΟΝΤΟΣ</w:t>
      </w:r>
      <w:r w:rsidRPr="007B55CE">
        <w:rPr>
          <w:rFonts w:ascii="Century Gothic" w:hAnsi="Century Gothic"/>
          <w:b/>
          <w:snapToGrid w:val="0"/>
          <w:sz w:val="22"/>
          <w:szCs w:val="22"/>
        </w:rPr>
        <w:br/>
        <w:t>ΔΗΜΟΥ ΑΛΕΞΑΝΔΡΟΥΠΟΛΗΣ</w:t>
      </w:r>
    </w:p>
    <w:p w:rsidR="009316EB" w:rsidRPr="009316EB" w:rsidRDefault="009316EB" w:rsidP="009316EB">
      <w:pPr>
        <w:pStyle w:val="af4"/>
        <w:spacing w:line="360" w:lineRule="auto"/>
        <w:rPr>
          <w:rFonts w:ascii="Century Gothic" w:hAnsi="Century Gothic"/>
          <w:b/>
          <w:snapToGrid w:val="0"/>
          <w:sz w:val="24"/>
          <w:szCs w:val="24"/>
        </w:rPr>
      </w:pPr>
      <w:r w:rsidRPr="007B55CE">
        <w:rPr>
          <w:rFonts w:ascii="Century Gothic" w:hAnsi="Century Gothic"/>
          <w:b/>
          <w:snapToGrid w:val="0"/>
          <w:sz w:val="22"/>
          <w:szCs w:val="22"/>
        </w:rPr>
        <w:t>«ΠΟΛΥΚΟΙΝΩΝΙΚΟ»</w:t>
      </w:r>
      <w:r w:rsidRPr="007B55CE">
        <w:rPr>
          <w:rFonts w:ascii="Century Gothic" w:hAnsi="Century Gothic"/>
          <w:b/>
          <w:snapToGrid w:val="0"/>
          <w:sz w:val="22"/>
          <w:szCs w:val="22"/>
        </w:rPr>
        <w:br/>
      </w:r>
      <w:r w:rsidRPr="009316EB">
        <w:rPr>
          <w:b/>
          <w:sz w:val="24"/>
          <w:szCs w:val="24"/>
        </w:rPr>
        <w:t>Αρ. Μελέτης : 12/2019</w:t>
      </w: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center"/>
        <w:rPr>
          <w:rFonts w:ascii="Century Gothic" w:hAnsi="Century Gothic" w:cs="Arial"/>
          <w:sz w:val="22"/>
          <w:szCs w:val="22"/>
        </w:rPr>
      </w:pPr>
    </w:p>
    <w:p w:rsidR="009316EB" w:rsidRPr="008C6131" w:rsidRDefault="009316EB" w:rsidP="009316EB">
      <w:pPr>
        <w:spacing w:line="360" w:lineRule="auto"/>
        <w:jc w:val="center"/>
        <w:rPr>
          <w:rFonts w:ascii="Century Gothic" w:hAnsi="Century Gothic" w:cs="Arial"/>
          <w:b/>
          <w:sz w:val="28"/>
          <w:szCs w:val="28"/>
        </w:rPr>
      </w:pPr>
      <w:r w:rsidRPr="008C6131">
        <w:rPr>
          <w:rFonts w:ascii="Century Gothic" w:eastAsia="Calibri" w:hAnsi="Century Gothic"/>
          <w:b/>
          <w:caps/>
          <w:sz w:val="28"/>
          <w:szCs w:val="28"/>
        </w:rPr>
        <w:t>ΤΕΧΝΙΚΗ ΕΚΘΕΣΗ</w:t>
      </w:r>
    </w:p>
    <w:p w:rsidR="009316EB" w:rsidRPr="006F57A9" w:rsidRDefault="009316EB" w:rsidP="009316EB">
      <w:pPr>
        <w:spacing w:line="360" w:lineRule="auto"/>
        <w:jc w:val="center"/>
        <w:rPr>
          <w:rFonts w:ascii="Century Gothic" w:hAnsi="Century Gothic" w:cs="Arial"/>
          <w:b/>
          <w:sz w:val="22"/>
          <w:szCs w:val="22"/>
        </w:rPr>
      </w:pPr>
      <w:r w:rsidRPr="006F57A9">
        <w:rPr>
          <w:rFonts w:ascii="Century Gothic" w:eastAsia="Calibri" w:hAnsi="Century Gothic"/>
          <w:b/>
          <w:caps/>
        </w:rPr>
        <w:t xml:space="preserve">ΓΙΑ ΤΗΝ </w:t>
      </w:r>
      <w:r w:rsidRPr="00A07A35">
        <w:rPr>
          <w:rFonts w:ascii="Century Gothic" w:eastAsia="Calibri" w:hAnsi="Century Gothic"/>
          <w:b/>
          <w:caps/>
        </w:rPr>
        <w:t>Παροχή υπηρεσιών συμμόρφωσης, προσαρμογής και υποστήριξης ως προς τον Νέο Κανονισμό Προστασίας Προσωπικών Δεδομένων με αριθμ. 679/2016 (General Data Protection Regulation - GDPR)</w:t>
      </w: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both"/>
        <w:rPr>
          <w:rFonts w:ascii="Century Gothic" w:hAnsi="Century Gothic" w:cs="Arial"/>
          <w:sz w:val="22"/>
          <w:szCs w:val="22"/>
        </w:rPr>
      </w:pPr>
    </w:p>
    <w:p w:rsidR="009316EB" w:rsidRPr="006F57A9" w:rsidRDefault="009316EB" w:rsidP="009316EB">
      <w:pPr>
        <w:spacing w:line="360" w:lineRule="auto"/>
        <w:jc w:val="center"/>
        <w:rPr>
          <w:rFonts w:ascii="Century Gothic" w:hAnsi="Century Gothic"/>
        </w:rPr>
      </w:pPr>
    </w:p>
    <w:p w:rsidR="009316EB" w:rsidRPr="006F57A9" w:rsidRDefault="009316EB" w:rsidP="009316EB">
      <w:pPr>
        <w:spacing w:line="360" w:lineRule="auto"/>
        <w:jc w:val="center"/>
        <w:rPr>
          <w:rFonts w:ascii="Century Gothic" w:hAnsi="Century Gothic"/>
          <w:color w:val="000000"/>
          <w:sz w:val="18"/>
          <w:szCs w:val="18"/>
        </w:rPr>
      </w:pPr>
    </w:p>
    <w:p w:rsidR="009316EB" w:rsidRPr="006F57A9" w:rsidRDefault="009316EB" w:rsidP="009316EB">
      <w:pPr>
        <w:spacing w:line="360" w:lineRule="auto"/>
        <w:jc w:val="center"/>
        <w:rPr>
          <w:rFonts w:ascii="Century Gothic" w:hAnsi="Century Gothic"/>
          <w:sz w:val="18"/>
          <w:szCs w:val="18"/>
        </w:rPr>
      </w:pPr>
    </w:p>
    <w:p w:rsidR="009316EB" w:rsidRPr="006F57A9" w:rsidRDefault="009316EB" w:rsidP="009316EB">
      <w:pPr>
        <w:spacing w:line="360" w:lineRule="auto"/>
        <w:jc w:val="center"/>
        <w:rPr>
          <w:rFonts w:ascii="Century Gothic" w:hAnsi="Century Gothic"/>
          <w:color w:val="000000"/>
          <w:sz w:val="18"/>
          <w:szCs w:val="18"/>
          <w:highlight w:val="yellow"/>
        </w:rPr>
      </w:pPr>
    </w:p>
    <w:p w:rsidR="009316EB" w:rsidRPr="006F57A9" w:rsidRDefault="009316EB" w:rsidP="009316EB">
      <w:pPr>
        <w:spacing w:line="360" w:lineRule="auto"/>
        <w:ind w:right="26"/>
        <w:jc w:val="center"/>
        <w:rPr>
          <w:rFonts w:ascii="Century Gothic" w:hAnsi="Century Gothic"/>
          <w:color w:val="000000"/>
        </w:rPr>
      </w:pPr>
      <w:r w:rsidRPr="006F57A9">
        <w:rPr>
          <w:rFonts w:ascii="Century Gothic" w:hAnsi="Century Gothic"/>
          <w:color w:val="000000"/>
        </w:rPr>
        <w:t xml:space="preserve">CPV: 79417000-0 - </w:t>
      </w:r>
      <w:hyperlink r:id="rId10" w:history="1">
        <w:r w:rsidRPr="006F57A9">
          <w:rPr>
            <w:rFonts w:ascii="Century Gothic" w:hAnsi="Century Gothic"/>
          </w:rPr>
          <w:t>Υπηρεσίες παροχής συμβουλών σε θέματα ασφάλειας</w:t>
        </w:r>
      </w:hyperlink>
    </w:p>
    <w:p w:rsidR="009316EB" w:rsidRPr="006F57A9" w:rsidRDefault="009316EB" w:rsidP="009316EB">
      <w:pPr>
        <w:spacing w:line="360" w:lineRule="auto"/>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r w:rsidRPr="006F57A9">
        <w:rPr>
          <w:rFonts w:ascii="Century Gothic" w:hAnsi="Century Gothic"/>
          <w:sz w:val="22"/>
          <w:szCs w:val="22"/>
        </w:rPr>
        <w:t xml:space="preserve"> ΕΝΔΕΙΚΤΙΚΟΣ ΠΡΟΫΠΟΛΟΓΙΣΜΟΣ : </w:t>
      </w:r>
      <w:r>
        <w:rPr>
          <w:rFonts w:ascii="Century Gothic" w:hAnsi="Century Gothic"/>
          <w:b/>
          <w:sz w:val="22"/>
          <w:szCs w:val="22"/>
          <w:lang w:val="en-US"/>
        </w:rPr>
        <w:t>22.940</w:t>
      </w:r>
      <w:r w:rsidRPr="006F57A9">
        <w:rPr>
          <w:rFonts w:ascii="Century Gothic" w:hAnsi="Century Gothic"/>
          <w:b/>
          <w:sz w:val="22"/>
          <w:szCs w:val="22"/>
        </w:rPr>
        <w:t>,</w:t>
      </w:r>
      <w:r w:rsidRPr="006F57A9">
        <w:rPr>
          <w:rFonts w:ascii="Century Gothic" w:hAnsi="Century Gothic"/>
          <w:b/>
          <w:sz w:val="22"/>
          <w:szCs w:val="22"/>
          <w:lang w:val="en-US"/>
        </w:rPr>
        <w:t>0</w:t>
      </w:r>
      <w:r w:rsidRPr="006F57A9">
        <w:rPr>
          <w:rFonts w:ascii="Century Gothic" w:hAnsi="Century Gothic"/>
          <w:b/>
          <w:sz w:val="22"/>
          <w:szCs w:val="22"/>
        </w:rPr>
        <w:t xml:space="preserve">0 </w:t>
      </w:r>
      <w:r w:rsidRPr="006F57A9">
        <w:rPr>
          <w:rFonts w:ascii="Century Gothic" w:hAnsi="Century Gothic"/>
          <w:sz w:val="22"/>
          <w:szCs w:val="22"/>
        </w:rPr>
        <w:t>€ με ΦΠΑ 24%</w:t>
      </w: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spacing w:line="360" w:lineRule="auto"/>
        <w:jc w:val="center"/>
        <w:rPr>
          <w:rFonts w:ascii="Century Gothic" w:hAnsi="Century Gothic"/>
          <w:sz w:val="22"/>
          <w:szCs w:val="22"/>
        </w:rPr>
      </w:pPr>
    </w:p>
    <w:tbl>
      <w:tblPr>
        <w:tblpPr w:leftFromText="180" w:rightFromText="180" w:vertAnchor="page" w:horzAnchor="margin" w:tblpY="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9316EB" w:rsidRPr="007B55CE" w:rsidTr="00497163">
        <w:tc>
          <w:tcPr>
            <w:tcW w:w="5353" w:type="dxa"/>
          </w:tcPr>
          <w:p w:rsidR="009316EB" w:rsidRPr="00B60FF0" w:rsidRDefault="009316EB" w:rsidP="00497163">
            <w:pPr>
              <w:ind w:right="26"/>
              <w:jc w:val="both"/>
              <w:rPr>
                <w:rFonts w:ascii="Century Gothic" w:hAnsi="Century Gothic"/>
                <w:b/>
                <w:sz w:val="22"/>
                <w:szCs w:val="22"/>
              </w:rPr>
            </w:pPr>
            <w:r>
              <w:rPr>
                <w:rFonts w:ascii="Century Gothic" w:hAnsi="Century Gothic"/>
                <w:b/>
                <w:noProof/>
                <w:sz w:val="22"/>
                <w:szCs w:val="22"/>
                <w:lang w:eastAsia="el-GR"/>
              </w:rPr>
              <w:drawing>
                <wp:anchor distT="0" distB="0" distL="114300" distR="114300" simplePos="0" relativeHeight="251660288" behindDoc="0" locked="0" layoutInCell="1" allowOverlap="1">
                  <wp:simplePos x="0" y="0"/>
                  <wp:positionH relativeFrom="column">
                    <wp:posOffset>533400</wp:posOffset>
                  </wp:positionH>
                  <wp:positionV relativeFrom="paragraph">
                    <wp:posOffset>95885</wp:posOffset>
                  </wp:positionV>
                  <wp:extent cx="809625" cy="704850"/>
                  <wp:effectExtent l="0" t="0" r="9525"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pic:spPr>
                      </pic:pic>
                    </a:graphicData>
                  </a:graphic>
                </wp:anchor>
              </w:drawing>
            </w:r>
          </w:p>
          <w:p w:rsidR="009316EB" w:rsidRPr="007B55CE" w:rsidRDefault="009316EB" w:rsidP="00497163">
            <w:pPr>
              <w:ind w:right="26"/>
              <w:jc w:val="both"/>
              <w:rPr>
                <w:rFonts w:ascii="Century Gothic" w:hAnsi="Century Gothic"/>
                <w:b/>
                <w:sz w:val="22"/>
                <w:szCs w:val="22"/>
              </w:rPr>
            </w:pPr>
          </w:p>
          <w:p w:rsidR="009316EB" w:rsidRPr="007B55CE" w:rsidRDefault="009316EB" w:rsidP="00497163">
            <w:pPr>
              <w:ind w:right="26"/>
              <w:jc w:val="both"/>
              <w:rPr>
                <w:rFonts w:ascii="Century Gothic" w:hAnsi="Century Gothic"/>
                <w:b/>
                <w:sz w:val="22"/>
                <w:szCs w:val="22"/>
              </w:rPr>
            </w:pPr>
          </w:p>
          <w:p w:rsidR="009316EB" w:rsidRPr="007B55CE" w:rsidRDefault="009316EB" w:rsidP="00497163">
            <w:pPr>
              <w:ind w:right="26"/>
              <w:jc w:val="both"/>
              <w:rPr>
                <w:rFonts w:ascii="Century Gothic" w:hAnsi="Century Gothic"/>
                <w:b/>
                <w:sz w:val="22"/>
                <w:szCs w:val="22"/>
              </w:rPr>
            </w:pPr>
          </w:p>
          <w:p w:rsidR="009316EB" w:rsidRPr="007B55CE" w:rsidRDefault="009316EB" w:rsidP="00497163">
            <w:pPr>
              <w:ind w:right="26"/>
              <w:jc w:val="both"/>
              <w:rPr>
                <w:rFonts w:ascii="Century Gothic" w:hAnsi="Century Gothic"/>
                <w:b/>
                <w:sz w:val="22"/>
                <w:szCs w:val="22"/>
              </w:rPr>
            </w:pPr>
          </w:p>
          <w:p w:rsidR="009316EB" w:rsidRPr="007B55CE" w:rsidRDefault="009316EB" w:rsidP="00497163">
            <w:pPr>
              <w:ind w:right="26"/>
              <w:rPr>
                <w:rFonts w:ascii="Century Gothic" w:hAnsi="Century Gothic"/>
                <w:b/>
                <w:sz w:val="22"/>
                <w:szCs w:val="22"/>
              </w:rPr>
            </w:pPr>
            <w:r w:rsidRPr="007B55CE">
              <w:rPr>
                <w:rFonts w:ascii="Century Gothic" w:hAnsi="Century Gothic"/>
                <w:b/>
                <w:sz w:val="22"/>
                <w:szCs w:val="22"/>
              </w:rPr>
              <w:t>ΕΛΛΗΝΙΚΗ ΔΗΜΟΚΡΑΤΙΑ</w:t>
            </w:r>
          </w:p>
          <w:p w:rsidR="009316EB" w:rsidRPr="007B55CE" w:rsidRDefault="009316EB" w:rsidP="00497163">
            <w:pPr>
              <w:ind w:right="26"/>
              <w:rPr>
                <w:rFonts w:ascii="Century Gothic" w:hAnsi="Century Gothic"/>
                <w:b/>
                <w:sz w:val="22"/>
                <w:szCs w:val="22"/>
              </w:rPr>
            </w:pPr>
            <w:r w:rsidRPr="007B55CE">
              <w:rPr>
                <w:rFonts w:ascii="Century Gothic" w:hAnsi="Century Gothic"/>
                <w:b/>
                <w:sz w:val="22"/>
                <w:szCs w:val="22"/>
              </w:rPr>
              <w:t>ΝΟΜΟΣ ΕΒΡΟΥ</w:t>
            </w:r>
          </w:p>
          <w:p w:rsidR="009316EB" w:rsidRPr="007B55CE" w:rsidRDefault="009316EB" w:rsidP="00497163">
            <w:pPr>
              <w:ind w:right="26"/>
              <w:rPr>
                <w:rFonts w:ascii="Century Gothic" w:hAnsi="Century Gothic"/>
                <w:b/>
                <w:sz w:val="22"/>
                <w:szCs w:val="22"/>
              </w:rPr>
            </w:pPr>
            <w:r w:rsidRPr="007B55CE">
              <w:rPr>
                <w:rFonts w:ascii="Century Gothic" w:hAnsi="Century Gothic"/>
                <w:b/>
                <w:sz w:val="22"/>
                <w:szCs w:val="22"/>
              </w:rPr>
              <w:t>ΚΕΝΤΡΟ ΚΟΙΝΩΝΙΚΗΣ ΠΡΟΣΤΑΣΙΑΣ, ΑΛΛΗΛΕΓΓΥΗΣ, ΠΑΙΔΕΙΑΣ ΚΑΙ ΠΕΡΙΒΑΛΛΟΝΤΟΣ –ΔΗΜΟΥ ΑΛΕΞΑΝΔΡΟΥΠΟΛΗΣ</w:t>
            </w:r>
          </w:p>
          <w:p w:rsidR="009316EB" w:rsidRPr="007B55CE" w:rsidRDefault="009316EB" w:rsidP="00497163">
            <w:pPr>
              <w:ind w:right="26"/>
              <w:rPr>
                <w:rFonts w:ascii="Century Gothic" w:hAnsi="Century Gothic"/>
                <w:b/>
                <w:sz w:val="22"/>
                <w:szCs w:val="22"/>
              </w:rPr>
            </w:pPr>
            <w:r w:rsidRPr="007B55CE">
              <w:rPr>
                <w:rFonts w:ascii="Century Gothic" w:hAnsi="Century Gothic"/>
                <w:b/>
                <w:snapToGrid w:val="0"/>
                <w:sz w:val="22"/>
                <w:szCs w:val="22"/>
              </w:rPr>
              <w:t>«ΠΟΛΥΚΟΙΝΩΝΙΚΟ»</w:t>
            </w:r>
          </w:p>
          <w:p w:rsidR="009316EB" w:rsidRPr="007B55CE" w:rsidRDefault="009316EB" w:rsidP="00497163">
            <w:pPr>
              <w:ind w:right="26"/>
              <w:rPr>
                <w:rFonts w:ascii="Century Gothic" w:hAnsi="Century Gothic"/>
                <w:b/>
                <w:sz w:val="22"/>
                <w:szCs w:val="22"/>
              </w:rPr>
            </w:pPr>
            <w:r w:rsidRPr="007B55CE">
              <w:rPr>
                <w:rFonts w:ascii="Century Gothic" w:hAnsi="Century Gothic"/>
                <w:b/>
                <w:sz w:val="22"/>
                <w:szCs w:val="22"/>
              </w:rPr>
              <w:t xml:space="preserve">ΑΡ.ΜΕΛΕΤΗΣ </w:t>
            </w:r>
            <w:r>
              <w:rPr>
                <w:rFonts w:ascii="Century Gothic" w:hAnsi="Century Gothic"/>
                <w:b/>
                <w:sz w:val="22"/>
                <w:szCs w:val="22"/>
              </w:rPr>
              <w:t>12/2019</w:t>
            </w:r>
          </w:p>
        </w:tc>
        <w:tc>
          <w:tcPr>
            <w:tcW w:w="4115" w:type="dxa"/>
          </w:tcPr>
          <w:p w:rsidR="009316EB" w:rsidRPr="006F57A9" w:rsidRDefault="009316EB" w:rsidP="00497163">
            <w:pPr>
              <w:spacing w:line="360" w:lineRule="auto"/>
              <w:ind w:right="26"/>
              <w:jc w:val="center"/>
              <w:rPr>
                <w:rFonts w:ascii="Century Gothic" w:hAnsi="Century Gothic"/>
                <w:b/>
                <w:color w:val="000000"/>
                <w:sz w:val="18"/>
                <w:szCs w:val="18"/>
              </w:rPr>
            </w:pPr>
            <w:r w:rsidRPr="00A07A35">
              <w:rPr>
                <w:rFonts w:ascii="Century Gothic" w:eastAsia="Calibri" w:hAnsi="Century Gothic"/>
                <w:b/>
                <w:caps/>
              </w:rPr>
              <w:t>Παροχή υπηρεσιών συμμόρφωσης, προσαρμογής και υποστήριξης ως προς τον Νέο Κανονισμό Προστασίας Προσωπικών Δεδομένων με αριθμ. 679/2016 (General Data Protection Regulation - GDPR)</w:t>
            </w:r>
          </w:p>
          <w:p w:rsidR="009316EB" w:rsidRPr="007B55CE" w:rsidRDefault="009316EB" w:rsidP="00497163">
            <w:pPr>
              <w:spacing w:line="360" w:lineRule="auto"/>
              <w:ind w:right="26"/>
              <w:jc w:val="center"/>
              <w:rPr>
                <w:rFonts w:ascii="Century Gothic" w:hAnsi="Century Gothic"/>
                <w:b/>
                <w:sz w:val="18"/>
                <w:szCs w:val="18"/>
              </w:rPr>
            </w:pPr>
            <w:r w:rsidRPr="007B55CE">
              <w:rPr>
                <w:rFonts w:ascii="Century Gothic" w:hAnsi="Century Gothic" w:cs="Arial"/>
                <w:b/>
                <w:sz w:val="18"/>
                <w:szCs w:val="18"/>
              </w:rPr>
              <w:t>Προϋπολογισμός: 22.940</w:t>
            </w:r>
            <w:r w:rsidRPr="007B55CE">
              <w:rPr>
                <w:rFonts w:ascii="Century Gothic" w:hAnsi="Century Gothic" w:cs="Arial"/>
                <w:b/>
                <w:sz w:val="18"/>
                <w:szCs w:val="18"/>
                <w:lang w:val="en-US"/>
              </w:rPr>
              <w:t>,00</w:t>
            </w:r>
            <w:r w:rsidRPr="007B55CE">
              <w:rPr>
                <w:rFonts w:ascii="Century Gothic" w:hAnsi="Century Gothic" w:cs="Arial"/>
                <w:b/>
                <w:sz w:val="18"/>
                <w:szCs w:val="18"/>
              </w:rPr>
              <w:t>€ με ΦΠΑ 24%</w:t>
            </w:r>
          </w:p>
        </w:tc>
      </w:tr>
    </w:tbl>
    <w:p w:rsidR="009316EB" w:rsidRPr="006F57A9" w:rsidRDefault="009316EB" w:rsidP="009316EB">
      <w:pPr>
        <w:spacing w:line="360" w:lineRule="auto"/>
        <w:jc w:val="center"/>
        <w:rPr>
          <w:rFonts w:ascii="Century Gothic" w:hAnsi="Century Gothic"/>
          <w:sz w:val="22"/>
          <w:szCs w:val="22"/>
        </w:rPr>
      </w:pPr>
    </w:p>
    <w:p w:rsidR="009316EB" w:rsidRPr="006F57A9" w:rsidRDefault="009316EB" w:rsidP="009316EB">
      <w:pPr>
        <w:pStyle w:val="5"/>
        <w:spacing w:line="360" w:lineRule="auto"/>
        <w:jc w:val="left"/>
        <w:rPr>
          <w:rFonts w:ascii="Century Gothic" w:hAnsi="Century Gothic"/>
          <w:b w:val="0"/>
          <w:szCs w:val="24"/>
          <w:u w:val="single"/>
        </w:rPr>
      </w:pPr>
    </w:p>
    <w:p w:rsidR="009316EB" w:rsidRPr="006F57A9" w:rsidRDefault="009316EB" w:rsidP="009316EB">
      <w:pPr>
        <w:pStyle w:val="5"/>
        <w:spacing w:line="360" w:lineRule="auto"/>
        <w:rPr>
          <w:rFonts w:ascii="Century Gothic" w:hAnsi="Century Gothic"/>
          <w:b w:val="0"/>
          <w:szCs w:val="24"/>
          <w:u w:val="single"/>
        </w:rPr>
      </w:pPr>
      <w:r w:rsidRPr="006F57A9">
        <w:rPr>
          <w:rFonts w:ascii="Century Gothic" w:hAnsi="Century Gothic"/>
          <w:szCs w:val="24"/>
          <w:u w:val="single"/>
        </w:rPr>
        <w:t>ΤΕΚΜΗΡΙΩΣΗ ΣΚΟΠΙΜΟΤΗΤΑΣ ΤΩΝ ΥΠΗΡΕΣΙΩΝ</w:t>
      </w:r>
    </w:p>
    <w:p w:rsidR="009316EB" w:rsidRPr="006F57A9" w:rsidRDefault="009316EB" w:rsidP="009316EB">
      <w:pPr>
        <w:spacing w:line="360" w:lineRule="auto"/>
        <w:jc w:val="both"/>
        <w:rPr>
          <w:rFonts w:ascii="Century Gothic" w:eastAsia="Calibri" w:hAnsi="Century Gothic"/>
          <w:sz w:val="24"/>
          <w:szCs w:val="24"/>
        </w:rPr>
      </w:pPr>
      <w:r w:rsidRPr="006F57A9">
        <w:rPr>
          <w:rFonts w:ascii="Century Gothic" w:eastAsia="Calibri" w:hAnsi="Century Gothic"/>
          <w:sz w:val="24"/>
          <w:szCs w:val="24"/>
        </w:rPr>
        <w:t>Ο νέος Κανονισμός Προστασίας Προσωπικών Δεδομένων (</w:t>
      </w:r>
      <w:proofErr w:type="spellStart"/>
      <w:r w:rsidRPr="006F57A9">
        <w:rPr>
          <w:rFonts w:ascii="Century Gothic" w:eastAsia="Calibri" w:hAnsi="Century Gothic"/>
          <w:sz w:val="24"/>
          <w:szCs w:val="24"/>
        </w:rPr>
        <w:t>General</w:t>
      </w:r>
      <w:proofErr w:type="spellEnd"/>
      <w:r w:rsidRPr="006F57A9">
        <w:rPr>
          <w:rFonts w:ascii="Century Gothic" w:eastAsia="Calibri" w:hAnsi="Century Gothic"/>
          <w:sz w:val="24"/>
          <w:szCs w:val="24"/>
        </w:rPr>
        <w:t xml:space="preserve"> </w:t>
      </w:r>
      <w:proofErr w:type="spellStart"/>
      <w:r w:rsidRPr="006F57A9">
        <w:rPr>
          <w:rFonts w:ascii="Century Gothic" w:eastAsia="Calibri" w:hAnsi="Century Gothic"/>
          <w:sz w:val="24"/>
          <w:szCs w:val="24"/>
        </w:rPr>
        <w:t>Data</w:t>
      </w:r>
      <w:proofErr w:type="spellEnd"/>
      <w:r w:rsidRPr="006F57A9">
        <w:rPr>
          <w:rFonts w:ascii="Century Gothic" w:eastAsia="Calibri" w:hAnsi="Century Gothic"/>
          <w:sz w:val="24"/>
          <w:szCs w:val="24"/>
        </w:rPr>
        <w:t xml:space="preserve"> </w:t>
      </w:r>
      <w:proofErr w:type="spellStart"/>
      <w:r w:rsidRPr="006F57A9">
        <w:rPr>
          <w:rFonts w:ascii="Century Gothic" w:eastAsia="Calibri" w:hAnsi="Century Gothic"/>
          <w:sz w:val="24"/>
          <w:szCs w:val="24"/>
        </w:rPr>
        <w:t>Protection</w:t>
      </w:r>
      <w:proofErr w:type="spellEnd"/>
      <w:r w:rsidRPr="006F57A9">
        <w:rPr>
          <w:rFonts w:ascii="Century Gothic" w:eastAsia="Calibri" w:hAnsi="Century Gothic"/>
          <w:sz w:val="24"/>
          <w:szCs w:val="24"/>
        </w:rPr>
        <w:t xml:space="preserve"> </w:t>
      </w:r>
      <w:proofErr w:type="spellStart"/>
      <w:r w:rsidRPr="006F57A9">
        <w:rPr>
          <w:rFonts w:ascii="Century Gothic" w:eastAsia="Calibri" w:hAnsi="Century Gothic"/>
          <w:sz w:val="24"/>
          <w:szCs w:val="24"/>
        </w:rPr>
        <w:t>Regulation</w:t>
      </w:r>
      <w:proofErr w:type="spellEnd"/>
      <w:r w:rsidRPr="006F57A9">
        <w:rPr>
          <w:rFonts w:ascii="Century Gothic" w:eastAsia="Calibri" w:hAnsi="Century Gothic"/>
          <w:sz w:val="24"/>
          <w:szCs w:val="24"/>
        </w:rPr>
        <w:t xml:space="preserve"> – GDPR 2016/679, εφεξής Κανονισμός) της ΕΕ αναφέρεται στην προστασία των φυσικών προσώπων από τη μη νόμιμη – μη εξουσιοδοτημένη χρήση δεδομένων προσωπικού χαρακτήρα και ισχύει για όλους τους οργανισμούς και τις επιχειρήσεις που έχουν έδρα ή/και δραστηριοποιούνται στην ΕΕ.</w:t>
      </w:r>
    </w:p>
    <w:p w:rsidR="009316EB" w:rsidRPr="006F57A9" w:rsidRDefault="009316EB" w:rsidP="009316EB">
      <w:pPr>
        <w:rPr>
          <w:rFonts w:ascii="Century Gothic" w:hAnsi="Century Gothic"/>
        </w:rPr>
      </w:pPr>
    </w:p>
    <w:p w:rsidR="009316EB" w:rsidRPr="006F57A9" w:rsidRDefault="009316EB" w:rsidP="009316EB">
      <w:pPr>
        <w:spacing w:line="360" w:lineRule="auto"/>
        <w:jc w:val="both"/>
        <w:rPr>
          <w:rFonts w:ascii="Century Gothic" w:eastAsia="Calibri" w:hAnsi="Century Gothic"/>
          <w:sz w:val="24"/>
          <w:szCs w:val="24"/>
        </w:rPr>
      </w:pPr>
      <w:r w:rsidRPr="006F57A9">
        <w:rPr>
          <w:rFonts w:ascii="Century Gothic" w:eastAsia="Calibri" w:hAnsi="Century Gothic"/>
          <w:sz w:val="24"/>
          <w:szCs w:val="24"/>
        </w:rPr>
        <w:t xml:space="preserve">Η ημερομηνία έναρξης ισχύος του Κανονισμού είναι η 25η Μαΐου 2018. Έως τότε, κάθε Οργανισμός πρέπει να προβεί σε μια σειρά ενεργειών-σταδίων προετοιμασίας, προκειμένου να αποφευχθούν διενέξεις </w:t>
      </w:r>
      <w:r>
        <w:rPr>
          <w:rFonts w:ascii="Century Gothic" w:eastAsia="Calibri" w:hAnsi="Century Gothic"/>
          <w:sz w:val="24"/>
          <w:szCs w:val="24"/>
        </w:rPr>
        <w:t xml:space="preserve">με την </w:t>
      </w:r>
      <w:r w:rsidRPr="006F57A9">
        <w:rPr>
          <w:rFonts w:ascii="Century Gothic" w:eastAsia="Calibri" w:hAnsi="Century Gothic"/>
          <w:sz w:val="24"/>
          <w:szCs w:val="24"/>
        </w:rPr>
        <w:t>Αρχή Προστασίας Δεδομένων Προσωπικού Χαρακτήρα και παραβάσεις που μπορεί να οδηγήσουν σε ιδιαίτερα υψηλά πρόστιμα, τα οποία, σύμφωνα με το άρθρο 83 - Γενικοί όροι επιβολής διοικητικών προστίμων, φτάνουν έως 20.000.000</w:t>
      </w:r>
      <w:r>
        <w:rPr>
          <w:rFonts w:ascii="Century Gothic" w:eastAsia="Calibri" w:hAnsi="Century Gothic"/>
          <w:sz w:val="24"/>
          <w:szCs w:val="24"/>
        </w:rPr>
        <w:t xml:space="preserve"> </w:t>
      </w:r>
      <w:r w:rsidRPr="006F57A9">
        <w:rPr>
          <w:rFonts w:ascii="Century Gothic" w:eastAsia="Calibri" w:hAnsi="Century Gothic"/>
          <w:sz w:val="24"/>
          <w:szCs w:val="24"/>
        </w:rPr>
        <w:t>€. Οι έλεγχοι, από την Αρχή Προστασίας για τη συμμόρφωση στον κανονισμό, μπορεί να διενεργηθούν</w:t>
      </w:r>
      <w:r>
        <w:rPr>
          <w:rFonts w:ascii="Century Gothic" w:eastAsia="Calibri" w:hAnsi="Century Gothic"/>
          <w:sz w:val="24"/>
          <w:szCs w:val="24"/>
        </w:rPr>
        <w:t xml:space="preserve"> είτε κατόπιν </w:t>
      </w:r>
      <w:proofErr w:type="spellStart"/>
      <w:r w:rsidRPr="006F57A9">
        <w:rPr>
          <w:rFonts w:ascii="Century Gothic" w:eastAsia="Calibri" w:hAnsi="Century Gothic"/>
          <w:sz w:val="24"/>
          <w:szCs w:val="24"/>
        </w:rPr>
        <w:t>ερωτημάτων–καταγγελιών</w:t>
      </w:r>
      <w:proofErr w:type="spellEnd"/>
      <w:r w:rsidRPr="006F57A9">
        <w:rPr>
          <w:rFonts w:ascii="Century Gothic" w:eastAsia="Calibri" w:hAnsi="Century Gothic"/>
          <w:sz w:val="24"/>
          <w:szCs w:val="24"/>
        </w:rPr>
        <w:t xml:space="preserve"> είτε/και προληπτικά-δειγματοληπτικά. Είναι σημαντικό εξάλλου να τονιστεί ότι οι προθεσμίες για τις απαντήσεις-συμμόρφωση του φορέα προβλέπεται και πρέπει να είναι άμεσες και εντός λίγων ημερών </w:t>
      </w:r>
      <w:r w:rsidRPr="006F57A9">
        <w:rPr>
          <w:rFonts w:ascii="Century Gothic" w:eastAsia="Calibri" w:hAnsi="Century Gothic"/>
          <w:sz w:val="24"/>
          <w:szCs w:val="24"/>
        </w:rPr>
        <w:lastRenderedPageBreak/>
        <w:t>(γνωστοποίηση παραβίασης δεδομένων προσωπικού χαρακτήρα στην εποπτική αρχή, εντός 72 ωρών, άρθρο 33).</w:t>
      </w:r>
    </w:p>
    <w:p w:rsidR="009316EB" w:rsidRPr="006F57A9" w:rsidRDefault="009316EB" w:rsidP="009316EB">
      <w:pPr>
        <w:spacing w:line="360" w:lineRule="auto"/>
        <w:jc w:val="both"/>
        <w:rPr>
          <w:rFonts w:ascii="Century Gothic" w:eastAsia="Calibri" w:hAnsi="Century Gothic"/>
          <w:sz w:val="24"/>
          <w:szCs w:val="24"/>
        </w:rPr>
      </w:pPr>
    </w:p>
    <w:p w:rsidR="009316EB" w:rsidRPr="006F57A9" w:rsidRDefault="009316EB" w:rsidP="009316EB">
      <w:pPr>
        <w:spacing w:line="360" w:lineRule="auto"/>
        <w:jc w:val="both"/>
        <w:rPr>
          <w:rFonts w:ascii="Century Gothic" w:hAnsi="Century Gothic" w:cs="ArialMT"/>
          <w:sz w:val="22"/>
          <w:szCs w:val="22"/>
        </w:rPr>
      </w:pPr>
      <w:r w:rsidRPr="006F57A9">
        <w:rPr>
          <w:rFonts w:ascii="Century Gothic" w:eastAsia="Calibri" w:hAnsi="Century Gothic"/>
          <w:sz w:val="24"/>
          <w:szCs w:val="24"/>
        </w:rPr>
        <w:t xml:space="preserve">Ο Κανονισμός πρέπει να εφαρμοστεί σε όλο τον Οργανισμό του </w:t>
      </w:r>
      <w:r>
        <w:rPr>
          <w:rFonts w:ascii="Century Gothic" w:eastAsia="Calibri" w:hAnsi="Century Gothic"/>
          <w:sz w:val="24"/>
          <w:szCs w:val="24"/>
        </w:rPr>
        <w:t>Κέντρου Κοινωνικής Προστασίας, Αλληλεγγύης, Παιδείας και Περιβάλλοντος – Πολυκοινωνικό Δήμου Αλεξανδρούπολης</w:t>
      </w:r>
      <w:r w:rsidRPr="006F57A9">
        <w:rPr>
          <w:rFonts w:ascii="Century Gothic" w:eastAsia="Calibri" w:hAnsi="Century Gothic"/>
          <w:sz w:val="24"/>
          <w:szCs w:val="24"/>
        </w:rPr>
        <w:t xml:space="preserve"> και αφορά όλο το προσωπικό που χειρίζεται προσωπικά δεδομένα τα οποία βρίσκονται όχι μόνο στο πληροφοριακό σύστημα και στα συστήματα μηχανογράφησης του Ν.Π.Δ.Δ. αλλά και σε φυσική / έντυπη μορφή και σε πολλές περιπτώσεις αποτελούν συναλλακτικό αγαθό. Με δεδομένο ότι η συμμόρφωση με το Κανονισμό αποτελεί μια πολύπλοκη και πολυεπίπεδη διαδικασία, ο</w:t>
      </w:r>
      <w:r w:rsidRPr="006F57A9">
        <w:rPr>
          <w:rFonts w:ascii="Century Gothic" w:hAnsi="Century Gothic"/>
          <w:sz w:val="24"/>
          <w:szCs w:val="24"/>
          <w:lang w:eastAsia="en-US"/>
        </w:rPr>
        <w:t xml:space="preserve"> ανάδοχος καλείται να παρέχει υπηρεσίες συμβουλευτικής, συντονισμού, σχεδιασμού και ανάπτυξης / υλοποίησης για ένα αριθμό </w:t>
      </w:r>
      <w:r w:rsidRPr="006F57A9">
        <w:rPr>
          <w:rFonts w:ascii="Century Gothic" w:eastAsia="Calibri" w:hAnsi="Century Gothic"/>
          <w:sz w:val="24"/>
          <w:szCs w:val="24"/>
        </w:rPr>
        <w:t xml:space="preserve">σημαντικών και κρίσιμων ενεργειών (πολλές από τις οποίες απαιτούν νομικές και τεχνικές γνώσεις και εμπειρία) όπως, ενδεικτικά αλλά όχι περιοριστικά: </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sz w:val="24"/>
          <w:szCs w:val="24"/>
          <w:lang w:eastAsia="en-US"/>
        </w:rPr>
        <w:t>ο ορισμός Ομάδας Εργασίας με συγκεκριμένους ρόλους από πλευράς του φορέα υπό τον συντονισμό της διοίκησης,</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sz w:val="24"/>
          <w:szCs w:val="24"/>
          <w:lang w:eastAsia="en-US"/>
        </w:rPr>
        <w:t>η ενεργητική εμπλοκή στη διαδικασία προετοιμασίας, όλων των υπηρεσιών για την αποτελεσματική και έγκαιρη συμμόρφωση του φορέα με τον Κανονισμό (καταγραφή στοιχείων και χαρτογράφηση «περιοχών δεδομένων», καταγραφή διαδικασιών</w:t>
      </w:r>
      <w:r>
        <w:rPr>
          <w:rFonts w:ascii="Century Gothic" w:hAnsi="Century Gothic"/>
          <w:sz w:val="24"/>
          <w:szCs w:val="24"/>
          <w:lang w:eastAsia="en-US"/>
        </w:rPr>
        <w:t xml:space="preserve"> σχετικών με προσωπικά δεδομένα</w:t>
      </w:r>
      <w:r w:rsidRPr="006F57A9">
        <w:rPr>
          <w:rFonts w:ascii="Century Gothic" w:hAnsi="Century Gothic"/>
          <w:sz w:val="24"/>
          <w:szCs w:val="24"/>
          <w:lang w:eastAsia="en-US"/>
        </w:rPr>
        <w:t xml:space="preserve"> ανά υπηρεσία κλπ.), </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sz w:val="24"/>
          <w:szCs w:val="24"/>
          <w:lang w:eastAsia="en-US"/>
        </w:rPr>
        <w:t xml:space="preserve">η κατάρτιση πλάνου δράσης εναρμόνισης των πολιτικών / διεργασιών επεξεργασίας προσωπικών δεδομένων με τον Κανονισμό και στη συνέχεια ο χρονοπρογραμματισμός και υλοποίηση των ενεργειών του και  </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sz w:val="24"/>
          <w:szCs w:val="24"/>
          <w:lang w:eastAsia="en-US"/>
        </w:rPr>
        <w:t>η προετοιμασία επιλογής Υπευθύνου Προστασίας Δεδομένων - ΥΠΔ (</w:t>
      </w:r>
      <w:proofErr w:type="spellStart"/>
      <w:r w:rsidRPr="006F57A9">
        <w:rPr>
          <w:rFonts w:ascii="Century Gothic" w:hAnsi="Century Gothic"/>
          <w:sz w:val="24"/>
          <w:szCs w:val="24"/>
          <w:lang w:eastAsia="en-US"/>
        </w:rPr>
        <w:t>Data</w:t>
      </w:r>
      <w:proofErr w:type="spellEnd"/>
      <w:r w:rsidRPr="006F57A9">
        <w:rPr>
          <w:rFonts w:ascii="Century Gothic" w:hAnsi="Century Gothic"/>
          <w:sz w:val="24"/>
          <w:szCs w:val="24"/>
          <w:lang w:eastAsia="en-US"/>
        </w:rPr>
        <w:t xml:space="preserve"> </w:t>
      </w:r>
      <w:proofErr w:type="spellStart"/>
      <w:r w:rsidRPr="006F57A9">
        <w:rPr>
          <w:rFonts w:ascii="Century Gothic" w:hAnsi="Century Gothic"/>
          <w:sz w:val="24"/>
          <w:szCs w:val="24"/>
          <w:lang w:eastAsia="en-US"/>
        </w:rPr>
        <w:t>Protection</w:t>
      </w:r>
      <w:proofErr w:type="spellEnd"/>
      <w:r w:rsidRPr="006F57A9">
        <w:rPr>
          <w:rFonts w:ascii="Century Gothic" w:hAnsi="Century Gothic"/>
          <w:sz w:val="24"/>
          <w:szCs w:val="24"/>
          <w:lang w:eastAsia="en-US"/>
        </w:rPr>
        <w:t xml:space="preserve"> </w:t>
      </w:r>
      <w:proofErr w:type="spellStart"/>
      <w:r w:rsidRPr="006F57A9">
        <w:rPr>
          <w:rFonts w:ascii="Century Gothic" w:hAnsi="Century Gothic"/>
          <w:sz w:val="24"/>
          <w:szCs w:val="24"/>
          <w:lang w:eastAsia="en-US"/>
        </w:rPr>
        <w:t>Officer</w:t>
      </w:r>
      <w:proofErr w:type="spellEnd"/>
      <w:r w:rsidRPr="006F57A9">
        <w:rPr>
          <w:rFonts w:ascii="Century Gothic" w:hAnsi="Century Gothic"/>
          <w:sz w:val="24"/>
          <w:szCs w:val="24"/>
          <w:lang w:eastAsia="en-US"/>
        </w:rPr>
        <w:t xml:space="preserve"> ή DPO)  από τον φορέα, τα καθήκοντα του οποίου καθορίζονται </w:t>
      </w:r>
      <w:bookmarkStart w:id="0" w:name="OLE_LINK2"/>
      <w:bookmarkStart w:id="1" w:name="OLE_LINK1"/>
      <w:bookmarkEnd w:id="0"/>
      <w:bookmarkEnd w:id="1"/>
      <w:r w:rsidRPr="006F57A9">
        <w:rPr>
          <w:rFonts w:ascii="Century Gothic" w:hAnsi="Century Gothic"/>
          <w:sz w:val="24"/>
          <w:szCs w:val="24"/>
          <w:lang w:eastAsia="en-US"/>
        </w:rPr>
        <w:t>στο άρθρο 39 του κανονισμού και ο οποίος είναι το άτομο-συντονιστής της απαιτούμενης συνεργασίας για θέματα προστασίας προσωπικών δεδομένων με διοίκηση, υπηρεσίες, πολίτες και αρχή ελέγχου.</w:t>
      </w:r>
    </w:p>
    <w:p w:rsidR="009316EB" w:rsidRPr="006F57A9" w:rsidRDefault="009316EB" w:rsidP="009316EB">
      <w:pPr>
        <w:spacing w:line="360" w:lineRule="auto"/>
        <w:jc w:val="both"/>
        <w:rPr>
          <w:rFonts w:ascii="Century Gothic" w:eastAsia="Calibri" w:hAnsi="Century Gothic"/>
          <w:sz w:val="24"/>
          <w:szCs w:val="24"/>
        </w:rPr>
      </w:pPr>
      <w:r w:rsidRPr="006F57A9">
        <w:rPr>
          <w:rFonts w:ascii="Century Gothic" w:eastAsia="Calibri" w:hAnsi="Century Gothic"/>
          <w:sz w:val="24"/>
          <w:szCs w:val="24"/>
        </w:rPr>
        <w:t xml:space="preserve">Η εναρμόνιση του Ν.Π.Δ.Δ. με τον Κανονισμό αναμένεται ότι, μεταξύ των άλλων, </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cs="ArialMT"/>
          <w:sz w:val="22"/>
          <w:szCs w:val="22"/>
        </w:rPr>
        <w:t xml:space="preserve"> </w:t>
      </w:r>
      <w:r w:rsidRPr="006F57A9">
        <w:rPr>
          <w:rFonts w:ascii="Century Gothic" w:hAnsi="Century Gothic"/>
          <w:sz w:val="24"/>
          <w:szCs w:val="24"/>
          <w:lang w:eastAsia="en-US"/>
        </w:rPr>
        <w:t>θα προσδώσει προστιθέμενη αξία στην παροχή υπηρεσιών μέσω της δημιουργίας στρατηγικής διαχείρισης των προσωπικών δεδομένων,</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sz w:val="24"/>
          <w:szCs w:val="24"/>
          <w:lang w:eastAsia="en-US"/>
        </w:rPr>
        <w:lastRenderedPageBreak/>
        <w:t>θα ενισχύσει την αξιοπιστία και τη φήμη του Οργανισμού ως υπεύθυνου φορέα διατήρησης και επεξεργασίας προσωπικών δεδομένων,</w:t>
      </w:r>
    </w:p>
    <w:p w:rsidR="009316EB" w:rsidRPr="006F57A9" w:rsidRDefault="009316EB" w:rsidP="009316EB">
      <w:pPr>
        <w:numPr>
          <w:ilvl w:val="0"/>
          <w:numId w:val="16"/>
        </w:numPr>
        <w:suppressAutoHyphens w:val="0"/>
        <w:spacing w:line="360" w:lineRule="auto"/>
        <w:ind w:left="567" w:right="170"/>
        <w:jc w:val="both"/>
        <w:rPr>
          <w:rFonts w:ascii="Century Gothic" w:hAnsi="Century Gothic"/>
          <w:sz w:val="24"/>
          <w:szCs w:val="24"/>
          <w:lang w:eastAsia="en-US"/>
        </w:rPr>
      </w:pPr>
      <w:r w:rsidRPr="006F57A9">
        <w:rPr>
          <w:rFonts w:ascii="Century Gothic" w:hAnsi="Century Gothic"/>
          <w:sz w:val="24"/>
          <w:szCs w:val="24"/>
          <w:lang w:eastAsia="en-US"/>
        </w:rPr>
        <w:t xml:space="preserve">θα ενισχύσει τη διαφάνεια ως προς τη διαχείριση των προσωπικών δεδομένων απέναντι στα υποκείμενα και </w:t>
      </w:r>
    </w:p>
    <w:p w:rsidR="009316EB" w:rsidRPr="006F57A9" w:rsidRDefault="009316EB" w:rsidP="009316EB">
      <w:pPr>
        <w:numPr>
          <w:ilvl w:val="0"/>
          <w:numId w:val="16"/>
        </w:numPr>
        <w:suppressAutoHyphens w:val="0"/>
        <w:spacing w:line="360" w:lineRule="auto"/>
        <w:ind w:left="567" w:right="170"/>
        <w:jc w:val="both"/>
        <w:rPr>
          <w:rFonts w:ascii="Century Gothic" w:hAnsi="Century Gothic" w:cs="ArialMT"/>
          <w:sz w:val="22"/>
          <w:szCs w:val="22"/>
        </w:rPr>
      </w:pPr>
      <w:r w:rsidRPr="006F57A9">
        <w:rPr>
          <w:rFonts w:ascii="Century Gothic" w:hAnsi="Century Gothic"/>
          <w:sz w:val="24"/>
          <w:szCs w:val="24"/>
          <w:lang w:eastAsia="en-US"/>
        </w:rPr>
        <w:t>θα θωρακίσει τον οργανισμό έναντι των αυστηρών προστίμων και αποζημιώσεων που προβλέπονται από τυχόν παραβάσεις του</w:t>
      </w:r>
      <w:r w:rsidRPr="006F57A9">
        <w:rPr>
          <w:rFonts w:ascii="Century Gothic" w:hAnsi="Century Gothic" w:cs="ArialMT"/>
          <w:sz w:val="22"/>
          <w:szCs w:val="22"/>
        </w:rPr>
        <w:t xml:space="preserve">.  </w:t>
      </w:r>
    </w:p>
    <w:p w:rsidR="009316EB" w:rsidRPr="006F57A9" w:rsidRDefault="009316EB" w:rsidP="009316EB">
      <w:pPr>
        <w:spacing w:line="360" w:lineRule="auto"/>
        <w:ind w:right="170"/>
        <w:jc w:val="both"/>
        <w:rPr>
          <w:rFonts w:ascii="Century Gothic" w:hAnsi="Century Gothic"/>
          <w:sz w:val="24"/>
          <w:szCs w:val="24"/>
          <w:lang w:eastAsia="en-US"/>
        </w:rPr>
      </w:pPr>
    </w:p>
    <w:p w:rsidR="009316EB" w:rsidRPr="006F57A9" w:rsidRDefault="009316EB" w:rsidP="009316EB">
      <w:pPr>
        <w:spacing w:line="360" w:lineRule="auto"/>
        <w:jc w:val="center"/>
        <w:outlineLvl w:val="0"/>
        <w:rPr>
          <w:rFonts w:ascii="Century Gothic" w:hAnsi="Century Gothic"/>
          <w:b/>
          <w:sz w:val="24"/>
          <w:szCs w:val="24"/>
          <w:u w:val="single"/>
        </w:rPr>
      </w:pPr>
      <w:r w:rsidRPr="006F57A9">
        <w:rPr>
          <w:rFonts w:ascii="Century Gothic" w:hAnsi="Century Gothic"/>
          <w:b/>
          <w:sz w:val="24"/>
          <w:szCs w:val="24"/>
          <w:u w:val="single"/>
        </w:rPr>
        <w:t xml:space="preserve">ΠΡΟΫΠΟΛΟΓΙΣΜΟΣ </w:t>
      </w:r>
    </w:p>
    <w:p w:rsidR="009316EB" w:rsidRPr="006F57A9" w:rsidRDefault="009316EB" w:rsidP="009316EB">
      <w:pPr>
        <w:spacing w:line="360" w:lineRule="auto"/>
        <w:ind w:left="2361" w:right="2256"/>
        <w:jc w:val="center"/>
        <w:rPr>
          <w:rFonts w:ascii="Century Gothic" w:eastAsia="Verdana" w:hAnsi="Century Gothic"/>
          <w:sz w:val="22"/>
          <w:szCs w:val="22"/>
        </w:rPr>
      </w:pPr>
      <w:r w:rsidRPr="006F57A9">
        <w:rPr>
          <w:rFonts w:ascii="Century Gothic" w:eastAsia="Verdana" w:hAnsi="Century Gothic"/>
          <w:b/>
          <w:position w:val="-1"/>
          <w:sz w:val="22"/>
          <w:szCs w:val="22"/>
        </w:rPr>
        <w:t>Συ</w:t>
      </w:r>
      <w:r w:rsidRPr="006F57A9">
        <w:rPr>
          <w:rFonts w:ascii="Century Gothic" w:eastAsia="Verdana" w:hAnsi="Century Gothic"/>
          <w:b/>
          <w:spacing w:val="1"/>
          <w:position w:val="-1"/>
          <w:sz w:val="22"/>
          <w:szCs w:val="22"/>
        </w:rPr>
        <w:t>ν</w:t>
      </w:r>
      <w:r w:rsidRPr="006F57A9">
        <w:rPr>
          <w:rFonts w:ascii="Century Gothic" w:eastAsia="Verdana" w:hAnsi="Century Gothic"/>
          <w:b/>
          <w:position w:val="-1"/>
          <w:sz w:val="22"/>
          <w:szCs w:val="22"/>
        </w:rPr>
        <w:t>οπ</w:t>
      </w:r>
      <w:r w:rsidRPr="006F57A9">
        <w:rPr>
          <w:rFonts w:ascii="Century Gothic" w:eastAsia="Verdana" w:hAnsi="Century Gothic"/>
          <w:b/>
          <w:spacing w:val="-1"/>
          <w:position w:val="-1"/>
          <w:sz w:val="22"/>
          <w:szCs w:val="22"/>
        </w:rPr>
        <w:t>τι</w:t>
      </w:r>
      <w:r w:rsidRPr="006F57A9">
        <w:rPr>
          <w:rFonts w:ascii="Century Gothic" w:eastAsia="Verdana" w:hAnsi="Century Gothic"/>
          <w:b/>
          <w:spacing w:val="1"/>
          <w:position w:val="-1"/>
          <w:sz w:val="22"/>
          <w:szCs w:val="22"/>
        </w:rPr>
        <w:t>κ</w:t>
      </w:r>
      <w:r w:rsidRPr="006F57A9">
        <w:rPr>
          <w:rFonts w:ascii="Century Gothic" w:eastAsia="Verdana" w:hAnsi="Century Gothic"/>
          <w:b/>
          <w:spacing w:val="-3"/>
          <w:position w:val="-1"/>
          <w:sz w:val="22"/>
          <w:szCs w:val="22"/>
        </w:rPr>
        <w:t>ό</w:t>
      </w:r>
      <w:r w:rsidRPr="006F57A9">
        <w:rPr>
          <w:rFonts w:ascii="Century Gothic" w:eastAsia="Verdana" w:hAnsi="Century Gothic"/>
          <w:b/>
          <w:position w:val="-1"/>
          <w:sz w:val="22"/>
          <w:szCs w:val="22"/>
        </w:rPr>
        <w:t>ς</w:t>
      </w:r>
      <w:r w:rsidRPr="006F57A9">
        <w:rPr>
          <w:rFonts w:ascii="Century Gothic" w:hAnsi="Century Gothic"/>
          <w:b/>
          <w:spacing w:val="20"/>
          <w:position w:val="-1"/>
          <w:sz w:val="22"/>
          <w:szCs w:val="22"/>
        </w:rPr>
        <w:t xml:space="preserve"> </w:t>
      </w:r>
      <w:r w:rsidRPr="006F57A9">
        <w:rPr>
          <w:rFonts w:ascii="Century Gothic" w:eastAsia="Verdana" w:hAnsi="Century Gothic"/>
          <w:b/>
          <w:spacing w:val="1"/>
          <w:position w:val="-1"/>
          <w:sz w:val="22"/>
          <w:szCs w:val="22"/>
        </w:rPr>
        <w:t>εν</w:t>
      </w:r>
      <w:r w:rsidRPr="006F57A9">
        <w:rPr>
          <w:rFonts w:ascii="Century Gothic" w:eastAsia="Verdana" w:hAnsi="Century Gothic"/>
          <w:b/>
          <w:spacing w:val="-3"/>
          <w:position w:val="-1"/>
          <w:sz w:val="22"/>
          <w:szCs w:val="22"/>
        </w:rPr>
        <w:t>δ</w:t>
      </w:r>
      <w:r w:rsidRPr="006F57A9">
        <w:rPr>
          <w:rFonts w:ascii="Century Gothic" w:eastAsia="Verdana" w:hAnsi="Century Gothic"/>
          <w:b/>
          <w:spacing w:val="1"/>
          <w:position w:val="-1"/>
          <w:sz w:val="22"/>
          <w:szCs w:val="22"/>
        </w:rPr>
        <w:t>ε</w:t>
      </w:r>
      <w:r w:rsidRPr="006F57A9">
        <w:rPr>
          <w:rFonts w:ascii="Century Gothic" w:eastAsia="Verdana" w:hAnsi="Century Gothic"/>
          <w:b/>
          <w:spacing w:val="-1"/>
          <w:position w:val="-1"/>
          <w:sz w:val="22"/>
          <w:szCs w:val="22"/>
        </w:rPr>
        <w:t>ι</w:t>
      </w:r>
      <w:r w:rsidRPr="006F57A9">
        <w:rPr>
          <w:rFonts w:ascii="Century Gothic" w:eastAsia="Verdana" w:hAnsi="Century Gothic"/>
          <w:b/>
          <w:spacing w:val="1"/>
          <w:position w:val="-1"/>
          <w:sz w:val="22"/>
          <w:szCs w:val="22"/>
        </w:rPr>
        <w:t>κ</w:t>
      </w:r>
      <w:r w:rsidRPr="006F57A9">
        <w:rPr>
          <w:rFonts w:ascii="Century Gothic" w:eastAsia="Verdana" w:hAnsi="Century Gothic"/>
          <w:b/>
          <w:spacing w:val="-1"/>
          <w:position w:val="-1"/>
          <w:sz w:val="22"/>
          <w:szCs w:val="22"/>
        </w:rPr>
        <w:t>τι</w:t>
      </w:r>
      <w:r w:rsidRPr="006F57A9">
        <w:rPr>
          <w:rFonts w:ascii="Century Gothic" w:eastAsia="Verdana" w:hAnsi="Century Gothic"/>
          <w:b/>
          <w:spacing w:val="1"/>
          <w:position w:val="-1"/>
          <w:sz w:val="22"/>
          <w:szCs w:val="22"/>
        </w:rPr>
        <w:t>κ</w:t>
      </w:r>
      <w:r w:rsidRPr="006F57A9">
        <w:rPr>
          <w:rFonts w:ascii="Century Gothic" w:eastAsia="Verdana" w:hAnsi="Century Gothic"/>
          <w:b/>
          <w:position w:val="-1"/>
          <w:sz w:val="22"/>
          <w:szCs w:val="22"/>
        </w:rPr>
        <w:t>ός</w:t>
      </w:r>
      <w:r w:rsidRPr="006F57A9">
        <w:rPr>
          <w:rFonts w:ascii="Century Gothic" w:hAnsi="Century Gothic"/>
          <w:b/>
          <w:spacing w:val="20"/>
          <w:position w:val="-1"/>
          <w:sz w:val="22"/>
          <w:szCs w:val="22"/>
        </w:rPr>
        <w:t xml:space="preserve"> </w:t>
      </w:r>
      <w:r w:rsidRPr="006F57A9">
        <w:rPr>
          <w:rFonts w:ascii="Century Gothic" w:eastAsia="Verdana" w:hAnsi="Century Gothic"/>
          <w:b/>
          <w:position w:val="-1"/>
          <w:sz w:val="22"/>
          <w:szCs w:val="22"/>
        </w:rPr>
        <w:t>π</w:t>
      </w:r>
      <w:r w:rsidRPr="006F57A9">
        <w:rPr>
          <w:rFonts w:ascii="Century Gothic" w:eastAsia="Verdana" w:hAnsi="Century Gothic"/>
          <w:b/>
          <w:spacing w:val="-1"/>
          <w:position w:val="-1"/>
          <w:sz w:val="22"/>
          <w:szCs w:val="22"/>
        </w:rPr>
        <w:t>ρ</w:t>
      </w:r>
      <w:r w:rsidRPr="006F57A9">
        <w:rPr>
          <w:rFonts w:ascii="Century Gothic" w:eastAsia="Verdana" w:hAnsi="Century Gothic"/>
          <w:b/>
          <w:position w:val="-1"/>
          <w:sz w:val="22"/>
          <w:szCs w:val="22"/>
        </w:rPr>
        <w:t>οϋπολ</w:t>
      </w:r>
      <w:r w:rsidRPr="006F57A9">
        <w:rPr>
          <w:rFonts w:ascii="Century Gothic" w:eastAsia="Verdana" w:hAnsi="Century Gothic"/>
          <w:b/>
          <w:spacing w:val="-3"/>
          <w:position w:val="-1"/>
          <w:sz w:val="22"/>
          <w:szCs w:val="22"/>
        </w:rPr>
        <w:t>ο</w:t>
      </w:r>
      <w:r w:rsidRPr="006F57A9">
        <w:rPr>
          <w:rFonts w:ascii="Century Gothic" w:eastAsia="Verdana" w:hAnsi="Century Gothic"/>
          <w:b/>
          <w:position w:val="-1"/>
          <w:sz w:val="22"/>
          <w:szCs w:val="22"/>
        </w:rPr>
        <w:t>γ</w:t>
      </w:r>
      <w:r w:rsidRPr="006F57A9">
        <w:rPr>
          <w:rFonts w:ascii="Century Gothic" w:eastAsia="Verdana" w:hAnsi="Century Gothic"/>
          <w:b/>
          <w:spacing w:val="-1"/>
          <w:position w:val="-1"/>
          <w:sz w:val="22"/>
          <w:szCs w:val="22"/>
        </w:rPr>
        <w:t>ι</w:t>
      </w:r>
      <w:r w:rsidRPr="006F57A9">
        <w:rPr>
          <w:rFonts w:ascii="Century Gothic" w:eastAsia="Verdana" w:hAnsi="Century Gothic"/>
          <w:b/>
          <w:spacing w:val="1"/>
          <w:position w:val="-1"/>
          <w:sz w:val="22"/>
          <w:szCs w:val="22"/>
        </w:rPr>
        <w:t>σ</w:t>
      </w:r>
      <w:r w:rsidRPr="006F57A9">
        <w:rPr>
          <w:rFonts w:ascii="Century Gothic" w:eastAsia="Verdana" w:hAnsi="Century Gothic"/>
          <w:b/>
          <w:spacing w:val="-1"/>
          <w:position w:val="-1"/>
          <w:sz w:val="22"/>
          <w:szCs w:val="22"/>
        </w:rPr>
        <w:t>μ</w:t>
      </w:r>
      <w:r w:rsidRPr="006F57A9">
        <w:rPr>
          <w:rFonts w:ascii="Century Gothic" w:eastAsia="Verdana" w:hAnsi="Century Gothic"/>
          <w:b/>
          <w:spacing w:val="-3"/>
          <w:position w:val="-1"/>
          <w:sz w:val="22"/>
          <w:szCs w:val="22"/>
        </w:rPr>
        <w:t>ό</w:t>
      </w:r>
      <w:r w:rsidRPr="006F57A9">
        <w:rPr>
          <w:rFonts w:ascii="Century Gothic" w:eastAsia="Verdana" w:hAnsi="Century Gothic"/>
          <w:b/>
          <w:position w:val="-1"/>
          <w:sz w:val="22"/>
          <w:szCs w:val="22"/>
        </w:rPr>
        <w:t>ς</w:t>
      </w:r>
    </w:p>
    <w:tbl>
      <w:tblPr>
        <w:tblW w:w="0" w:type="auto"/>
        <w:tblInd w:w="303" w:type="dxa"/>
        <w:tblLayout w:type="fixed"/>
        <w:tblCellMar>
          <w:left w:w="0" w:type="dxa"/>
          <w:right w:w="0" w:type="dxa"/>
        </w:tblCellMar>
        <w:tblLook w:val="01E0" w:firstRow="1" w:lastRow="1" w:firstColumn="1" w:lastColumn="1" w:noHBand="0" w:noVBand="0"/>
      </w:tblPr>
      <w:tblGrid>
        <w:gridCol w:w="790"/>
        <w:gridCol w:w="4279"/>
        <w:gridCol w:w="1457"/>
        <w:gridCol w:w="1966"/>
      </w:tblGrid>
      <w:tr w:rsidR="009316EB" w:rsidRPr="006F57A9" w:rsidTr="00497163">
        <w:trPr>
          <w:trHeight w:hRule="exact" w:val="389"/>
        </w:trPr>
        <w:tc>
          <w:tcPr>
            <w:tcW w:w="790"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23" w:right="-24"/>
              <w:rPr>
                <w:rFonts w:ascii="Century Gothic" w:eastAsia="Verdana" w:hAnsi="Century Gothic"/>
              </w:rPr>
            </w:pPr>
            <w:r w:rsidRPr="006F57A9">
              <w:rPr>
                <w:rFonts w:ascii="Century Gothic" w:eastAsia="Verdana" w:hAnsi="Century Gothic"/>
                <w:b/>
                <w:spacing w:val="1"/>
              </w:rPr>
              <w:t>Ο</w:t>
            </w:r>
            <w:r w:rsidRPr="006F57A9">
              <w:rPr>
                <w:rFonts w:ascii="Century Gothic" w:eastAsia="Verdana" w:hAnsi="Century Gothic"/>
                <w:b/>
              </w:rPr>
              <w:t>μάδα</w:t>
            </w:r>
          </w:p>
        </w:tc>
        <w:tc>
          <w:tcPr>
            <w:tcW w:w="4279"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21"/>
              <w:rPr>
                <w:rFonts w:ascii="Century Gothic" w:eastAsia="Verdana" w:hAnsi="Century Gothic"/>
              </w:rPr>
            </w:pPr>
            <w:r w:rsidRPr="006F57A9">
              <w:rPr>
                <w:rFonts w:ascii="Century Gothic" w:eastAsia="Verdana" w:hAnsi="Century Gothic"/>
                <w:b/>
                <w:spacing w:val="1"/>
              </w:rPr>
              <w:t>Συ</w:t>
            </w:r>
            <w:r w:rsidRPr="006F57A9">
              <w:rPr>
                <w:rFonts w:ascii="Century Gothic" w:eastAsia="Verdana" w:hAnsi="Century Gothic"/>
                <w:b/>
              </w:rPr>
              <w:t>νο</w:t>
            </w:r>
            <w:r w:rsidRPr="006F57A9">
              <w:rPr>
                <w:rFonts w:ascii="Century Gothic" w:eastAsia="Verdana" w:hAnsi="Century Gothic"/>
                <w:b/>
                <w:spacing w:val="1"/>
              </w:rPr>
              <w:t>π</w:t>
            </w:r>
            <w:r w:rsidRPr="006F57A9">
              <w:rPr>
                <w:rFonts w:ascii="Century Gothic" w:eastAsia="Verdana" w:hAnsi="Century Gothic"/>
                <w:b/>
                <w:spacing w:val="-1"/>
              </w:rPr>
              <w:t>τι</w:t>
            </w:r>
            <w:r w:rsidRPr="006F57A9">
              <w:rPr>
                <w:rFonts w:ascii="Century Gothic" w:eastAsia="Verdana" w:hAnsi="Century Gothic"/>
                <w:b/>
                <w:spacing w:val="3"/>
              </w:rPr>
              <w:t>κ</w:t>
            </w:r>
            <w:r w:rsidRPr="006F57A9">
              <w:rPr>
                <w:rFonts w:ascii="Century Gothic" w:eastAsia="Verdana" w:hAnsi="Century Gothic"/>
                <w:b/>
              </w:rPr>
              <w:t>ή</w:t>
            </w:r>
            <w:r w:rsidRPr="006F57A9">
              <w:rPr>
                <w:rFonts w:ascii="Century Gothic" w:hAnsi="Century Gothic"/>
                <w:b/>
                <w:spacing w:val="6"/>
              </w:rPr>
              <w:t xml:space="preserve"> </w:t>
            </w:r>
            <w:r w:rsidRPr="006F57A9">
              <w:rPr>
                <w:rFonts w:ascii="Century Gothic" w:eastAsia="Verdana" w:hAnsi="Century Gothic"/>
                <w:b/>
                <w:spacing w:val="1"/>
              </w:rPr>
              <w:t>πε</w:t>
            </w:r>
            <w:r w:rsidRPr="006F57A9">
              <w:rPr>
                <w:rFonts w:ascii="Century Gothic" w:eastAsia="Verdana" w:hAnsi="Century Gothic"/>
                <w:b/>
                <w:spacing w:val="2"/>
              </w:rPr>
              <w:t>ρ</w:t>
            </w:r>
            <w:r w:rsidRPr="006F57A9">
              <w:rPr>
                <w:rFonts w:ascii="Century Gothic" w:eastAsia="Verdana" w:hAnsi="Century Gothic"/>
                <w:b/>
                <w:spacing w:val="-1"/>
              </w:rPr>
              <w:t>ι</w:t>
            </w:r>
            <w:r w:rsidRPr="006F57A9">
              <w:rPr>
                <w:rFonts w:ascii="Century Gothic" w:eastAsia="Verdana" w:hAnsi="Century Gothic"/>
                <w:b/>
              </w:rPr>
              <w:t>γρ</w:t>
            </w:r>
            <w:r w:rsidRPr="006F57A9">
              <w:rPr>
                <w:rFonts w:ascii="Century Gothic" w:eastAsia="Verdana" w:hAnsi="Century Gothic"/>
                <w:b/>
                <w:spacing w:val="2"/>
              </w:rPr>
              <w:t>α</w:t>
            </w:r>
            <w:r w:rsidRPr="006F57A9">
              <w:rPr>
                <w:rFonts w:ascii="Century Gothic" w:eastAsia="Verdana" w:hAnsi="Century Gothic"/>
                <w:b/>
              </w:rPr>
              <w:t>φή</w:t>
            </w:r>
            <w:r w:rsidRPr="006F57A9">
              <w:rPr>
                <w:rFonts w:ascii="Century Gothic" w:hAnsi="Century Gothic"/>
                <w:b/>
                <w:spacing w:val="7"/>
              </w:rPr>
              <w:t xml:space="preserve"> </w:t>
            </w:r>
            <w:r w:rsidRPr="006F57A9">
              <w:rPr>
                <w:rFonts w:ascii="Century Gothic" w:eastAsia="Verdana" w:hAnsi="Century Gothic"/>
                <w:b/>
                <w:spacing w:val="1"/>
              </w:rPr>
              <w:t>υπ</w:t>
            </w:r>
            <w:r w:rsidRPr="006F57A9">
              <w:rPr>
                <w:rFonts w:ascii="Century Gothic" w:eastAsia="Verdana" w:hAnsi="Century Gothic"/>
                <w:b/>
              </w:rPr>
              <w:t>ηρ</w:t>
            </w:r>
            <w:r w:rsidRPr="006F57A9">
              <w:rPr>
                <w:rFonts w:ascii="Century Gothic" w:eastAsia="Verdana" w:hAnsi="Century Gothic"/>
                <w:b/>
                <w:spacing w:val="1"/>
              </w:rPr>
              <w:t>ε</w:t>
            </w:r>
            <w:r w:rsidRPr="006F57A9">
              <w:rPr>
                <w:rFonts w:ascii="Century Gothic" w:eastAsia="Verdana" w:hAnsi="Century Gothic"/>
                <w:b/>
                <w:spacing w:val="2"/>
              </w:rPr>
              <w:t>σ</w:t>
            </w:r>
            <w:r w:rsidRPr="006F57A9">
              <w:rPr>
                <w:rFonts w:ascii="Century Gothic" w:eastAsia="Verdana" w:hAnsi="Century Gothic"/>
                <w:b/>
                <w:spacing w:val="-1"/>
              </w:rPr>
              <w:t>ίας</w:t>
            </w:r>
          </w:p>
        </w:tc>
        <w:tc>
          <w:tcPr>
            <w:tcW w:w="1457"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468" w:right="465"/>
              <w:jc w:val="center"/>
              <w:rPr>
                <w:rFonts w:ascii="Century Gothic" w:eastAsia="Verdana" w:hAnsi="Century Gothic"/>
              </w:rPr>
            </w:pPr>
            <w:r w:rsidRPr="006F57A9">
              <w:rPr>
                <w:rFonts w:ascii="Century Gothic" w:eastAsia="Verdana" w:hAnsi="Century Gothic"/>
                <w:b/>
                <w:w w:val="99"/>
              </w:rPr>
              <w:t>C</w:t>
            </w:r>
            <w:r w:rsidRPr="006F57A9">
              <w:rPr>
                <w:rFonts w:ascii="Century Gothic" w:eastAsia="Verdana" w:hAnsi="Century Gothic"/>
                <w:b/>
                <w:spacing w:val="1"/>
                <w:w w:val="99"/>
              </w:rPr>
              <w:t>P</w:t>
            </w:r>
            <w:r w:rsidRPr="006F57A9">
              <w:rPr>
                <w:rFonts w:ascii="Century Gothic" w:eastAsia="Verdana" w:hAnsi="Century Gothic"/>
                <w:b/>
                <w:w w:val="99"/>
              </w:rPr>
              <w:t>V</w:t>
            </w:r>
          </w:p>
        </w:tc>
        <w:tc>
          <w:tcPr>
            <w:tcW w:w="1966"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326"/>
              <w:rPr>
                <w:rFonts w:ascii="Century Gothic" w:eastAsia="Verdana" w:hAnsi="Century Gothic"/>
              </w:rPr>
            </w:pPr>
            <w:r w:rsidRPr="006F57A9">
              <w:rPr>
                <w:rFonts w:ascii="Century Gothic" w:eastAsia="Verdana" w:hAnsi="Century Gothic"/>
                <w:b/>
                <w:spacing w:val="1"/>
              </w:rPr>
              <w:t>Π</w:t>
            </w:r>
            <w:r w:rsidRPr="006F57A9">
              <w:rPr>
                <w:rFonts w:ascii="Century Gothic" w:eastAsia="Verdana" w:hAnsi="Century Gothic"/>
                <w:b/>
              </w:rPr>
              <w:t>οσό</w:t>
            </w:r>
          </w:p>
        </w:tc>
      </w:tr>
      <w:tr w:rsidR="009316EB" w:rsidRPr="006F57A9" w:rsidTr="00497163">
        <w:trPr>
          <w:trHeight w:hRule="exact" w:val="2253"/>
        </w:trPr>
        <w:tc>
          <w:tcPr>
            <w:tcW w:w="790"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286" w:right="286"/>
              <w:jc w:val="center"/>
              <w:rPr>
                <w:rFonts w:ascii="Century Gothic" w:eastAsia="Verdana" w:hAnsi="Century Gothic"/>
              </w:rPr>
            </w:pPr>
            <w:r w:rsidRPr="006F57A9">
              <w:rPr>
                <w:rFonts w:ascii="Century Gothic" w:eastAsia="Verdana" w:hAnsi="Century Gothic"/>
                <w:w w:val="99"/>
              </w:rPr>
              <w:t>Α</w:t>
            </w:r>
          </w:p>
        </w:tc>
        <w:tc>
          <w:tcPr>
            <w:tcW w:w="4279"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21"/>
              <w:rPr>
                <w:rFonts w:ascii="Century Gothic" w:eastAsia="Verdana" w:hAnsi="Century Gothic"/>
              </w:rPr>
            </w:pPr>
            <w:r w:rsidRPr="00A07A35">
              <w:rPr>
                <w:rFonts w:ascii="Century Gothic" w:eastAsia="Verdana" w:hAnsi="Century Gothic"/>
              </w:rPr>
              <w:t xml:space="preserve">Παροχή υπηρεσιών συμμόρφωσης, προσαρμογής και υποστήριξης ως προς τον Νέο Κανονισμό Προστασίας Προσωπικών Δεδομένων με </w:t>
            </w:r>
            <w:proofErr w:type="spellStart"/>
            <w:r w:rsidRPr="00A07A35">
              <w:rPr>
                <w:rFonts w:ascii="Century Gothic" w:eastAsia="Verdana" w:hAnsi="Century Gothic"/>
              </w:rPr>
              <w:t>αριθμ</w:t>
            </w:r>
            <w:proofErr w:type="spellEnd"/>
            <w:r w:rsidRPr="00A07A35">
              <w:rPr>
                <w:rFonts w:ascii="Century Gothic" w:eastAsia="Verdana" w:hAnsi="Century Gothic"/>
              </w:rPr>
              <w:t>. 679/2016 (</w:t>
            </w:r>
            <w:proofErr w:type="spellStart"/>
            <w:r w:rsidRPr="00A07A35">
              <w:rPr>
                <w:rFonts w:ascii="Century Gothic" w:eastAsia="Verdana" w:hAnsi="Century Gothic"/>
              </w:rPr>
              <w:t>General</w:t>
            </w:r>
            <w:proofErr w:type="spellEnd"/>
            <w:r w:rsidRPr="00A07A35">
              <w:rPr>
                <w:rFonts w:ascii="Century Gothic" w:eastAsia="Verdana" w:hAnsi="Century Gothic"/>
              </w:rPr>
              <w:t xml:space="preserve"> </w:t>
            </w:r>
            <w:proofErr w:type="spellStart"/>
            <w:r w:rsidRPr="00A07A35">
              <w:rPr>
                <w:rFonts w:ascii="Century Gothic" w:eastAsia="Verdana" w:hAnsi="Century Gothic"/>
              </w:rPr>
              <w:t>Data</w:t>
            </w:r>
            <w:proofErr w:type="spellEnd"/>
            <w:r w:rsidRPr="00A07A35">
              <w:rPr>
                <w:rFonts w:ascii="Century Gothic" w:eastAsia="Verdana" w:hAnsi="Century Gothic"/>
              </w:rPr>
              <w:t xml:space="preserve"> </w:t>
            </w:r>
            <w:proofErr w:type="spellStart"/>
            <w:r w:rsidRPr="00A07A35">
              <w:rPr>
                <w:rFonts w:ascii="Century Gothic" w:eastAsia="Verdana" w:hAnsi="Century Gothic"/>
              </w:rPr>
              <w:t>Protection</w:t>
            </w:r>
            <w:proofErr w:type="spellEnd"/>
            <w:r w:rsidRPr="00A07A35">
              <w:rPr>
                <w:rFonts w:ascii="Century Gothic" w:eastAsia="Verdana" w:hAnsi="Century Gothic"/>
              </w:rPr>
              <w:t xml:space="preserve"> </w:t>
            </w:r>
            <w:proofErr w:type="spellStart"/>
            <w:r w:rsidRPr="00A07A35">
              <w:rPr>
                <w:rFonts w:ascii="Century Gothic" w:eastAsia="Verdana" w:hAnsi="Century Gothic"/>
              </w:rPr>
              <w:t>Regulation</w:t>
            </w:r>
            <w:proofErr w:type="spellEnd"/>
            <w:r w:rsidRPr="00A07A35">
              <w:rPr>
                <w:rFonts w:ascii="Century Gothic" w:eastAsia="Verdana" w:hAnsi="Century Gothic"/>
              </w:rPr>
              <w:t xml:space="preserve"> - GDPR)</w:t>
            </w:r>
          </w:p>
          <w:p w:rsidR="009316EB" w:rsidRPr="006F57A9" w:rsidRDefault="009316EB" w:rsidP="00497163">
            <w:pPr>
              <w:spacing w:before="37" w:line="360" w:lineRule="auto"/>
              <w:ind w:left="21"/>
              <w:rPr>
                <w:rFonts w:ascii="Century Gothic" w:eastAsia="Verdana" w:hAnsi="Century Gothic"/>
              </w:rPr>
            </w:pPr>
          </w:p>
          <w:p w:rsidR="009316EB" w:rsidRPr="006F57A9" w:rsidRDefault="009316EB" w:rsidP="00497163">
            <w:pPr>
              <w:spacing w:before="37" w:line="360" w:lineRule="auto"/>
              <w:ind w:left="21"/>
              <w:rPr>
                <w:rFonts w:ascii="Century Gothic" w:eastAsia="Verdana" w:hAnsi="Century Gothic"/>
              </w:rPr>
            </w:pPr>
          </w:p>
        </w:tc>
        <w:tc>
          <w:tcPr>
            <w:tcW w:w="1457"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left="21"/>
              <w:rPr>
                <w:rFonts w:ascii="Century Gothic" w:hAnsi="Century Gothic"/>
                <w:color w:val="000000"/>
              </w:rPr>
            </w:pPr>
            <w:r w:rsidRPr="006F57A9">
              <w:rPr>
                <w:rFonts w:ascii="Century Gothic" w:eastAsia="Verdana" w:hAnsi="Century Gothic"/>
              </w:rPr>
              <w:t>79417000-0</w:t>
            </w:r>
          </w:p>
          <w:p w:rsidR="009316EB" w:rsidRPr="006F57A9" w:rsidRDefault="009316EB" w:rsidP="00497163">
            <w:pPr>
              <w:spacing w:before="66" w:line="360" w:lineRule="auto"/>
              <w:ind w:left="21"/>
              <w:rPr>
                <w:rFonts w:ascii="Century Gothic" w:eastAsia="Verdana" w:hAnsi="Century Gothic"/>
                <w:highlight w:val="yellow"/>
              </w:rPr>
            </w:pPr>
          </w:p>
        </w:tc>
        <w:tc>
          <w:tcPr>
            <w:tcW w:w="1966"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right="142"/>
              <w:jc w:val="right"/>
              <w:rPr>
                <w:rFonts w:ascii="Century Gothic" w:eastAsia="Verdana" w:hAnsi="Century Gothic"/>
                <w:spacing w:val="1"/>
              </w:rPr>
            </w:pPr>
            <w:r w:rsidRPr="006F57A9">
              <w:rPr>
                <w:rFonts w:ascii="Century Gothic" w:eastAsia="Verdana" w:hAnsi="Century Gothic"/>
                <w:spacing w:val="1"/>
              </w:rPr>
              <w:t xml:space="preserve">  </w:t>
            </w:r>
            <w:r>
              <w:rPr>
                <w:rFonts w:ascii="Century Gothic" w:eastAsia="Verdana" w:hAnsi="Century Gothic"/>
                <w:b/>
                <w:spacing w:val="1"/>
              </w:rPr>
              <w:t>18</w:t>
            </w:r>
            <w:r w:rsidRPr="006F57A9">
              <w:rPr>
                <w:rFonts w:ascii="Century Gothic" w:eastAsia="Verdana" w:hAnsi="Century Gothic"/>
                <w:b/>
                <w:spacing w:val="1"/>
                <w:lang w:val="en-US"/>
              </w:rPr>
              <w:t>.</w:t>
            </w:r>
            <w:r>
              <w:rPr>
                <w:rFonts w:ascii="Century Gothic" w:eastAsia="Verdana" w:hAnsi="Century Gothic"/>
                <w:b/>
                <w:spacing w:val="1"/>
              </w:rPr>
              <w:t>5</w:t>
            </w:r>
            <w:r w:rsidRPr="006F57A9">
              <w:rPr>
                <w:rFonts w:ascii="Century Gothic" w:eastAsia="Verdana" w:hAnsi="Century Gothic"/>
                <w:b/>
                <w:spacing w:val="1"/>
                <w:lang w:val="en-US"/>
              </w:rPr>
              <w:t>00</w:t>
            </w:r>
            <w:r w:rsidRPr="006F57A9">
              <w:rPr>
                <w:rFonts w:ascii="Century Gothic" w:eastAsia="Verdana" w:hAnsi="Century Gothic"/>
                <w:b/>
                <w:spacing w:val="1"/>
              </w:rPr>
              <w:t xml:space="preserve">,00 </w:t>
            </w:r>
            <w:r w:rsidRPr="006F57A9">
              <w:rPr>
                <w:rFonts w:ascii="Century Gothic" w:eastAsia="Verdana" w:hAnsi="Century Gothic"/>
                <w:spacing w:val="1"/>
              </w:rPr>
              <w:t>€</w:t>
            </w:r>
          </w:p>
          <w:p w:rsidR="009316EB" w:rsidRPr="006F57A9" w:rsidRDefault="009316EB" w:rsidP="00497163">
            <w:pPr>
              <w:spacing w:before="66" w:line="360" w:lineRule="auto"/>
              <w:ind w:right="142"/>
              <w:jc w:val="right"/>
              <w:rPr>
                <w:rFonts w:ascii="Century Gothic" w:eastAsia="Verdana" w:hAnsi="Century Gothic"/>
                <w:highlight w:val="yellow"/>
              </w:rPr>
            </w:pPr>
          </w:p>
        </w:tc>
      </w:tr>
      <w:tr w:rsidR="009316EB" w:rsidRPr="006F57A9" w:rsidTr="00497163">
        <w:trPr>
          <w:trHeight w:hRule="exact" w:val="389"/>
        </w:trPr>
        <w:tc>
          <w:tcPr>
            <w:tcW w:w="6526" w:type="dxa"/>
            <w:gridSpan w:val="3"/>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right="24"/>
              <w:jc w:val="right"/>
              <w:rPr>
                <w:rFonts w:ascii="Century Gothic" w:eastAsia="Verdana" w:hAnsi="Century Gothic"/>
              </w:rPr>
            </w:pPr>
            <w:r w:rsidRPr="006F57A9">
              <w:rPr>
                <w:rFonts w:ascii="Century Gothic" w:eastAsia="Verdana" w:hAnsi="Century Gothic"/>
              </w:rPr>
              <w:t>Φ</w:t>
            </w:r>
            <w:r w:rsidRPr="006F57A9">
              <w:rPr>
                <w:rFonts w:ascii="Century Gothic" w:eastAsia="Verdana" w:hAnsi="Century Gothic"/>
                <w:spacing w:val="-1"/>
              </w:rPr>
              <w:t>Π</w:t>
            </w:r>
            <w:r w:rsidRPr="006F57A9">
              <w:rPr>
                <w:rFonts w:ascii="Century Gothic" w:eastAsia="Verdana" w:hAnsi="Century Gothic"/>
              </w:rPr>
              <w:t>Α</w:t>
            </w:r>
            <w:r w:rsidRPr="006F57A9">
              <w:rPr>
                <w:rFonts w:ascii="Century Gothic" w:hAnsi="Century Gothic"/>
                <w:spacing w:val="15"/>
              </w:rPr>
              <w:t xml:space="preserve"> </w:t>
            </w:r>
            <w:r w:rsidRPr="006F57A9">
              <w:rPr>
                <w:rFonts w:ascii="Century Gothic" w:eastAsia="Verdana" w:hAnsi="Century Gothic"/>
                <w:spacing w:val="1"/>
              </w:rPr>
              <w:t>2</w:t>
            </w:r>
            <w:r w:rsidRPr="006F57A9">
              <w:rPr>
                <w:rFonts w:ascii="Century Gothic" w:eastAsia="Verdana" w:hAnsi="Century Gothic"/>
                <w:spacing w:val="3"/>
                <w:lang w:val="en-US"/>
              </w:rPr>
              <w:t>4</w:t>
            </w:r>
            <w:r w:rsidRPr="006F57A9">
              <w:rPr>
                <w:rFonts w:ascii="Century Gothic" w:eastAsia="Verdana" w:hAnsi="Century Gothic"/>
              </w:rPr>
              <w:t>%</w:t>
            </w:r>
            <w:r w:rsidRPr="006F57A9">
              <w:rPr>
                <w:rFonts w:ascii="Century Gothic" w:hAnsi="Century Gothic"/>
                <w:spacing w:val="14"/>
              </w:rPr>
              <w:t xml:space="preserve"> </w:t>
            </w:r>
            <w:r w:rsidRPr="006F57A9">
              <w:rPr>
                <w:rFonts w:ascii="Century Gothic" w:eastAsia="Verdana" w:hAnsi="Century Gothic"/>
                <w:w w:val="99"/>
              </w:rPr>
              <w:t>:</w:t>
            </w:r>
          </w:p>
        </w:tc>
        <w:tc>
          <w:tcPr>
            <w:tcW w:w="1966"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line="360" w:lineRule="auto"/>
              <w:ind w:right="142"/>
              <w:jc w:val="right"/>
              <w:rPr>
                <w:rFonts w:ascii="Century Gothic" w:eastAsia="Verdana" w:hAnsi="Century Gothic"/>
                <w:spacing w:val="1"/>
              </w:rPr>
            </w:pPr>
            <w:r w:rsidRPr="006F57A9">
              <w:rPr>
                <w:rFonts w:ascii="Century Gothic" w:eastAsia="Verdana" w:hAnsi="Century Gothic"/>
                <w:spacing w:val="1"/>
              </w:rPr>
              <w:t xml:space="preserve">  </w:t>
            </w:r>
            <w:r w:rsidRPr="006F57A9">
              <w:rPr>
                <w:rFonts w:ascii="Century Gothic" w:eastAsia="Verdana" w:hAnsi="Century Gothic"/>
                <w:b/>
                <w:spacing w:val="1"/>
              </w:rPr>
              <w:t>4.</w:t>
            </w:r>
            <w:r>
              <w:rPr>
                <w:rFonts w:ascii="Century Gothic" w:eastAsia="Verdana" w:hAnsi="Century Gothic"/>
                <w:b/>
                <w:spacing w:val="1"/>
              </w:rPr>
              <w:t>440</w:t>
            </w:r>
            <w:r w:rsidRPr="006F57A9">
              <w:rPr>
                <w:rFonts w:ascii="Century Gothic" w:eastAsia="Verdana" w:hAnsi="Century Gothic"/>
                <w:b/>
                <w:spacing w:val="1"/>
              </w:rPr>
              <w:t>,</w:t>
            </w:r>
            <w:r w:rsidRPr="006F57A9">
              <w:rPr>
                <w:rFonts w:ascii="Century Gothic" w:eastAsia="Verdana" w:hAnsi="Century Gothic"/>
                <w:b/>
                <w:spacing w:val="1"/>
                <w:lang w:val="en-US"/>
              </w:rPr>
              <w:t>0</w:t>
            </w:r>
            <w:r w:rsidRPr="006F57A9">
              <w:rPr>
                <w:rFonts w:ascii="Century Gothic" w:eastAsia="Verdana" w:hAnsi="Century Gothic"/>
                <w:b/>
                <w:spacing w:val="1"/>
              </w:rPr>
              <w:t>0</w:t>
            </w:r>
            <w:r w:rsidRPr="006F57A9">
              <w:rPr>
                <w:rFonts w:ascii="Century Gothic" w:eastAsia="Verdana" w:hAnsi="Century Gothic"/>
                <w:spacing w:val="1"/>
              </w:rPr>
              <w:t xml:space="preserve"> €</w:t>
            </w:r>
          </w:p>
          <w:p w:rsidR="009316EB" w:rsidRPr="006F57A9" w:rsidRDefault="009316EB" w:rsidP="00497163">
            <w:pPr>
              <w:spacing w:line="360" w:lineRule="auto"/>
              <w:ind w:right="142"/>
              <w:jc w:val="right"/>
              <w:rPr>
                <w:rFonts w:ascii="Century Gothic" w:hAnsi="Century Gothic"/>
              </w:rPr>
            </w:pPr>
          </w:p>
        </w:tc>
      </w:tr>
      <w:tr w:rsidR="009316EB" w:rsidRPr="006F57A9" w:rsidTr="00497163">
        <w:trPr>
          <w:trHeight w:hRule="exact" w:val="391"/>
        </w:trPr>
        <w:tc>
          <w:tcPr>
            <w:tcW w:w="6526" w:type="dxa"/>
            <w:gridSpan w:val="3"/>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right="24"/>
              <w:jc w:val="right"/>
              <w:rPr>
                <w:rFonts w:ascii="Century Gothic" w:eastAsia="Verdana" w:hAnsi="Century Gothic"/>
              </w:rPr>
            </w:pPr>
            <w:r w:rsidRPr="006F57A9">
              <w:rPr>
                <w:rFonts w:ascii="Century Gothic" w:eastAsia="Verdana" w:hAnsi="Century Gothic"/>
              </w:rPr>
              <w:t>Γ</w:t>
            </w:r>
            <w:r w:rsidRPr="006F57A9">
              <w:rPr>
                <w:rFonts w:ascii="Century Gothic" w:eastAsia="Verdana" w:hAnsi="Century Gothic"/>
                <w:spacing w:val="1"/>
              </w:rPr>
              <w:t>ε</w:t>
            </w:r>
            <w:r w:rsidRPr="006F57A9">
              <w:rPr>
                <w:rFonts w:ascii="Century Gothic" w:eastAsia="Verdana" w:hAnsi="Century Gothic"/>
              </w:rPr>
              <w:t>ν</w:t>
            </w:r>
            <w:r w:rsidRPr="006F57A9">
              <w:rPr>
                <w:rFonts w:ascii="Century Gothic" w:eastAsia="Verdana" w:hAnsi="Century Gothic"/>
                <w:spacing w:val="3"/>
              </w:rPr>
              <w:t>ι</w:t>
            </w:r>
            <w:r w:rsidRPr="006F57A9">
              <w:rPr>
                <w:rFonts w:ascii="Century Gothic" w:eastAsia="Verdana" w:hAnsi="Century Gothic"/>
              </w:rPr>
              <w:t>κό</w:t>
            </w:r>
            <w:r w:rsidRPr="006F57A9">
              <w:rPr>
                <w:rFonts w:ascii="Century Gothic" w:hAnsi="Century Gothic"/>
                <w:spacing w:val="13"/>
              </w:rPr>
              <w:t xml:space="preserve"> </w:t>
            </w:r>
            <w:r w:rsidRPr="006F57A9">
              <w:rPr>
                <w:rFonts w:ascii="Century Gothic" w:eastAsia="Verdana" w:hAnsi="Century Gothic"/>
              </w:rPr>
              <w:t>Σ</w:t>
            </w:r>
            <w:r w:rsidRPr="006F57A9">
              <w:rPr>
                <w:rFonts w:ascii="Century Gothic" w:eastAsia="Verdana" w:hAnsi="Century Gothic"/>
                <w:spacing w:val="-1"/>
              </w:rPr>
              <w:t>ύ</w:t>
            </w:r>
            <w:r w:rsidRPr="006F57A9">
              <w:rPr>
                <w:rFonts w:ascii="Century Gothic" w:eastAsia="Verdana" w:hAnsi="Century Gothic"/>
                <w:spacing w:val="2"/>
              </w:rPr>
              <w:t>ν</w:t>
            </w:r>
            <w:r w:rsidRPr="006F57A9">
              <w:rPr>
                <w:rFonts w:ascii="Century Gothic" w:eastAsia="Verdana" w:hAnsi="Century Gothic"/>
                <w:spacing w:val="-1"/>
              </w:rPr>
              <w:t>ο</w:t>
            </w:r>
            <w:r w:rsidRPr="006F57A9">
              <w:rPr>
                <w:rFonts w:ascii="Century Gothic" w:eastAsia="Verdana" w:hAnsi="Century Gothic"/>
                <w:spacing w:val="2"/>
              </w:rPr>
              <w:t>λ</w:t>
            </w:r>
            <w:r w:rsidRPr="006F57A9">
              <w:rPr>
                <w:rFonts w:ascii="Century Gothic" w:eastAsia="Verdana" w:hAnsi="Century Gothic"/>
              </w:rPr>
              <w:t>ο</w:t>
            </w:r>
            <w:r w:rsidRPr="006F57A9">
              <w:rPr>
                <w:rFonts w:ascii="Century Gothic" w:hAnsi="Century Gothic"/>
                <w:spacing w:val="12"/>
              </w:rPr>
              <w:t xml:space="preserve"> </w:t>
            </w:r>
            <w:r w:rsidRPr="006F57A9">
              <w:rPr>
                <w:rFonts w:ascii="Century Gothic" w:eastAsia="Verdana" w:hAnsi="Century Gothic"/>
                <w:w w:val="99"/>
              </w:rPr>
              <w:t>:</w:t>
            </w:r>
          </w:p>
        </w:tc>
        <w:tc>
          <w:tcPr>
            <w:tcW w:w="1966" w:type="dxa"/>
            <w:tcBorders>
              <w:top w:val="single" w:sz="5" w:space="0" w:color="000000"/>
              <w:left w:val="single" w:sz="5" w:space="0" w:color="000000"/>
              <w:bottom w:val="single" w:sz="5" w:space="0" w:color="000000"/>
              <w:right w:val="single" w:sz="5" w:space="0" w:color="000000"/>
            </w:tcBorders>
          </w:tcPr>
          <w:p w:rsidR="009316EB" w:rsidRPr="006F57A9" w:rsidRDefault="009316EB" w:rsidP="00497163">
            <w:pPr>
              <w:spacing w:before="66" w:line="360" w:lineRule="auto"/>
              <w:ind w:right="142"/>
              <w:jc w:val="right"/>
              <w:rPr>
                <w:rFonts w:ascii="Century Gothic" w:eastAsia="Verdana" w:hAnsi="Century Gothic"/>
              </w:rPr>
            </w:pPr>
            <w:r w:rsidRPr="006F57A9">
              <w:rPr>
                <w:rFonts w:ascii="Century Gothic" w:eastAsia="Verdana" w:hAnsi="Century Gothic"/>
                <w:spacing w:val="1"/>
              </w:rPr>
              <w:t xml:space="preserve">  </w:t>
            </w:r>
            <w:r>
              <w:rPr>
                <w:rFonts w:ascii="Century Gothic" w:eastAsia="Verdana" w:hAnsi="Century Gothic"/>
                <w:b/>
                <w:spacing w:val="1"/>
              </w:rPr>
              <w:t>22.940</w:t>
            </w:r>
            <w:r w:rsidRPr="006F57A9">
              <w:rPr>
                <w:rFonts w:ascii="Century Gothic" w:eastAsia="Verdana" w:hAnsi="Century Gothic"/>
                <w:b/>
                <w:spacing w:val="1"/>
              </w:rPr>
              <w:t>,</w:t>
            </w:r>
            <w:r w:rsidRPr="00893BC7">
              <w:rPr>
                <w:rFonts w:ascii="Century Gothic" w:eastAsia="Verdana" w:hAnsi="Century Gothic"/>
                <w:b/>
                <w:spacing w:val="1"/>
              </w:rPr>
              <w:t>0</w:t>
            </w:r>
            <w:r w:rsidRPr="006F57A9">
              <w:rPr>
                <w:rFonts w:ascii="Century Gothic" w:eastAsia="Verdana" w:hAnsi="Century Gothic"/>
                <w:b/>
                <w:spacing w:val="1"/>
              </w:rPr>
              <w:t>0€</w:t>
            </w:r>
          </w:p>
          <w:p w:rsidR="009316EB" w:rsidRPr="006F57A9" w:rsidRDefault="009316EB" w:rsidP="00497163">
            <w:pPr>
              <w:spacing w:before="66" w:line="360" w:lineRule="auto"/>
              <w:ind w:left="366" w:right="142"/>
              <w:jc w:val="right"/>
              <w:rPr>
                <w:rFonts w:ascii="Century Gothic" w:eastAsia="Verdana" w:hAnsi="Century Gothic"/>
              </w:rPr>
            </w:pPr>
            <w:r w:rsidRPr="006F57A9">
              <w:rPr>
                <w:rFonts w:ascii="Century Gothic" w:eastAsia="Verdana" w:hAnsi="Century Gothic"/>
                <w:spacing w:val="1"/>
              </w:rPr>
              <w:t>63</w:t>
            </w:r>
            <w:r w:rsidRPr="006F57A9">
              <w:rPr>
                <w:rFonts w:ascii="Century Gothic" w:eastAsia="Verdana" w:hAnsi="Century Gothic"/>
              </w:rPr>
              <w:t>.</w:t>
            </w:r>
            <w:r w:rsidRPr="006F57A9">
              <w:rPr>
                <w:rFonts w:ascii="Century Gothic" w:eastAsia="Verdana" w:hAnsi="Century Gothic"/>
                <w:spacing w:val="1"/>
              </w:rPr>
              <w:t>547</w:t>
            </w:r>
            <w:r w:rsidRPr="006F57A9">
              <w:rPr>
                <w:rFonts w:ascii="Century Gothic" w:eastAsia="Verdana" w:hAnsi="Century Gothic"/>
              </w:rPr>
              <w:t>,</w:t>
            </w:r>
            <w:r w:rsidRPr="006F57A9">
              <w:rPr>
                <w:rFonts w:ascii="Century Gothic" w:eastAsia="Verdana" w:hAnsi="Century Gothic"/>
                <w:spacing w:val="1"/>
              </w:rPr>
              <w:t>4</w:t>
            </w:r>
            <w:r w:rsidRPr="006F57A9">
              <w:rPr>
                <w:rFonts w:ascii="Century Gothic" w:eastAsia="Verdana" w:hAnsi="Century Gothic"/>
              </w:rPr>
              <w:t>7</w:t>
            </w:r>
          </w:p>
        </w:tc>
      </w:tr>
    </w:tbl>
    <w:p w:rsidR="009316EB" w:rsidRPr="006F57A9" w:rsidRDefault="009316EB" w:rsidP="009316EB">
      <w:pPr>
        <w:spacing w:before="3" w:line="360" w:lineRule="auto"/>
        <w:rPr>
          <w:rFonts w:ascii="Century Gothic" w:hAnsi="Century Gothic"/>
          <w:sz w:val="24"/>
          <w:szCs w:val="24"/>
        </w:rPr>
      </w:pPr>
    </w:p>
    <w:p w:rsidR="009316EB" w:rsidRPr="006F57A9" w:rsidRDefault="009316EB" w:rsidP="009316EB">
      <w:pPr>
        <w:spacing w:before="21" w:line="360" w:lineRule="auto"/>
        <w:ind w:right="169"/>
        <w:jc w:val="both"/>
        <w:rPr>
          <w:rFonts w:ascii="Century Gothic" w:hAnsi="Century Gothic"/>
        </w:rPr>
      </w:pPr>
    </w:p>
    <w:p w:rsidR="009316EB" w:rsidRPr="006F57A9" w:rsidRDefault="009316EB" w:rsidP="009316EB">
      <w:pPr>
        <w:spacing w:line="360" w:lineRule="auto"/>
        <w:ind w:left="2361" w:right="2256"/>
        <w:jc w:val="center"/>
        <w:rPr>
          <w:rFonts w:ascii="Century Gothic" w:eastAsia="Verdana" w:hAnsi="Century Gothic"/>
          <w:sz w:val="22"/>
          <w:szCs w:val="22"/>
        </w:rPr>
      </w:pPr>
      <w:r w:rsidRPr="006F57A9">
        <w:rPr>
          <w:rFonts w:ascii="Century Gothic" w:eastAsia="Verdana" w:hAnsi="Century Gothic"/>
          <w:b/>
          <w:position w:val="-1"/>
          <w:sz w:val="22"/>
          <w:szCs w:val="22"/>
        </w:rPr>
        <w:t>Αναλυτικός</w:t>
      </w:r>
      <w:r w:rsidRPr="006F57A9">
        <w:rPr>
          <w:rFonts w:ascii="Century Gothic" w:hAnsi="Century Gothic"/>
          <w:b/>
          <w:spacing w:val="20"/>
          <w:position w:val="-1"/>
          <w:sz w:val="22"/>
          <w:szCs w:val="22"/>
        </w:rPr>
        <w:t xml:space="preserve"> </w:t>
      </w:r>
      <w:r w:rsidRPr="006F57A9">
        <w:rPr>
          <w:rFonts w:ascii="Century Gothic" w:eastAsia="Verdana" w:hAnsi="Century Gothic"/>
          <w:b/>
          <w:spacing w:val="1"/>
          <w:position w:val="-1"/>
          <w:sz w:val="22"/>
          <w:szCs w:val="22"/>
        </w:rPr>
        <w:t>εν</w:t>
      </w:r>
      <w:r w:rsidRPr="006F57A9">
        <w:rPr>
          <w:rFonts w:ascii="Century Gothic" w:eastAsia="Verdana" w:hAnsi="Century Gothic"/>
          <w:b/>
          <w:spacing w:val="-3"/>
          <w:position w:val="-1"/>
          <w:sz w:val="22"/>
          <w:szCs w:val="22"/>
        </w:rPr>
        <w:t>δ</w:t>
      </w:r>
      <w:r w:rsidRPr="006F57A9">
        <w:rPr>
          <w:rFonts w:ascii="Century Gothic" w:eastAsia="Verdana" w:hAnsi="Century Gothic"/>
          <w:b/>
          <w:spacing w:val="1"/>
          <w:position w:val="-1"/>
          <w:sz w:val="22"/>
          <w:szCs w:val="22"/>
        </w:rPr>
        <w:t>ε</w:t>
      </w:r>
      <w:r w:rsidRPr="006F57A9">
        <w:rPr>
          <w:rFonts w:ascii="Century Gothic" w:eastAsia="Verdana" w:hAnsi="Century Gothic"/>
          <w:b/>
          <w:spacing w:val="-1"/>
          <w:position w:val="-1"/>
          <w:sz w:val="22"/>
          <w:szCs w:val="22"/>
        </w:rPr>
        <w:t>ι</w:t>
      </w:r>
      <w:r w:rsidRPr="006F57A9">
        <w:rPr>
          <w:rFonts w:ascii="Century Gothic" w:eastAsia="Verdana" w:hAnsi="Century Gothic"/>
          <w:b/>
          <w:spacing w:val="1"/>
          <w:position w:val="-1"/>
          <w:sz w:val="22"/>
          <w:szCs w:val="22"/>
        </w:rPr>
        <w:t>κ</w:t>
      </w:r>
      <w:r w:rsidRPr="006F57A9">
        <w:rPr>
          <w:rFonts w:ascii="Century Gothic" w:eastAsia="Verdana" w:hAnsi="Century Gothic"/>
          <w:b/>
          <w:spacing w:val="-1"/>
          <w:position w:val="-1"/>
          <w:sz w:val="22"/>
          <w:szCs w:val="22"/>
        </w:rPr>
        <w:t>τι</w:t>
      </w:r>
      <w:r w:rsidRPr="006F57A9">
        <w:rPr>
          <w:rFonts w:ascii="Century Gothic" w:eastAsia="Verdana" w:hAnsi="Century Gothic"/>
          <w:b/>
          <w:spacing w:val="1"/>
          <w:position w:val="-1"/>
          <w:sz w:val="22"/>
          <w:szCs w:val="22"/>
        </w:rPr>
        <w:t>κ</w:t>
      </w:r>
      <w:r w:rsidRPr="006F57A9">
        <w:rPr>
          <w:rFonts w:ascii="Century Gothic" w:eastAsia="Verdana" w:hAnsi="Century Gothic"/>
          <w:b/>
          <w:position w:val="-1"/>
          <w:sz w:val="22"/>
          <w:szCs w:val="22"/>
        </w:rPr>
        <w:t>ός</w:t>
      </w:r>
      <w:r w:rsidRPr="006F57A9">
        <w:rPr>
          <w:rFonts w:ascii="Century Gothic" w:hAnsi="Century Gothic"/>
          <w:b/>
          <w:spacing w:val="20"/>
          <w:position w:val="-1"/>
          <w:sz w:val="22"/>
          <w:szCs w:val="22"/>
        </w:rPr>
        <w:t xml:space="preserve"> </w:t>
      </w:r>
      <w:r w:rsidRPr="006F57A9">
        <w:rPr>
          <w:rFonts w:ascii="Century Gothic" w:eastAsia="Verdana" w:hAnsi="Century Gothic"/>
          <w:b/>
          <w:position w:val="-1"/>
          <w:sz w:val="22"/>
          <w:szCs w:val="22"/>
        </w:rPr>
        <w:t>π</w:t>
      </w:r>
      <w:r w:rsidRPr="006F57A9">
        <w:rPr>
          <w:rFonts w:ascii="Century Gothic" w:eastAsia="Verdana" w:hAnsi="Century Gothic"/>
          <w:b/>
          <w:spacing w:val="-1"/>
          <w:position w:val="-1"/>
          <w:sz w:val="22"/>
          <w:szCs w:val="22"/>
        </w:rPr>
        <w:t>ρ</w:t>
      </w:r>
      <w:r w:rsidRPr="006F57A9">
        <w:rPr>
          <w:rFonts w:ascii="Century Gothic" w:eastAsia="Verdana" w:hAnsi="Century Gothic"/>
          <w:b/>
          <w:position w:val="-1"/>
          <w:sz w:val="22"/>
          <w:szCs w:val="22"/>
        </w:rPr>
        <w:t>οϋπολ</w:t>
      </w:r>
      <w:r w:rsidRPr="006F57A9">
        <w:rPr>
          <w:rFonts w:ascii="Century Gothic" w:eastAsia="Verdana" w:hAnsi="Century Gothic"/>
          <w:b/>
          <w:spacing w:val="-3"/>
          <w:position w:val="-1"/>
          <w:sz w:val="22"/>
          <w:szCs w:val="22"/>
        </w:rPr>
        <w:t>ο</w:t>
      </w:r>
      <w:r w:rsidRPr="006F57A9">
        <w:rPr>
          <w:rFonts w:ascii="Century Gothic" w:eastAsia="Verdana" w:hAnsi="Century Gothic"/>
          <w:b/>
          <w:position w:val="-1"/>
          <w:sz w:val="22"/>
          <w:szCs w:val="22"/>
        </w:rPr>
        <w:t>γ</w:t>
      </w:r>
      <w:r w:rsidRPr="006F57A9">
        <w:rPr>
          <w:rFonts w:ascii="Century Gothic" w:eastAsia="Verdana" w:hAnsi="Century Gothic"/>
          <w:b/>
          <w:spacing w:val="-1"/>
          <w:position w:val="-1"/>
          <w:sz w:val="22"/>
          <w:szCs w:val="22"/>
        </w:rPr>
        <w:t>ι</w:t>
      </w:r>
      <w:r w:rsidRPr="006F57A9">
        <w:rPr>
          <w:rFonts w:ascii="Century Gothic" w:eastAsia="Verdana" w:hAnsi="Century Gothic"/>
          <w:b/>
          <w:spacing w:val="1"/>
          <w:position w:val="-1"/>
          <w:sz w:val="22"/>
          <w:szCs w:val="22"/>
        </w:rPr>
        <w:t>σ</w:t>
      </w:r>
      <w:r w:rsidRPr="006F57A9">
        <w:rPr>
          <w:rFonts w:ascii="Century Gothic" w:eastAsia="Verdana" w:hAnsi="Century Gothic"/>
          <w:b/>
          <w:spacing w:val="-1"/>
          <w:position w:val="-1"/>
          <w:sz w:val="22"/>
          <w:szCs w:val="22"/>
        </w:rPr>
        <w:t>μ</w:t>
      </w:r>
      <w:r w:rsidRPr="006F57A9">
        <w:rPr>
          <w:rFonts w:ascii="Century Gothic" w:eastAsia="Verdana" w:hAnsi="Century Gothic"/>
          <w:b/>
          <w:spacing w:val="-3"/>
          <w:position w:val="-1"/>
          <w:sz w:val="22"/>
          <w:szCs w:val="22"/>
        </w:rPr>
        <w:t>ό</w:t>
      </w:r>
      <w:r w:rsidRPr="006F57A9">
        <w:rPr>
          <w:rFonts w:ascii="Century Gothic" w:eastAsia="Verdana" w:hAnsi="Century Gothic"/>
          <w:b/>
          <w:position w:val="-1"/>
          <w:sz w:val="22"/>
          <w:szCs w:val="22"/>
        </w:rPr>
        <w:t>ς</w:t>
      </w:r>
    </w:p>
    <w:tbl>
      <w:tblPr>
        <w:tblW w:w="9811" w:type="dxa"/>
        <w:tblLook w:val="04A0" w:firstRow="1" w:lastRow="0" w:firstColumn="1" w:lastColumn="0" w:noHBand="0" w:noVBand="1"/>
      </w:tblPr>
      <w:tblGrid>
        <w:gridCol w:w="1006"/>
        <w:gridCol w:w="4360"/>
        <w:gridCol w:w="1547"/>
        <w:gridCol w:w="1418"/>
        <w:gridCol w:w="1480"/>
      </w:tblGrid>
      <w:tr w:rsidR="009316EB" w:rsidRPr="006F57A9" w:rsidTr="00497163">
        <w:trPr>
          <w:trHeight w:val="580"/>
          <w:tblHead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6EB" w:rsidRPr="006F57A9" w:rsidRDefault="009316EB" w:rsidP="00497163">
            <w:pPr>
              <w:spacing w:after="160" w:line="259" w:lineRule="auto"/>
              <w:rPr>
                <w:rFonts w:ascii="Century Gothic" w:eastAsia="Calibri" w:hAnsi="Century Gothic"/>
                <w:b/>
                <w:lang w:eastAsia="en-US"/>
              </w:rPr>
            </w:pPr>
            <w:r w:rsidRPr="006F57A9">
              <w:rPr>
                <w:rFonts w:ascii="Century Gothic" w:eastAsia="Calibri" w:hAnsi="Century Gothic"/>
                <w:b/>
                <w:lang w:eastAsia="en-US"/>
              </w:rPr>
              <w:t>Α/Α  Ομάδας</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9316EB" w:rsidRPr="006F57A9" w:rsidRDefault="009316EB" w:rsidP="00497163">
            <w:pPr>
              <w:spacing w:after="160" w:line="259" w:lineRule="auto"/>
              <w:rPr>
                <w:rFonts w:ascii="Century Gothic" w:eastAsia="Calibri" w:hAnsi="Century Gothic"/>
                <w:b/>
                <w:lang w:eastAsia="en-US"/>
              </w:rPr>
            </w:pPr>
            <w:r w:rsidRPr="006F57A9">
              <w:rPr>
                <w:rFonts w:ascii="Century Gothic" w:eastAsia="Calibri" w:hAnsi="Century Gothic"/>
                <w:b/>
                <w:lang w:eastAsia="en-US"/>
              </w:rPr>
              <w:t>ΣΥΝΟΠΤΙΚΗ ΠΕΡΙΓΡΑΦΗ ΥΠΗΡΕΣΙΩΝ</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9316EB" w:rsidRPr="006F57A9" w:rsidRDefault="009316EB" w:rsidP="00497163">
            <w:pPr>
              <w:spacing w:after="160" w:line="259" w:lineRule="auto"/>
              <w:jc w:val="center"/>
              <w:rPr>
                <w:rFonts w:ascii="Century Gothic" w:eastAsia="Calibri" w:hAnsi="Century Gothic"/>
                <w:b/>
                <w:lang w:eastAsia="en-US"/>
              </w:rPr>
            </w:pPr>
            <w:r w:rsidRPr="006F57A9">
              <w:rPr>
                <w:rFonts w:ascii="Century Gothic" w:eastAsia="Calibri" w:hAnsi="Century Gothic"/>
                <w:b/>
                <w:lang w:eastAsia="en-US"/>
              </w:rPr>
              <w:t>Ποσό (χωρίς ΦΠΑ)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16EB" w:rsidRPr="006F57A9" w:rsidRDefault="009316EB" w:rsidP="00497163">
            <w:pPr>
              <w:spacing w:after="160" w:line="259" w:lineRule="auto"/>
              <w:jc w:val="center"/>
              <w:rPr>
                <w:rFonts w:ascii="Century Gothic" w:eastAsia="Calibri" w:hAnsi="Century Gothic"/>
                <w:b/>
                <w:lang w:eastAsia="en-US"/>
              </w:rPr>
            </w:pPr>
            <w:r w:rsidRPr="006F57A9">
              <w:rPr>
                <w:rFonts w:ascii="Century Gothic" w:eastAsia="Calibri" w:hAnsi="Century Gothic"/>
                <w:b/>
                <w:lang w:eastAsia="en-US"/>
              </w:rPr>
              <w:t>ΦΠΑ 24%</w:t>
            </w:r>
          </w:p>
        </w:tc>
        <w:tc>
          <w:tcPr>
            <w:tcW w:w="1481" w:type="dxa"/>
            <w:tcBorders>
              <w:top w:val="single" w:sz="4" w:space="0" w:color="auto"/>
              <w:left w:val="nil"/>
              <w:bottom w:val="single" w:sz="4" w:space="0" w:color="auto"/>
              <w:right w:val="single" w:sz="4" w:space="0" w:color="auto"/>
            </w:tcBorders>
            <w:vAlign w:val="center"/>
          </w:tcPr>
          <w:p w:rsidR="009316EB" w:rsidRPr="006F57A9" w:rsidRDefault="009316EB" w:rsidP="00497163">
            <w:pPr>
              <w:spacing w:after="160" w:line="259" w:lineRule="auto"/>
              <w:jc w:val="center"/>
              <w:rPr>
                <w:rFonts w:ascii="Century Gothic" w:eastAsia="Calibri" w:hAnsi="Century Gothic"/>
                <w:b/>
                <w:lang w:eastAsia="en-US"/>
              </w:rPr>
            </w:pPr>
            <w:r w:rsidRPr="006F57A9">
              <w:rPr>
                <w:rFonts w:ascii="Century Gothic" w:eastAsia="Calibri" w:hAnsi="Century Gothic"/>
                <w:b/>
                <w:lang w:eastAsia="en-US"/>
              </w:rPr>
              <w:t>Σύνολο με ΦΠΑ 24%</w:t>
            </w:r>
          </w:p>
        </w:tc>
      </w:tr>
      <w:tr w:rsidR="009316EB" w:rsidRPr="006F57A9" w:rsidTr="00497163">
        <w:trPr>
          <w:trHeight w:val="106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6EB" w:rsidRPr="006F57A9" w:rsidRDefault="009316EB" w:rsidP="00497163">
            <w:pPr>
              <w:spacing w:after="160" w:line="259" w:lineRule="auto"/>
              <w:rPr>
                <w:rFonts w:ascii="Century Gothic" w:eastAsia="Calibri" w:hAnsi="Century Gothic"/>
                <w:lang w:val="en-US" w:eastAsia="en-US"/>
              </w:rPr>
            </w:pPr>
            <w:r w:rsidRPr="006F57A9">
              <w:rPr>
                <w:rFonts w:ascii="Century Gothic" w:eastAsia="Calibri" w:hAnsi="Century Gothic"/>
                <w:lang w:eastAsia="en-US"/>
              </w:rPr>
              <w:t>Α1</w:t>
            </w:r>
          </w:p>
        </w:tc>
        <w:tc>
          <w:tcPr>
            <w:tcW w:w="4360" w:type="dxa"/>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144"/>
            </w:tblGrid>
            <w:tr w:rsidR="009316EB" w:rsidRPr="006F57A9" w:rsidTr="00497163">
              <w:trPr>
                <w:trHeight w:val="140"/>
              </w:trPr>
              <w:tc>
                <w:tcPr>
                  <w:tcW w:w="0" w:type="auto"/>
                </w:tcPr>
                <w:p w:rsidR="009316EB" w:rsidRPr="006F57A9" w:rsidRDefault="009316EB" w:rsidP="00497163">
                  <w:pPr>
                    <w:autoSpaceDE w:val="0"/>
                    <w:autoSpaceDN w:val="0"/>
                    <w:adjustRightInd w:val="0"/>
                    <w:rPr>
                      <w:rFonts w:ascii="Century Gothic" w:hAnsi="Century Gothic" w:cs="Calibri"/>
                      <w:color w:val="000000"/>
                    </w:rPr>
                  </w:pPr>
                  <w:r w:rsidRPr="006F57A9">
                    <w:rPr>
                      <w:rFonts w:ascii="Century Gothic" w:hAnsi="Century Gothic" w:cs="Calibri"/>
                      <w:color w:val="000000"/>
                    </w:rPr>
                    <w:t>Υπηρεσίες διάγνωσης και αποτύπωσης του επιπέδου συμμόρφωσης με τον Κανονισμό</w:t>
                  </w:r>
                </w:p>
              </w:tc>
            </w:tr>
          </w:tbl>
          <w:p w:rsidR="009316EB" w:rsidRPr="006F57A9" w:rsidRDefault="009316EB" w:rsidP="00497163">
            <w:pPr>
              <w:spacing w:after="160" w:line="259" w:lineRule="auto"/>
              <w:rPr>
                <w:rFonts w:ascii="Century Gothic" w:eastAsia="Calibri" w:hAnsi="Century Gothic"/>
                <w:lang w:eastAsia="en-US"/>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9316EB" w:rsidRPr="006F57A9" w:rsidRDefault="009316EB" w:rsidP="00497163">
            <w:pPr>
              <w:spacing w:after="160" w:line="259" w:lineRule="auto"/>
              <w:jc w:val="right"/>
              <w:rPr>
                <w:rFonts w:ascii="Century Gothic" w:eastAsia="Calibri" w:hAnsi="Century Gothic"/>
                <w:b/>
                <w:lang w:eastAsia="en-US"/>
              </w:rPr>
            </w:pPr>
            <w:r>
              <w:rPr>
                <w:rFonts w:ascii="Century Gothic" w:eastAsia="Calibri" w:hAnsi="Century Gothic"/>
                <w:b/>
                <w:lang w:eastAsia="en-US"/>
              </w:rPr>
              <w:t>7.5</w:t>
            </w:r>
            <w:r w:rsidRPr="006F57A9">
              <w:rPr>
                <w:rFonts w:ascii="Century Gothic" w:eastAsia="Calibri" w:hAnsi="Century Gothic"/>
                <w:b/>
                <w:lang w:eastAsia="en-US"/>
              </w:rPr>
              <w:t xml:space="preserve">00,00 </w:t>
            </w:r>
            <w:r w:rsidRPr="006F57A9">
              <w:rPr>
                <w:rFonts w:ascii="Century Gothic" w:eastAsia="Verdana" w:hAnsi="Century Gothic"/>
                <w:b/>
                <w:spacing w:val="1"/>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16EB" w:rsidRPr="006F57A9" w:rsidRDefault="009316EB" w:rsidP="00497163">
            <w:pPr>
              <w:spacing w:after="160" w:line="259" w:lineRule="auto"/>
              <w:jc w:val="right"/>
              <w:rPr>
                <w:rFonts w:ascii="Century Gothic" w:eastAsia="Calibri" w:hAnsi="Century Gothic"/>
                <w:b/>
                <w:lang w:eastAsia="en-US"/>
              </w:rPr>
            </w:pPr>
            <w:r w:rsidRPr="006F57A9">
              <w:rPr>
                <w:rFonts w:ascii="Century Gothic" w:eastAsia="Calibri" w:hAnsi="Century Gothic"/>
                <w:b/>
                <w:lang w:eastAsia="en-US"/>
              </w:rPr>
              <w:t>1</w:t>
            </w:r>
            <w:r>
              <w:rPr>
                <w:rFonts w:ascii="Century Gothic" w:eastAsia="Calibri" w:hAnsi="Century Gothic"/>
                <w:b/>
                <w:lang w:eastAsia="en-US"/>
              </w:rPr>
              <w:t>.800</w:t>
            </w:r>
            <w:r w:rsidRPr="006F57A9">
              <w:rPr>
                <w:rFonts w:ascii="Century Gothic" w:eastAsia="Calibri" w:hAnsi="Century Gothic"/>
                <w:b/>
                <w:lang w:eastAsia="en-US"/>
              </w:rPr>
              <w:t xml:space="preserve">,00 </w:t>
            </w:r>
            <w:r w:rsidRPr="006F57A9">
              <w:rPr>
                <w:rFonts w:ascii="Century Gothic" w:eastAsia="Verdana" w:hAnsi="Century Gothic"/>
                <w:b/>
                <w:spacing w:val="1"/>
              </w:rPr>
              <w:t>€</w:t>
            </w:r>
          </w:p>
        </w:tc>
        <w:tc>
          <w:tcPr>
            <w:tcW w:w="1481" w:type="dxa"/>
            <w:tcBorders>
              <w:top w:val="single" w:sz="4" w:space="0" w:color="auto"/>
              <w:left w:val="nil"/>
              <w:bottom w:val="single" w:sz="4" w:space="0" w:color="auto"/>
              <w:right w:val="single" w:sz="4" w:space="0" w:color="auto"/>
            </w:tcBorders>
            <w:vAlign w:val="center"/>
          </w:tcPr>
          <w:p w:rsidR="009316EB" w:rsidRPr="006F57A9" w:rsidRDefault="009316EB" w:rsidP="00497163">
            <w:pPr>
              <w:spacing w:after="160" w:line="259" w:lineRule="auto"/>
              <w:jc w:val="right"/>
              <w:rPr>
                <w:rFonts w:ascii="Century Gothic" w:eastAsia="Calibri" w:hAnsi="Century Gothic"/>
                <w:b/>
                <w:lang w:eastAsia="en-US"/>
              </w:rPr>
            </w:pPr>
            <w:r w:rsidRPr="006F57A9">
              <w:rPr>
                <w:rFonts w:ascii="Century Gothic" w:eastAsia="Calibri" w:hAnsi="Century Gothic"/>
                <w:b/>
                <w:lang w:eastAsia="en-US"/>
              </w:rPr>
              <w:t>9</w:t>
            </w:r>
            <w:r>
              <w:rPr>
                <w:rFonts w:ascii="Century Gothic" w:eastAsia="Calibri" w:hAnsi="Century Gothic"/>
                <w:b/>
                <w:lang w:eastAsia="en-US"/>
              </w:rPr>
              <w:t>.300</w:t>
            </w:r>
            <w:r w:rsidRPr="006F57A9">
              <w:rPr>
                <w:rFonts w:ascii="Century Gothic" w:eastAsia="Calibri" w:hAnsi="Century Gothic"/>
                <w:b/>
                <w:lang w:eastAsia="en-US"/>
              </w:rPr>
              <w:t xml:space="preserve">,00 </w:t>
            </w:r>
            <w:r w:rsidRPr="006F57A9">
              <w:rPr>
                <w:rFonts w:ascii="Century Gothic" w:eastAsia="Verdana" w:hAnsi="Century Gothic"/>
                <w:b/>
                <w:spacing w:val="1"/>
              </w:rPr>
              <w:t>€</w:t>
            </w:r>
          </w:p>
        </w:tc>
      </w:tr>
      <w:tr w:rsidR="009316EB" w:rsidRPr="006F57A9" w:rsidTr="00497163">
        <w:trPr>
          <w:trHeight w:val="106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6EB" w:rsidRPr="006F57A9" w:rsidRDefault="009316EB" w:rsidP="00497163">
            <w:pPr>
              <w:spacing w:after="160" w:line="259" w:lineRule="auto"/>
              <w:rPr>
                <w:rFonts w:ascii="Century Gothic" w:eastAsia="Calibri" w:hAnsi="Century Gothic"/>
                <w:lang w:eastAsia="en-US"/>
              </w:rPr>
            </w:pPr>
            <w:r w:rsidRPr="006F57A9">
              <w:rPr>
                <w:rFonts w:ascii="Century Gothic" w:eastAsia="Calibri" w:hAnsi="Century Gothic"/>
                <w:lang w:eastAsia="en-US"/>
              </w:rPr>
              <w:t>Α2</w:t>
            </w:r>
          </w:p>
        </w:tc>
        <w:tc>
          <w:tcPr>
            <w:tcW w:w="4360" w:type="dxa"/>
            <w:tcBorders>
              <w:top w:val="single" w:sz="4" w:space="0" w:color="auto"/>
              <w:left w:val="nil"/>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rPr>
                <w:rFonts w:ascii="Century Gothic" w:hAnsi="Century Gothic" w:cs="Calibri"/>
                <w:color w:val="000000"/>
              </w:rPr>
            </w:pPr>
            <w:r w:rsidRPr="006F57A9">
              <w:rPr>
                <w:rFonts w:ascii="Century Gothic" w:hAnsi="Century Gothic" w:cs="Calibri"/>
                <w:color w:val="000000"/>
              </w:rPr>
              <w:t>Υπηρεσίες συμμόρφωσης με τον Κανονισμό</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9316EB" w:rsidRPr="006F57A9" w:rsidRDefault="009316EB" w:rsidP="00497163">
            <w:pPr>
              <w:spacing w:after="160" w:line="259" w:lineRule="auto"/>
              <w:jc w:val="right"/>
              <w:rPr>
                <w:rFonts w:ascii="Century Gothic" w:eastAsia="Calibri" w:hAnsi="Century Gothic"/>
                <w:b/>
                <w:lang w:eastAsia="en-US"/>
              </w:rPr>
            </w:pPr>
            <w:r w:rsidRPr="006F57A9">
              <w:rPr>
                <w:rFonts w:ascii="Century Gothic" w:eastAsia="Calibri" w:hAnsi="Century Gothic"/>
                <w:b/>
                <w:lang w:eastAsia="en-US"/>
              </w:rPr>
              <w:t>1</w:t>
            </w:r>
            <w:r>
              <w:rPr>
                <w:rFonts w:ascii="Century Gothic" w:eastAsia="Calibri" w:hAnsi="Century Gothic"/>
                <w:b/>
                <w:lang w:eastAsia="en-US"/>
              </w:rPr>
              <w:t>1.</w:t>
            </w:r>
            <w:r w:rsidRPr="006F57A9">
              <w:rPr>
                <w:rFonts w:ascii="Century Gothic" w:eastAsia="Calibri" w:hAnsi="Century Gothic"/>
                <w:b/>
                <w:lang w:eastAsia="en-US"/>
              </w:rPr>
              <w:t xml:space="preserve">000,00 </w:t>
            </w:r>
            <w:r w:rsidRPr="006F57A9">
              <w:rPr>
                <w:rFonts w:ascii="Century Gothic" w:eastAsia="Verdana" w:hAnsi="Century Gothic"/>
                <w:b/>
                <w:spacing w:val="1"/>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16EB" w:rsidRPr="006F57A9" w:rsidRDefault="009316EB" w:rsidP="00497163">
            <w:pPr>
              <w:spacing w:after="160" w:line="259" w:lineRule="auto"/>
              <w:jc w:val="right"/>
              <w:rPr>
                <w:rFonts w:ascii="Century Gothic" w:eastAsia="Calibri" w:hAnsi="Century Gothic"/>
                <w:b/>
                <w:lang w:eastAsia="en-US"/>
              </w:rPr>
            </w:pPr>
            <w:r w:rsidRPr="006F57A9">
              <w:rPr>
                <w:rFonts w:ascii="Century Gothic" w:eastAsia="Calibri" w:hAnsi="Century Gothic"/>
                <w:b/>
                <w:lang w:eastAsia="en-US"/>
              </w:rPr>
              <w:t>2</w:t>
            </w:r>
            <w:r>
              <w:rPr>
                <w:rFonts w:ascii="Century Gothic" w:eastAsia="Calibri" w:hAnsi="Century Gothic"/>
                <w:b/>
                <w:lang w:eastAsia="en-US"/>
              </w:rPr>
              <w:t>.640</w:t>
            </w:r>
            <w:r w:rsidRPr="006F57A9">
              <w:rPr>
                <w:rFonts w:ascii="Century Gothic" w:eastAsia="Calibri" w:hAnsi="Century Gothic"/>
                <w:b/>
                <w:lang w:eastAsia="en-US"/>
              </w:rPr>
              <w:t xml:space="preserve">,00 </w:t>
            </w:r>
            <w:r w:rsidRPr="006F57A9">
              <w:rPr>
                <w:rFonts w:ascii="Century Gothic" w:eastAsia="Verdana" w:hAnsi="Century Gothic"/>
                <w:b/>
                <w:spacing w:val="1"/>
              </w:rPr>
              <w:t>€</w:t>
            </w:r>
          </w:p>
        </w:tc>
        <w:tc>
          <w:tcPr>
            <w:tcW w:w="1481" w:type="dxa"/>
            <w:tcBorders>
              <w:top w:val="single" w:sz="4" w:space="0" w:color="auto"/>
              <w:left w:val="nil"/>
              <w:bottom w:val="single" w:sz="4" w:space="0" w:color="auto"/>
              <w:right w:val="single" w:sz="4" w:space="0" w:color="auto"/>
            </w:tcBorders>
            <w:vAlign w:val="center"/>
          </w:tcPr>
          <w:p w:rsidR="009316EB" w:rsidRPr="006F57A9" w:rsidRDefault="009316EB" w:rsidP="00497163">
            <w:pPr>
              <w:spacing w:after="160" w:line="259" w:lineRule="auto"/>
              <w:jc w:val="right"/>
              <w:rPr>
                <w:rFonts w:ascii="Century Gothic" w:eastAsia="Calibri" w:hAnsi="Century Gothic"/>
                <w:b/>
                <w:lang w:eastAsia="en-US"/>
              </w:rPr>
            </w:pPr>
            <w:r w:rsidRPr="006F57A9">
              <w:rPr>
                <w:rFonts w:ascii="Century Gothic" w:eastAsia="Calibri" w:hAnsi="Century Gothic"/>
                <w:b/>
                <w:lang w:eastAsia="en-US"/>
              </w:rPr>
              <w:t>1</w:t>
            </w:r>
            <w:r>
              <w:rPr>
                <w:rFonts w:ascii="Century Gothic" w:eastAsia="Calibri" w:hAnsi="Century Gothic"/>
                <w:b/>
                <w:lang w:eastAsia="en-US"/>
              </w:rPr>
              <w:t>3.640</w:t>
            </w:r>
            <w:r w:rsidRPr="006F57A9">
              <w:rPr>
                <w:rFonts w:ascii="Century Gothic" w:eastAsia="Calibri" w:hAnsi="Century Gothic"/>
                <w:b/>
                <w:lang w:eastAsia="en-US"/>
              </w:rPr>
              <w:t xml:space="preserve">, 00 </w:t>
            </w:r>
            <w:r w:rsidRPr="006F57A9">
              <w:rPr>
                <w:rFonts w:ascii="Century Gothic" w:eastAsia="Verdana" w:hAnsi="Century Gothic"/>
                <w:b/>
                <w:spacing w:val="1"/>
              </w:rPr>
              <w:t>€</w:t>
            </w:r>
          </w:p>
        </w:tc>
      </w:tr>
      <w:tr w:rsidR="009316EB" w:rsidRPr="006F57A9" w:rsidTr="00497163">
        <w:trPr>
          <w:trHeight w:val="657"/>
        </w:trPr>
        <w:tc>
          <w:tcPr>
            <w:tcW w:w="8330" w:type="dxa"/>
            <w:gridSpan w:val="4"/>
            <w:tcBorders>
              <w:top w:val="nil"/>
              <w:left w:val="single" w:sz="4" w:space="0" w:color="auto"/>
              <w:bottom w:val="single" w:sz="4" w:space="0" w:color="auto"/>
              <w:right w:val="single" w:sz="4" w:space="0" w:color="auto"/>
            </w:tcBorders>
            <w:shd w:val="clear" w:color="auto" w:fill="auto"/>
            <w:noWrap/>
            <w:vAlign w:val="center"/>
          </w:tcPr>
          <w:p w:rsidR="009316EB" w:rsidRPr="006F57A9" w:rsidRDefault="009316EB" w:rsidP="00497163">
            <w:pPr>
              <w:spacing w:after="160" w:line="259" w:lineRule="auto"/>
              <w:jc w:val="right"/>
              <w:rPr>
                <w:rFonts w:ascii="Century Gothic" w:eastAsia="Calibri" w:hAnsi="Century Gothic"/>
                <w:lang w:eastAsia="en-US"/>
              </w:rPr>
            </w:pPr>
            <w:r w:rsidRPr="006F57A9">
              <w:rPr>
                <w:rFonts w:ascii="Century Gothic" w:eastAsia="Calibri" w:hAnsi="Century Gothic"/>
                <w:lang w:eastAsia="en-US"/>
              </w:rPr>
              <w:t>ΓΕΝΙΚΟ ΣΥΝΟΛΟ</w:t>
            </w:r>
          </w:p>
        </w:tc>
        <w:tc>
          <w:tcPr>
            <w:tcW w:w="1481" w:type="dxa"/>
            <w:tcBorders>
              <w:top w:val="nil"/>
              <w:left w:val="nil"/>
              <w:bottom w:val="single" w:sz="4" w:space="0" w:color="auto"/>
              <w:right w:val="single" w:sz="4" w:space="0" w:color="auto"/>
            </w:tcBorders>
            <w:vAlign w:val="center"/>
          </w:tcPr>
          <w:p w:rsidR="009316EB" w:rsidRPr="006F57A9" w:rsidRDefault="009316EB" w:rsidP="00497163">
            <w:pPr>
              <w:spacing w:after="160" w:line="259" w:lineRule="auto"/>
              <w:jc w:val="right"/>
              <w:rPr>
                <w:rFonts w:ascii="Century Gothic" w:eastAsia="Calibri" w:hAnsi="Century Gothic"/>
                <w:b/>
                <w:lang w:eastAsia="en-US"/>
              </w:rPr>
            </w:pPr>
            <w:r>
              <w:rPr>
                <w:rFonts w:ascii="Century Gothic" w:eastAsia="Calibri" w:hAnsi="Century Gothic"/>
                <w:b/>
                <w:lang w:eastAsia="en-US"/>
              </w:rPr>
              <w:t>22.940</w:t>
            </w:r>
            <w:r w:rsidRPr="006F57A9">
              <w:rPr>
                <w:rFonts w:ascii="Century Gothic" w:eastAsia="Calibri" w:hAnsi="Century Gothic"/>
                <w:b/>
                <w:lang w:eastAsia="en-US"/>
              </w:rPr>
              <w:t xml:space="preserve">,00 </w:t>
            </w:r>
            <w:r w:rsidRPr="006F57A9">
              <w:rPr>
                <w:rFonts w:ascii="Century Gothic" w:eastAsia="Verdana" w:hAnsi="Century Gothic"/>
                <w:b/>
                <w:spacing w:val="1"/>
              </w:rPr>
              <w:t>€</w:t>
            </w:r>
          </w:p>
        </w:tc>
      </w:tr>
    </w:tbl>
    <w:p w:rsidR="009316EB" w:rsidRPr="006F57A9" w:rsidRDefault="009316EB" w:rsidP="009316EB">
      <w:pPr>
        <w:spacing w:before="21" w:line="360" w:lineRule="auto"/>
        <w:ind w:right="169"/>
        <w:jc w:val="both"/>
        <w:rPr>
          <w:rFonts w:ascii="Century Gothic" w:eastAsia="Verdana" w:hAnsi="Century Gothic"/>
        </w:rPr>
      </w:pPr>
    </w:p>
    <w:p w:rsidR="009316EB" w:rsidRDefault="009316EB" w:rsidP="009316EB">
      <w:pPr>
        <w:spacing w:before="21" w:line="360" w:lineRule="auto"/>
        <w:ind w:right="169"/>
        <w:jc w:val="both"/>
        <w:rPr>
          <w:rFonts w:ascii="Century Gothic" w:eastAsia="Verdana" w:hAnsi="Century Gothic"/>
        </w:rPr>
      </w:pPr>
      <w:r w:rsidRPr="006F57A9">
        <w:rPr>
          <w:rFonts w:ascii="Century Gothic" w:eastAsia="Verdana" w:hAnsi="Century Gothic"/>
        </w:rPr>
        <w:t xml:space="preserve">Κάθε υποψήφιος ανάδοχος οφείλει να υποβάλει προσφορά για </w:t>
      </w:r>
      <w:r w:rsidRPr="006F57A9">
        <w:rPr>
          <w:rFonts w:ascii="Century Gothic" w:eastAsia="Verdana" w:hAnsi="Century Gothic"/>
          <w:b/>
        </w:rPr>
        <w:t>ΟΛΕΣ</w:t>
      </w:r>
      <w:r w:rsidRPr="006F57A9">
        <w:rPr>
          <w:rFonts w:ascii="Century Gothic" w:eastAsia="Verdana" w:hAnsi="Century Gothic"/>
        </w:rPr>
        <w:t xml:space="preserve"> τις υπηρεσίες που περιγράφονται στην παρούσα. Οι τιμές του ενδεικτικού προϋπολογισμού ανά υπηρεσία είναι οι μέγιστες που γίνονται αποδεκτές στον διαγωνισμό.</w:t>
      </w:r>
    </w:p>
    <w:p w:rsidR="009316EB" w:rsidRPr="006F57A9" w:rsidRDefault="009316EB" w:rsidP="009316EB">
      <w:pPr>
        <w:spacing w:line="360" w:lineRule="auto"/>
        <w:rPr>
          <w:rFonts w:ascii="Century Gothic" w:eastAsia="Verdana" w:hAnsi="Century Gothic"/>
        </w:rPr>
      </w:pPr>
    </w:p>
    <w:p w:rsidR="009316EB" w:rsidRDefault="009316EB" w:rsidP="009316EB">
      <w:pPr>
        <w:spacing w:line="360" w:lineRule="auto"/>
        <w:jc w:val="center"/>
        <w:outlineLvl w:val="0"/>
        <w:rPr>
          <w:rFonts w:ascii="Century Gothic" w:hAnsi="Century Gothic"/>
          <w:b/>
          <w:sz w:val="24"/>
          <w:szCs w:val="24"/>
          <w:u w:val="single"/>
        </w:rPr>
      </w:pPr>
      <w:r w:rsidRPr="006F57A9">
        <w:rPr>
          <w:rFonts w:ascii="Century Gothic" w:hAnsi="Century Gothic"/>
          <w:b/>
          <w:sz w:val="24"/>
          <w:szCs w:val="24"/>
          <w:u w:val="single"/>
        </w:rPr>
        <w:t>ΠΗΓΗ ΧΡΗΜΑΤΟΔΟΤΗΣΗΣ</w:t>
      </w:r>
    </w:p>
    <w:p w:rsidR="009316EB" w:rsidRPr="006F57A9" w:rsidRDefault="009316EB" w:rsidP="009316EB">
      <w:pPr>
        <w:spacing w:line="360" w:lineRule="auto"/>
        <w:jc w:val="center"/>
        <w:outlineLvl w:val="0"/>
        <w:rPr>
          <w:rFonts w:ascii="Century Gothic" w:hAnsi="Century Gothic"/>
          <w:b/>
          <w:sz w:val="24"/>
          <w:szCs w:val="24"/>
          <w:u w:val="single"/>
        </w:rPr>
      </w:pPr>
    </w:p>
    <w:p w:rsidR="009316EB" w:rsidRPr="00A07A35" w:rsidRDefault="009316EB" w:rsidP="009316EB">
      <w:pPr>
        <w:spacing w:before="21" w:line="360" w:lineRule="auto"/>
        <w:ind w:right="169"/>
        <w:jc w:val="both"/>
        <w:rPr>
          <w:rFonts w:ascii="Century Gothic" w:eastAsia="Verdana" w:hAnsi="Century Gothic"/>
        </w:rPr>
      </w:pPr>
      <w:r w:rsidRPr="00A07A35">
        <w:rPr>
          <w:rFonts w:ascii="Century Gothic" w:eastAsia="Verdana" w:hAnsi="Century Gothic"/>
        </w:rPr>
        <w:t>Το ποσό για την παροχή των περιγραφόμενων στην παρούσα τεχνική έκθεση υπηρεσιών θα βαρύνει τον ακόλουθο ΚΑ του προϋπολογισμού του οικονομικού έτους 201</w:t>
      </w:r>
      <w:r>
        <w:rPr>
          <w:rFonts w:ascii="Century Gothic" w:eastAsia="Verdana" w:hAnsi="Century Gothic"/>
        </w:rPr>
        <w:t>9</w:t>
      </w:r>
      <w:r w:rsidRPr="00A07A35">
        <w:rPr>
          <w:rFonts w:ascii="Century Gothic" w:eastAsia="Verdana" w:hAnsi="Century Gothic"/>
        </w:rPr>
        <w:t xml:space="preserve">: </w:t>
      </w:r>
      <w:r w:rsidRPr="00454DD8">
        <w:rPr>
          <w:rFonts w:ascii="Century Gothic" w:eastAsia="Verdana" w:hAnsi="Century Gothic"/>
          <w:b/>
        </w:rPr>
        <w:t>Κ.Α..00.6117.05</w:t>
      </w:r>
      <w:r>
        <w:rPr>
          <w:rFonts w:ascii="Century Gothic" w:eastAsia="Verdana" w:hAnsi="Century Gothic"/>
        </w:rPr>
        <w:t xml:space="preserve"> </w:t>
      </w:r>
      <w:r w:rsidRPr="00A07A35">
        <w:rPr>
          <w:rFonts w:ascii="Century Gothic" w:eastAsia="Verdana" w:hAnsi="Century Gothic"/>
        </w:rPr>
        <w:t xml:space="preserve">«Παροχή υπηρεσιών συμμόρφωσης, προσαρμογής και υποστήριξης ως προς τον Νέο Κανονισμό Προστασίας Προσωπικών Δεδομένων με </w:t>
      </w:r>
      <w:proofErr w:type="spellStart"/>
      <w:r w:rsidRPr="00A07A35">
        <w:rPr>
          <w:rFonts w:ascii="Century Gothic" w:eastAsia="Verdana" w:hAnsi="Century Gothic"/>
        </w:rPr>
        <w:t>αριθμ</w:t>
      </w:r>
      <w:proofErr w:type="spellEnd"/>
      <w:r w:rsidRPr="00A07A35">
        <w:rPr>
          <w:rFonts w:ascii="Century Gothic" w:eastAsia="Verdana" w:hAnsi="Century Gothic"/>
        </w:rPr>
        <w:t>. 679/2016 (</w:t>
      </w:r>
      <w:proofErr w:type="spellStart"/>
      <w:r w:rsidRPr="00A07A35">
        <w:rPr>
          <w:rFonts w:ascii="Century Gothic" w:eastAsia="Verdana" w:hAnsi="Century Gothic"/>
        </w:rPr>
        <w:t>General</w:t>
      </w:r>
      <w:proofErr w:type="spellEnd"/>
      <w:r w:rsidRPr="00A07A35">
        <w:rPr>
          <w:rFonts w:ascii="Century Gothic" w:eastAsia="Verdana" w:hAnsi="Century Gothic"/>
        </w:rPr>
        <w:t xml:space="preserve"> </w:t>
      </w:r>
      <w:proofErr w:type="spellStart"/>
      <w:r w:rsidRPr="00A07A35">
        <w:rPr>
          <w:rFonts w:ascii="Century Gothic" w:eastAsia="Verdana" w:hAnsi="Century Gothic"/>
        </w:rPr>
        <w:t>Data</w:t>
      </w:r>
      <w:proofErr w:type="spellEnd"/>
      <w:r w:rsidRPr="00A07A35">
        <w:rPr>
          <w:rFonts w:ascii="Century Gothic" w:eastAsia="Verdana" w:hAnsi="Century Gothic"/>
        </w:rPr>
        <w:t xml:space="preserve"> </w:t>
      </w:r>
      <w:proofErr w:type="spellStart"/>
      <w:r w:rsidRPr="00A07A35">
        <w:rPr>
          <w:rFonts w:ascii="Century Gothic" w:eastAsia="Verdana" w:hAnsi="Century Gothic"/>
        </w:rPr>
        <w:t>Protection</w:t>
      </w:r>
      <w:proofErr w:type="spellEnd"/>
      <w:r w:rsidRPr="00A07A35">
        <w:rPr>
          <w:rFonts w:ascii="Century Gothic" w:eastAsia="Verdana" w:hAnsi="Century Gothic"/>
        </w:rPr>
        <w:t xml:space="preserve"> </w:t>
      </w:r>
      <w:proofErr w:type="spellStart"/>
      <w:r w:rsidRPr="00A07A35">
        <w:rPr>
          <w:rFonts w:ascii="Century Gothic" w:eastAsia="Verdana" w:hAnsi="Century Gothic"/>
        </w:rPr>
        <w:t>Regulation</w:t>
      </w:r>
      <w:proofErr w:type="spellEnd"/>
      <w:r w:rsidRPr="00A07A35">
        <w:rPr>
          <w:rFonts w:ascii="Century Gothic" w:eastAsia="Verdana" w:hAnsi="Century Gothic"/>
        </w:rPr>
        <w:t xml:space="preserve"> - GDPR)»</w:t>
      </w:r>
    </w:p>
    <w:p w:rsidR="009316EB" w:rsidRPr="006F57A9" w:rsidRDefault="009316EB" w:rsidP="009316EB">
      <w:pPr>
        <w:spacing w:before="21" w:line="360" w:lineRule="auto"/>
        <w:ind w:right="169"/>
        <w:jc w:val="both"/>
        <w:rPr>
          <w:rFonts w:ascii="Century Gothic" w:eastAsia="Verdana" w:hAnsi="Century Gothic"/>
        </w:rPr>
      </w:pPr>
    </w:p>
    <w:p w:rsidR="009316EB" w:rsidRPr="006F57A9" w:rsidRDefault="009316EB" w:rsidP="009316EB">
      <w:pPr>
        <w:spacing w:line="360" w:lineRule="auto"/>
        <w:ind w:firstLine="76"/>
        <w:jc w:val="both"/>
        <w:rPr>
          <w:rFonts w:ascii="Century Gothic" w:hAnsi="Century Gothic" w:cs="Estrangelo Edessa"/>
          <w:sz w:val="4"/>
          <w:szCs w:val="4"/>
        </w:rPr>
      </w:pPr>
    </w:p>
    <w:p w:rsidR="009316EB" w:rsidRPr="007B55CE" w:rsidRDefault="009316EB" w:rsidP="009316EB">
      <w:pPr>
        <w:spacing w:line="360" w:lineRule="auto"/>
        <w:jc w:val="both"/>
        <w:rPr>
          <w:rFonts w:ascii="Century Gothic" w:hAnsi="Century Gothic" w:cs="Arial"/>
          <w:i/>
          <w:sz w:val="4"/>
          <w:szCs w:val="4"/>
          <w:u w:val="single"/>
        </w:rPr>
      </w:pPr>
      <w:r w:rsidRPr="006F57A9">
        <w:rPr>
          <w:rFonts w:ascii="Century Gothic" w:hAnsi="Century Gothic" w:cs="Estrangelo Edessa"/>
          <w:sz w:val="4"/>
          <w:szCs w:val="4"/>
        </w:rPr>
        <w:tab/>
      </w:r>
    </w:p>
    <w:p w:rsidR="009316EB" w:rsidRDefault="009316EB" w:rsidP="009316EB">
      <w:pPr>
        <w:spacing w:line="360" w:lineRule="auto"/>
        <w:jc w:val="center"/>
        <w:outlineLvl w:val="0"/>
        <w:rPr>
          <w:rFonts w:ascii="Century Gothic" w:hAnsi="Century Gothic"/>
          <w:b/>
          <w:sz w:val="24"/>
          <w:szCs w:val="24"/>
          <w:u w:val="single"/>
        </w:rPr>
      </w:pPr>
      <w:r>
        <w:rPr>
          <w:rFonts w:ascii="Century Gothic" w:hAnsi="Century Gothic"/>
          <w:b/>
          <w:sz w:val="24"/>
          <w:szCs w:val="24"/>
          <w:u w:val="single"/>
        </w:rPr>
        <w:t xml:space="preserve">ΣΥΓΓΡΑΦΗ </w:t>
      </w:r>
      <w:r w:rsidRPr="006F57A9">
        <w:rPr>
          <w:rFonts w:ascii="Century Gothic" w:hAnsi="Century Gothic"/>
          <w:b/>
          <w:sz w:val="24"/>
          <w:szCs w:val="24"/>
          <w:u w:val="single"/>
        </w:rPr>
        <w:t>ΥΠΟΧΡΕΩΣΕΩΝ</w:t>
      </w:r>
    </w:p>
    <w:p w:rsidR="009316EB" w:rsidRDefault="009316EB" w:rsidP="009316EB">
      <w:pPr>
        <w:spacing w:line="276" w:lineRule="auto"/>
        <w:jc w:val="both"/>
        <w:rPr>
          <w:rFonts w:ascii="Century Gothic" w:eastAsia="Verdana" w:hAnsi="Century Gothic"/>
          <w:b/>
          <w:spacing w:val="-1"/>
          <w:sz w:val="24"/>
          <w:szCs w:val="24"/>
          <w:u w:val="single"/>
        </w:rPr>
      </w:pPr>
      <w:r w:rsidRPr="00F12523">
        <w:rPr>
          <w:rFonts w:ascii="Century Gothic" w:eastAsia="Verdana" w:hAnsi="Century Gothic"/>
          <w:b/>
          <w:spacing w:val="-1"/>
          <w:sz w:val="24"/>
          <w:szCs w:val="24"/>
          <w:u w:val="single"/>
        </w:rPr>
        <w:t>ΆΡΘΡΟ 1 Αντικείμενο των υπηρεσιών</w:t>
      </w:r>
    </w:p>
    <w:p w:rsidR="009316EB" w:rsidRPr="00F12523" w:rsidRDefault="009316EB" w:rsidP="009316EB">
      <w:pPr>
        <w:spacing w:line="276" w:lineRule="auto"/>
        <w:jc w:val="both"/>
        <w:rPr>
          <w:rFonts w:ascii="Century Gothic" w:eastAsia="Verdana" w:hAnsi="Century Gothic"/>
          <w:b/>
          <w:spacing w:val="-1"/>
          <w:sz w:val="24"/>
          <w:szCs w:val="24"/>
          <w:u w:val="single"/>
        </w:rPr>
      </w:pPr>
    </w:p>
    <w:p w:rsidR="009316EB" w:rsidRPr="00AD742B" w:rsidRDefault="009316EB" w:rsidP="009316EB">
      <w:pPr>
        <w:spacing w:line="276" w:lineRule="auto"/>
        <w:jc w:val="both"/>
        <w:rPr>
          <w:rFonts w:ascii="Century Gothic" w:eastAsia="Calibri" w:hAnsi="Century Gothic" w:cs="Calibri"/>
          <w:sz w:val="22"/>
          <w:szCs w:val="22"/>
        </w:rPr>
      </w:pPr>
      <w:r w:rsidRPr="00AD742B">
        <w:rPr>
          <w:rFonts w:ascii="Century Gothic" w:eastAsia="Calibri" w:hAnsi="Century Gothic" w:cs="Calibri"/>
          <w:sz w:val="22"/>
          <w:szCs w:val="22"/>
        </w:rPr>
        <w:t xml:space="preserve">Η συγγραφή αυτή αφορά την παροχή υπηρεσιών εναρμόνισης / συμμόρφωσης του Οργανισμού του </w:t>
      </w:r>
      <w:r>
        <w:rPr>
          <w:rFonts w:ascii="Century Gothic" w:eastAsia="Calibri" w:hAnsi="Century Gothic" w:cs="Calibri"/>
          <w:sz w:val="22"/>
          <w:szCs w:val="22"/>
        </w:rPr>
        <w:t>Κέντρου Κοινωνικής Προστασίας, Αλληλεγγύης, Παιδείας και Περιβάλλοντος – Πολυκοινωνικό Δήμου Αλεξανδρούπολης</w:t>
      </w:r>
      <w:r w:rsidRPr="00AD742B">
        <w:rPr>
          <w:rFonts w:ascii="Century Gothic" w:eastAsia="Calibri" w:hAnsi="Century Gothic" w:cs="Calibri"/>
          <w:sz w:val="22"/>
          <w:szCs w:val="22"/>
        </w:rPr>
        <w:t xml:space="preserve"> με τον νέο Ευρωπαϊκό Γενικό Κανονισμό Προστασίας Δεδομένων (</w:t>
      </w:r>
      <w:r w:rsidRPr="00AD742B">
        <w:rPr>
          <w:rFonts w:ascii="Century Gothic" w:eastAsia="Calibri" w:hAnsi="Century Gothic" w:cs="Calibri"/>
          <w:sz w:val="22"/>
          <w:szCs w:val="22"/>
          <w:lang w:val="en-US"/>
        </w:rPr>
        <w:t>General</w:t>
      </w:r>
      <w:r w:rsidRPr="00AD742B">
        <w:rPr>
          <w:rFonts w:ascii="Century Gothic" w:eastAsia="Calibri" w:hAnsi="Century Gothic" w:cs="Calibri"/>
          <w:sz w:val="22"/>
          <w:szCs w:val="22"/>
        </w:rPr>
        <w:t xml:space="preserve"> </w:t>
      </w:r>
      <w:r w:rsidRPr="00AD742B">
        <w:rPr>
          <w:rFonts w:ascii="Century Gothic" w:eastAsia="Calibri" w:hAnsi="Century Gothic" w:cs="Calibri"/>
          <w:sz w:val="22"/>
          <w:szCs w:val="22"/>
          <w:lang w:val="en-US"/>
        </w:rPr>
        <w:t>Data</w:t>
      </w:r>
      <w:r w:rsidRPr="00AD742B">
        <w:rPr>
          <w:rFonts w:ascii="Century Gothic" w:eastAsia="Calibri" w:hAnsi="Century Gothic" w:cs="Calibri"/>
          <w:sz w:val="22"/>
          <w:szCs w:val="22"/>
        </w:rPr>
        <w:t xml:space="preserve"> </w:t>
      </w:r>
      <w:r w:rsidRPr="00AD742B">
        <w:rPr>
          <w:rFonts w:ascii="Century Gothic" w:eastAsia="Calibri" w:hAnsi="Century Gothic" w:cs="Calibri"/>
          <w:sz w:val="22"/>
          <w:szCs w:val="22"/>
          <w:lang w:val="en-US"/>
        </w:rPr>
        <w:t>Protection</w:t>
      </w:r>
      <w:r w:rsidRPr="00AD742B">
        <w:rPr>
          <w:rFonts w:ascii="Century Gothic" w:eastAsia="Calibri" w:hAnsi="Century Gothic" w:cs="Calibri"/>
          <w:sz w:val="22"/>
          <w:szCs w:val="22"/>
        </w:rPr>
        <w:t xml:space="preserve"> </w:t>
      </w:r>
      <w:r w:rsidRPr="00AD742B">
        <w:rPr>
          <w:rFonts w:ascii="Century Gothic" w:eastAsia="Calibri" w:hAnsi="Century Gothic" w:cs="Calibri"/>
          <w:sz w:val="22"/>
          <w:szCs w:val="22"/>
          <w:lang w:val="en-US"/>
        </w:rPr>
        <w:t>Regulation</w:t>
      </w:r>
      <w:r w:rsidRPr="00AD742B">
        <w:rPr>
          <w:rFonts w:ascii="Century Gothic" w:eastAsia="Calibri" w:hAnsi="Century Gothic" w:cs="Calibri"/>
          <w:sz w:val="22"/>
          <w:szCs w:val="22"/>
        </w:rPr>
        <w:t xml:space="preserve"> – </w:t>
      </w:r>
      <w:r w:rsidRPr="00AD742B">
        <w:rPr>
          <w:rFonts w:ascii="Century Gothic" w:eastAsia="Calibri" w:hAnsi="Century Gothic" w:cs="Calibri"/>
          <w:sz w:val="22"/>
          <w:szCs w:val="22"/>
          <w:lang w:val="en-US"/>
        </w:rPr>
        <w:t>GDPR</w:t>
      </w:r>
      <w:r w:rsidRPr="00AD742B">
        <w:rPr>
          <w:rFonts w:ascii="Century Gothic" w:eastAsia="Calibri" w:hAnsi="Century Gothic" w:cs="Calibri"/>
          <w:sz w:val="22"/>
          <w:szCs w:val="22"/>
        </w:rPr>
        <w:t>)</w:t>
      </w:r>
      <w:r w:rsidRPr="00AD742B">
        <w:rPr>
          <w:rFonts w:ascii="Century Gothic" w:hAnsi="Century Gothic"/>
          <w:sz w:val="22"/>
          <w:szCs w:val="22"/>
        </w:rPr>
        <w:t>.</w:t>
      </w:r>
    </w:p>
    <w:p w:rsidR="009316EB" w:rsidRPr="00AD742B" w:rsidRDefault="009316EB" w:rsidP="009316EB">
      <w:pPr>
        <w:spacing w:line="276" w:lineRule="auto"/>
        <w:jc w:val="both"/>
        <w:rPr>
          <w:rFonts w:ascii="Century Gothic" w:eastAsia="Calibri" w:hAnsi="Century Gothic" w:cs="Calibri"/>
          <w:sz w:val="22"/>
          <w:szCs w:val="22"/>
        </w:rPr>
      </w:pPr>
      <w:r w:rsidRPr="00AD742B">
        <w:rPr>
          <w:rFonts w:ascii="Century Gothic" w:eastAsia="Calibri" w:hAnsi="Century Gothic" w:cs="Calibri"/>
          <w:sz w:val="22"/>
          <w:szCs w:val="22"/>
        </w:rPr>
        <w:t xml:space="preserve">Ο ανάδοχος θα παρέχει υπηρεσίες για την ανάπτυξη, σύμφωνα με τον Κανονισμό, της Πολιτικής Προστασίας Προσωπικών Δεδομένων του Οργανισμού, που θα επικεντρώνεται στον τρόπο με τον οποίο θα γίνεται η συλλογή, αποθήκευση, επεξεργασία και διαχείριση των προσωπικών δεδομένων, καθώς και η συναίνεση του υποκειμένου, το δικαίωμα να διαγραφεί, η καταγραφή και γνωστοποίηση παραβιάσεων (διαδικασία γνωστοποίησης της παραβίασης δεδομένων &amp; σχέδιο απόκρισης σε περίπτωση συμβάντων) και των πολιτικών και διαδικασιών για ενημερώσεις, επιθεωρήσεις και συνεχή βελτίωση. </w:t>
      </w:r>
    </w:p>
    <w:p w:rsidR="009316EB" w:rsidRPr="00AD742B" w:rsidRDefault="009316EB" w:rsidP="009316EB">
      <w:pPr>
        <w:spacing w:line="276" w:lineRule="auto"/>
        <w:jc w:val="both"/>
        <w:rPr>
          <w:rFonts w:ascii="Century Gothic" w:hAnsi="Century Gothic" w:cs="Calibri"/>
          <w:color w:val="000000"/>
          <w:sz w:val="22"/>
          <w:szCs w:val="22"/>
        </w:rPr>
      </w:pPr>
      <w:r w:rsidRPr="00AD742B">
        <w:rPr>
          <w:rFonts w:ascii="Century Gothic" w:eastAsia="Calibri" w:hAnsi="Century Gothic" w:cs="Calibri"/>
          <w:sz w:val="22"/>
          <w:szCs w:val="22"/>
        </w:rPr>
        <w:t>Ενδεικτικά ο Ανάδοχος καλείται να αναπτύξει:</w:t>
      </w:r>
      <w:r w:rsidRPr="00AD742B">
        <w:rPr>
          <w:rFonts w:ascii="Century Gothic" w:hAnsi="Century Gothic" w:cs="Calibri"/>
          <w:color w:val="000000"/>
          <w:sz w:val="22"/>
          <w:szCs w:val="22"/>
        </w:rPr>
        <w:t xml:space="preserve">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 Προστασίας Προσωπικών Δεδομένων που πληροί τις νομικές απαιτήσεις και αντιμετωπίζει το λειτουργικό κίνδυνο και τον κίνδυνο βλάβης των ατόμων,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 προστασίας προσωπικών δεδομένων των εργαζομένων,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Κώδικα Δεοντολογίας που περιλαμβάνει άρθρα για την Προστασία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τη συλλογή και τη χρήση ειδικών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τη διατήρηση της ποιότητας των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τη διαγραφή των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δευτερεύουσες χρήσεις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την απόκτηση έγκυρης συναίνεσης,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ασφαλή καταστροφή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τη χρήση των </w:t>
      </w:r>
      <w:proofErr w:type="spellStart"/>
      <w:r w:rsidRPr="00AD742B">
        <w:rPr>
          <w:rFonts w:ascii="Century Gothic" w:hAnsi="Century Gothic"/>
          <w:sz w:val="22"/>
          <w:szCs w:val="22"/>
          <w:lang w:eastAsia="en-US"/>
        </w:rPr>
        <w:t>cookies</w:t>
      </w:r>
      <w:proofErr w:type="spellEnd"/>
      <w:r w:rsidRPr="00AD742B">
        <w:rPr>
          <w:rFonts w:ascii="Century Gothic" w:hAnsi="Century Gothic"/>
          <w:sz w:val="22"/>
          <w:szCs w:val="22"/>
          <w:lang w:eastAsia="en-US"/>
        </w:rPr>
        <w:t xml:space="preserve"> και των μηχανισμών παρακολούθησης,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για τη διατήρηση αρχείων,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Οδηγίες για ενσωμάτωση της προστασίας των προσωπικών δεδομένων στη χρήση των κοινωνικών μέσων δικτύωσης από τον οργανισμό,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Οδηγίες για ενσωμάτωση της προστασίας των προσωπικών δεδομένων στις πολιτικές / διαδικασίες του </w:t>
      </w:r>
      <w:proofErr w:type="spellStart"/>
      <w:r w:rsidRPr="00AD742B">
        <w:rPr>
          <w:rFonts w:ascii="Century Gothic" w:hAnsi="Century Gothic"/>
          <w:sz w:val="22"/>
          <w:szCs w:val="22"/>
          <w:lang w:eastAsia="en-US"/>
        </w:rPr>
        <w:t>Bring</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Your</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Own</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Device</w:t>
      </w:r>
      <w:proofErr w:type="spellEnd"/>
      <w:r w:rsidRPr="00AD742B">
        <w:rPr>
          <w:rFonts w:ascii="Century Gothic" w:hAnsi="Century Gothic"/>
          <w:sz w:val="22"/>
          <w:szCs w:val="22"/>
          <w:lang w:eastAsia="en-US"/>
        </w:rPr>
        <w:t xml:space="preserve"> (BYOD),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Οδηγίες για ενσωμάτωση της προστασίας των προσωπικών δεδομένων σε πρακτικές υγείας και ασφάλειας,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Οδηγίες για ενσωμάτωση της προστασίας των προσωπικών δεδομένων στη χρήση ΙP καμερών (ζωντανές </w:t>
      </w:r>
      <w:proofErr w:type="spellStart"/>
      <w:r w:rsidRPr="00AD742B">
        <w:rPr>
          <w:rFonts w:ascii="Century Gothic" w:hAnsi="Century Gothic"/>
          <w:sz w:val="22"/>
          <w:szCs w:val="22"/>
          <w:lang w:eastAsia="en-US"/>
        </w:rPr>
        <w:t>βιντεοδιαλέξεις</w:t>
      </w:r>
      <w:proofErr w:type="spellEnd"/>
      <w:r w:rsidRPr="00AD742B">
        <w:rPr>
          <w:rFonts w:ascii="Century Gothic" w:hAnsi="Century Gothic"/>
          <w:sz w:val="22"/>
          <w:szCs w:val="22"/>
          <w:lang w:eastAsia="en-US"/>
        </w:rPr>
        <w:t>) και κάμερες ασφαλείας,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lastRenderedPageBreak/>
        <w:t xml:space="preserve">Οδηγίες για ενσωμάτωση της προστασίας των προσωπικών δεδομένων σε πολιτικές / διαδικασίες σχετικά με την πρόσβαση σε λογαριασμούς υπηρεσιακού ηλεκτρονικού ταχυδρομείου των υπαλλήλων,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Διαδικασίες ανταπόκρισης σε αιτήματα πρόσβασης σε προσωπικά δεδομένα,</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ανταπόκρισης σε αιτήματα διόρθωσης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ανταπόκρισης σε αιτήματα για εξαίρεση, περιορισμό της επεξεργασίας ή αντιρρήσεις στην επεξεργασία,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ανταπόκρισης στα αιτήματα για πληροφορίες,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ανταπόκρισης στα αιτήματα </w:t>
      </w:r>
      <w:proofErr w:type="spellStart"/>
      <w:r w:rsidRPr="00AD742B">
        <w:rPr>
          <w:rFonts w:ascii="Century Gothic" w:hAnsi="Century Gothic"/>
          <w:sz w:val="22"/>
          <w:szCs w:val="22"/>
          <w:lang w:eastAsia="en-US"/>
        </w:rPr>
        <w:t>φορητότητας</w:t>
      </w:r>
      <w:proofErr w:type="spellEnd"/>
      <w:r w:rsidRPr="00AD742B">
        <w:rPr>
          <w:rFonts w:ascii="Century Gothic" w:hAnsi="Century Gothic"/>
          <w:sz w:val="22"/>
          <w:szCs w:val="22"/>
          <w:lang w:eastAsia="en-US"/>
        </w:rPr>
        <w:t xml:space="preserve">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(οργανωτικές και τεχνικές) ανταπόκρισης σε αιτήματα για διαγραφή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καταγραφής παραπόνων σχετικά με την προστασία των προσωπικών δεδομένων,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Πολιτική/Διαδικασίες διαχείρισης των παραβιάσεων της ασφάλειας των προσωπικών δεδομένων ή της διαρροής αυτών,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Σχέδιο αντιμετώπισης περιστατικών παραβίασης, διατήρηση αρχείου καταγραφής με στοιχεία όπως η φύση της παραβίασης, ο κίνδυνος, η προέλευση,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Διαδικασίες κοινοποίησης της παραβίασης (στα ενδιαφερόμενα άτομα) και υποβολή αναφορών (σε ρυθμιστικές αρχές, πιστωτικές υπηρεσίες, κ.λπ.),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Διαδικασία συνεχούς παρακολούθησης και ενημέρωσης για νέες απαιτήσεις συμμόρφωσης, προσδοκίες και βέλτιστες πρακτικές. </w:t>
      </w:r>
    </w:p>
    <w:p w:rsidR="009316EB" w:rsidRPr="00AD742B" w:rsidRDefault="009316EB" w:rsidP="009316EB">
      <w:pPr>
        <w:spacing w:line="276" w:lineRule="auto"/>
        <w:ind w:left="567" w:right="170"/>
        <w:jc w:val="both"/>
        <w:rPr>
          <w:rFonts w:ascii="Century Gothic" w:hAnsi="Century Gothic"/>
          <w:sz w:val="22"/>
          <w:szCs w:val="22"/>
          <w:lang w:eastAsia="en-US"/>
        </w:rPr>
      </w:pPr>
    </w:p>
    <w:p w:rsidR="009316EB" w:rsidRPr="00AD742B" w:rsidRDefault="009316EB" w:rsidP="009316EB">
      <w:pPr>
        <w:spacing w:line="276" w:lineRule="auto"/>
        <w:jc w:val="both"/>
        <w:rPr>
          <w:rFonts w:ascii="Century Gothic" w:hAnsi="Century Gothic" w:cs="ArialMT"/>
          <w:sz w:val="22"/>
          <w:szCs w:val="22"/>
        </w:rPr>
      </w:pPr>
      <w:r w:rsidRPr="00AD742B">
        <w:rPr>
          <w:rFonts w:ascii="Century Gothic" w:eastAsia="Calibri" w:hAnsi="Century Gothic"/>
          <w:sz w:val="22"/>
          <w:szCs w:val="22"/>
        </w:rPr>
        <w:t>Σε αυτό το πλαίσιο, ο</w:t>
      </w:r>
      <w:r w:rsidRPr="00AD742B">
        <w:rPr>
          <w:rFonts w:ascii="Century Gothic" w:hAnsi="Century Gothic"/>
          <w:sz w:val="22"/>
          <w:szCs w:val="22"/>
          <w:lang w:eastAsia="en-US"/>
        </w:rPr>
        <w:t xml:space="preserve"> ανάδοχος καλείται να παρέχει υπηρεσίες συμβουλευτικής, συντονισμού, σχεδιασμού και ανάπτυξης / υλοποίησης για ένα αριθμό </w:t>
      </w:r>
      <w:r w:rsidRPr="00AD742B">
        <w:rPr>
          <w:rFonts w:ascii="Century Gothic" w:eastAsia="Calibri" w:hAnsi="Century Gothic"/>
          <w:sz w:val="22"/>
          <w:szCs w:val="22"/>
        </w:rPr>
        <w:t xml:space="preserve">σημαντικών και κρίσιμων ενεργειών, οι οποίες απαιτούνται για την προσαρμογή του Ν.Π.Δ.Δ. στον </w:t>
      </w:r>
      <w:r w:rsidRPr="00AD742B">
        <w:rPr>
          <w:rFonts w:ascii="Century Gothic" w:eastAsia="Calibri" w:hAnsi="Century Gothic"/>
          <w:sz w:val="22"/>
          <w:szCs w:val="22"/>
          <w:lang w:val="en-US"/>
        </w:rPr>
        <w:t>GDPR</w:t>
      </w:r>
      <w:r w:rsidRPr="00AD742B">
        <w:rPr>
          <w:rFonts w:ascii="Century Gothic" w:eastAsia="Calibri" w:hAnsi="Century Gothic"/>
          <w:sz w:val="22"/>
          <w:szCs w:val="22"/>
        </w:rPr>
        <w:t xml:space="preserve">, όπως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ο ορισμός Ομάδας Εργασίας με συγκεκριμένους ρόλους από πλευράς του φορέα υπό τον συντονισμό της Διοίκησης,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η κατάρτιση ηλεκτρονικών </w:t>
      </w:r>
      <w:r w:rsidRPr="00AD742B">
        <w:rPr>
          <w:rFonts w:ascii="Century Gothic" w:hAnsi="Century Gothic"/>
          <w:b/>
          <w:sz w:val="22"/>
          <w:szCs w:val="22"/>
          <w:lang w:eastAsia="en-US"/>
        </w:rPr>
        <w:t>Αρχείων Δραστηριοτήτων Επεξεργασίας</w:t>
      </w:r>
      <w:r w:rsidRPr="00AD742B">
        <w:rPr>
          <w:rFonts w:ascii="Century Gothic" w:hAnsi="Century Gothic"/>
          <w:sz w:val="22"/>
          <w:szCs w:val="22"/>
          <w:lang w:eastAsia="en-US"/>
        </w:rPr>
        <w:t xml:space="preserve"> (ΑΔΕ), με τη συμμετοχή όλων των Υπηρεσιών καθώς και συνεργατών που επεξεργάζονται προσωπικά δεδομένα,</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διενέργεια επιθεωρήσεων συμμόρφωσης (</w:t>
      </w:r>
      <w:r w:rsidRPr="00AD742B">
        <w:rPr>
          <w:rFonts w:ascii="Century Gothic" w:hAnsi="Century Gothic"/>
          <w:b/>
          <w:sz w:val="22"/>
          <w:szCs w:val="22"/>
          <w:lang w:val="en-US" w:eastAsia="en-US"/>
        </w:rPr>
        <w:t>compliance</w:t>
      </w:r>
      <w:r w:rsidRPr="00AD742B">
        <w:rPr>
          <w:rFonts w:ascii="Century Gothic" w:hAnsi="Century Gothic"/>
          <w:b/>
          <w:sz w:val="22"/>
          <w:szCs w:val="22"/>
          <w:lang w:eastAsia="en-US"/>
        </w:rPr>
        <w:t xml:space="preserve"> </w:t>
      </w:r>
      <w:r w:rsidRPr="00AD742B">
        <w:rPr>
          <w:rFonts w:ascii="Century Gothic" w:hAnsi="Century Gothic"/>
          <w:b/>
          <w:sz w:val="22"/>
          <w:szCs w:val="22"/>
          <w:lang w:val="en-US" w:eastAsia="en-US"/>
        </w:rPr>
        <w:t>audits</w:t>
      </w:r>
      <w:r w:rsidRPr="00AD742B">
        <w:rPr>
          <w:rFonts w:ascii="Century Gothic" w:hAnsi="Century Gothic"/>
          <w:sz w:val="22"/>
          <w:szCs w:val="22"/>
          <w:lang w:eastAsia="en-US"/>
        </w:rPr>
        <w:t>) του Οργανισμού στο νέο Κανονισμό, προσομοίωσης ακραίων καταστάσεων και ελέγχων τρωτότητας (</w:t>
      </w:r>
      <w:r w:rsidRPr="00AD742B">
        <w:rPr>
          <w:rFonts w:ascii="Century Gothic" w:hAnsi="Century Gothic"/>
          <w:sz w:val="22"/>
          <w:szCs w:val="22"/>
          <w:lang w:val="en-US" w:eastAsia="en-US"/>
        </w:rPr>
        <w:t>GDPR</w:t>
      </w:r>
      <w:r w:rsidRPr="00AD742B">
        <w:rPr>
          <w:rFonts w:ascii="Century Gothic" w:hAnsi="Century Gothic"/>
          <w:sz w:val="22"/>
          <w:szCs w:val="22"/>
          <w:lang w:eastAsia="en-US"/>
        </w:rPr>
        <w:t xml:space="preserve"> </w:t>
      </w:r>
      <w:r w:rsidRPr="00AD742B">
        <w:rPr>
          <w:rFonts w:ascii="Century Gothic" w:hAnsi="Century Gothic"/>
          <w:sz w:val="22"/>
          <w:szCs w:val="22"/>
          <w:lang w:val="en-US" w:eastAsia="en-US"/>
        </w:rPr>
        <w:t>stress</w:t>
      </w:r>
      <w:r w:rsidRPr="00AD742B">
        <w:rPr>
          <w:rFonts w:ascii="Century Gothic" w:hAnsi="Century Gothic"/>
          <w:sz w:val="22"/>
          <w:szCs w:val="22"/>
          <w:lang w:eastAsia="en-US"/>
        </w:rPr>
        <w:t xml:space="preserve"> </w:t>
      </w:r>
      <w:r w:rsidRPr="00AD742B">
        <w:rPr>
          <w:rFonts w:ascii="Century Gothic" w:hAnsi="Century Gothic"/>
          <w:sz w:val="22"/>
          <w:szCs w:val="22"/>
          <w:lang w:val="en-US" w:eastAsia="en-US"/>
        </w:rPr>
        <w:t>testing</w:t>
      </w:r>
      <w:r w:rsidRPr="00AD742B">
        <w:rPr>
          <w:rFonts w:ascii="Century Gothic" w:hAnsi="Century Gothic"/>
          <w:sz w:val="22"/>
          <w:szCs w:val="22"/>
          <w:lang w:eastAsia="en-US"/>
        </w:rPr>
        <w:t>) του πληροφοριακού του συστήματος,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καταγραφή των αποκλίσεων (με αναφορά στα σχετικά άρθρα του Κανονισμού) και αξιολόγηση </w:t>
      </w:r>
      <w:proofErr w:type="spellStart"/>
      <w:r w:rsidRPr="00AD742B">
        <w:rPr>
          <w:rFonts w:ascii="Century Gothic" w:hAnsi="Century Gothic"/>
          <w:sz w:val="22"/>
          <w:szCs w:val="22"/>
          <w:lang w:eastAsia="en-US"/>
        </w:rPr>
        <w:t>αντικτύπου</w:t>
      </w:r>
      <w:proofErr w:type="spellEnd"/>
      <w:r w:rsidRPr="00AD742B">
        <w:rPr>
          <w:rFonts w:ascii="Century Gothic" w:hAnsi="Century Gothic"/>
          <w:sz w:val="22"/>
          <w:szCs w:val="22"/>
          <w:lang w:eastAsia="en-US"/>
        </w:rPr>
        <w:t xml:space="preserve"> των κινδύνων παραβίασης προσωπικών δεδομένων (</w:t>
      </w:r>
      <w:r w:rsidRPr="00AD742B">
        <w:rPr>
          <w:rFonts w:ascii="Century Gothic" w:hAnsi="Century Gothic"/>
          <w:b/>
          <w:sz w:val="22"/>
          <w:szCs w:val="22"/>
          <w:lang w:val="en-US" w:eastAsia="en-US"/>
        </w:rPr>
        <w:t>D</w:t>
      </w:r>
      <w:proofErr w:type="spellStart"/>
      <w:r w:rsidRPr="00AD742B">
        <w:rPr>
          <w:rFonts w:ascii="Century Gothic" w:hAnsi="Century Gothic"/>
          <w:b/>
          <w:sz w:val="22"/>
          <w:szCs w:val="22"/>
          <w:lang w:eastAsia="en-US"/>
        </w:rPr>
        <w:t>ata</w:t>
      </w:r>
      <w:proofErr w:type="spellEnd"/>
      <w:r w:rsidRPr="00AD742B">
        <w:rPr>
          <w:rFonts w:ascii="Century Gothic" w:hAnsi="Century Gothic"/>
          <w:b/>
          <w:sz w:val="22"/>
          <w:szCs w:val="22"/>
          <w:lang w:eastAsia="en-US"/>
        </w:rPr>
        <w:t xml:space="preserve"> </w:t>
      </w:r>
      <w:proofErr w:type="spellStart"/>
      <w:r w:rsidRPr="00AD742B">
        <w:rPr>
          <w:rFonts w:ascii="Century Gothic" w:hAnsi="Century Gothic"/>
          <w:b/>
          <w:sz w:val="22"/>
          <w:szCs w:val="22"/>
          <w:lang w:eastAsia="en-US"/>
        </w:rPr>
        <w:t>Protection</w:t>
      </w:r>
      <w:proofErr w:type="spellEnd"/>
      <w:r w:rsidRPr="00AD742B">
        <w:rPr>
          <w:rFonts w:ascii="Century Gothic" w:hAnsi="Century Gothic"/>
          <w:b/>
          <w:sz w:val="22"/>
          <w:szCs w:val="22"/>
          <w:lang w:eastAsia="en-US"/>
        </w:rPr>
        <w:t xml:space="preserve"> </w:t>
      </w:r>
      <w:proofErr w:type="spellStart"/>
      <w:r w:rsidRPr="00AD742B">
        <w:rPr>
          <w:rFonts w:ascii="Century Gothic" w:hAnsi="Century Gothic"/>
          <w:b/>
          <w:sz w:val="22"/>
          <w:szCs w:val="22"/>
          <w:lang w:eastAsia="en-US"/>
        </w:rPr>
        <w:t>Impact</w:t>
      </w:r>
      <w:proofErr w:type="spellEnd"/>
      <w:r w:rsidRPr="00AD742B">
        <w:rPr>
          <w:rFonts w:ascii="Century Gothic" w:hAnsi="Century Gothic"/>
          <w:b/>
          <w:sz w:val="22"/>
          <w:szCs w:val="22"/>
          <w:lang w:eastAsia="en-US"/>
        </w:rPr>
        <w:t xml:space="preserve"> </w:t>
      </w:r>
      <w:proofErr w:type="spellStart"/>
      <w:r w:rsidRPr="00AD742B">
        <w:rPr>
          <w:rFonts w:ascii="Century Gothic" w:hAnsi="Century Gothic"/>
          <w:b/>
          <w:sz w:val="22"/>
          <w:szCs w:val="22"/>
          <w:lang w:eastAsia="en-US"/>
        </w:rPr>
        <w:t>A</w:t>
      </w:r>
      <w:r>
        <w:rPr>
          <w:rFonts w:ascii="Century Gothic" w:hAnsi="Century Gothic"/>
          <w:b/>
          <w:sz w:val="22"/>
          <w:szCs w:val="22"/>
          <w:lang w:eastAsia="en-US"/>
        </w:rPr>
        <w:t>ssessment</w:t>
      </w:r>
      <w:proofErr w:type="spellEnd"/>
      <w:r>
        <w:rPr>
          <w:rFonts w:ascii="Century Gothic" w:hAnsi="Century Gothic"/>
          <w:b/>
          <w:sz w:val="22"/>
          <w:szCs w:val="22"/>
          <w:lang w:eastAsia="en-US"/>
        </w:rPr>
        <w:t xml:space="preserve"> - </w:t>
      </w:r>
      <w:r w:rsidRPr="00AD742B">
        <w:rPr>
          <w:rFonts w:ascii="Century Gothic" w:hAnsi="Century Gothic"/>
          <w:b/>
          <w:sz w:val="22"/>
          <w:szCs w:val="22"/>
          <w:lang w:eastAsia="en-US"/>
        </w:rPr>
        <w:t>DPIA</w:t>
      </w:r>
      <w:r w:rsidRPr="00AD742B">
        <w:rPr>
          <w:rFonts w:ascii="Century Gothic" w:hAnsi="Century Gothic"/>
          <w:sz w:val="22"/>
          <w:szCs w:val="22"/>
          <w:lang w:eastAsia="en-US"/>
        </w:rPr>
        <w:t>) που απορρέουν από τις αποκλίσεις,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eastAsia="Calibri" w:hAnsi="Century Gothic"/>
          <w:sz w:val="22"/>
          <w:szCs w:val="22"/>
        </w:rPr>
        <w:t>Αποτίμηση Επικινδυνότητας (</w:t>
      </w:r>
      <w:proofErr w:type="spellStart"/>
      <w:r w:rsidRPr="00AD742B">
        <w:rPr>
          <w:rFonts w:ascii="Century Gothic" w:eastAsia="Calibri" w:hAnsi="Century Gothic"/>
          <w:b/>
          <w:sz w:val="22"/>
          <w:szCs w:val="22"/>
        </w:rPr>
        <w:t>Risk</w:t>
      </w:r>
      <w:proofErr w:type="spellEnd"/>
      <w:r w:rsidRPr="00AD742B">
        <w:rPr>
          <w:rFonts w:ascii="Century Gothic" w:eastAsia="Calibri" w:hAnsi="Century Gothic"/>
          <w:b/>
          <w:sz w:val="22"/>
          <w:szCs w:val="22"/>
        </w:rPr>
        <w:t xml:space="preserve"> </w:t>
      </w:r>
      <w:proofErr w:type="spellStart"/>
      <w:r w:rsidRPr="00AD742B">
        <w:rPr>
          <w:rFonts w:ascii="Century Gothic" w:eastAsia="Calibri" w:hAnsi="Century Gothic"/>
          <w:b/>
          <w:sz w:val="22"/>
          <w:szCs w:val="22"/>
        </w:rPr>
        <w:t>Assessment</w:t>
      </w:r>
      <w:proofErr w:type="spellEnd"/>
      <w:r w:rsidRPr="00AD742B">
        <w:rPr>
          <w:rFonts w:ascii="Century Gothic" w:eastAsia="Calibri" w:hAnsi="Century Gothic"/>
          <w:sz w:val="22"/>
          <w:szCs w:val="22"/>
        </w:rPr>
        <w:t>) και Διαχείριση Κινδύνων (</w:t>
      </w:r>
      <w:proofErr w:type="spellStart"/>
      <w:r w:rsidRPr="00AD742B">
        <w:rPr>
          <w:rFonts w:ascii="Century Gothic" w:eastAsia="Calibri" w:hAnsi="Century Gothic"/>
          <w:b/>
          <w:sz w:val="22"/>
          <w:szCs w:val="22"/>
        </w:rPr>
        <w:t>Risk</w:t>
      </w:r>
      <w:proofErr w:type="spellEnd"/>
      <w:r w:rsidRPr="00AD742B">
        <w:rPr>
          <w:rFonts w:ascii="Century Gothic" w:eastAsia="Calibri" w:hAnsi="Century Gothic"/>
          <w:b/>
          <w:sz w:val="22"/>
          <w:szCs w:val="22"/>
        </w:rPr>
        <w:t xml:space="preserve"> </w:t>
      </w:r>
      <w:proofErr w:type="spellStart"/>
      <w:r w:rsidRPr="00AD742B">
        <w:rPr>
          <w:rFonts w:ascii="Century Gothic" w:eastAsia="Calibri" w:hAnsi="Century Gothic"/>
          <w:b/>
          <w:sz w:val="22"/>
          <w:szCs w:val="22"/>
        </w:rPr>
        <w:t>Treatment</w:t>
      </w:r>
      <w:proofErr w:type="spellEnd"/>
      <w:r w:rsidRPr="00AD742B">
        <w:rPr>
          <w:rFonts w:ascii="Century Gothic" w:eastAsia="Calibri" w:hAnsi="Century Gothic"/>
          <w:b/>
          <w:sz w:val="22"/>
          <w:szCs w:val="22"/>
        </w:rPr>
        <w:t>/</w:t>
      </w:r>
      <w:proofErr w:type="spellStart"/>
      <w:r w:rsidRPr="00AD742B">
        <w:rPr>
          <w:rFonts w:ascii="Century Gothic" w:eastAsia="Calibri" w:hAnsi="Century Gothic"/>
          <w:b/>
          <w:sz w:val="22"/>
          <w:szCs w:val="22"/>
        </w:rPr>
        <w:t>Management</w:t>
      </w:r>
      <w:proofErr w:type="spellEnd"/>
      <w:r w:rsidRPr="00AD742B">
        <w:rPr>
          <w:rFonts w:ascii="Century Gothic" w:eastAsia="Calibri" w:hAnsi="Century Gothic"/>
          <w:sz w:val="22"/>
          <w:szCs w:val="22"/>
        </w:rPr>
        <w:t>)</w:t>
      </w:r>
      <w:r w:rsidRPr="00AD742B">
        <w:rPr>
          <w:rFonts w:ascii="Century Gothic" w:hAnsi="Century Gothic"/>
          <w:sz w:val="22"/>
          <w:szCs w:val="22"/>
          <w:lang w:eastAsia="en-US"/>
        </w:rPr>
        <w:t>,</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κατάρτιση πλάνου δράσης εναρμόνισης (</w:t>
      </w:r>
      <w:r w:rsidRPr="00AD742B">
        <w:rPr>
          <w:rFonts w:ascii="Century Gothic" w:hAnsi="Century Gothic"/>
          <w:b/>
          <w:sz w:val="22"/>
          <w:szCs w:val="22"/>
          <w:lang w:val="en-US" w:eastAsia="en-US"/>
        </w:rPr>
        <w:t>compliance</w:t>
      </w:r>
      <w:r w:rsidRPr="00AD742B">
        <w:rPr>
          <w:rFonts w:ascii="Century Gothic" w:hAnsi="Century Gothic"/>
          <w:b/>
          <w:sz w:val="22"/>
          <w:szCs w:val="22"/>
          <w:lang w:eastAsia="en-US"/>
        </w:rPr>
        <w:t xml:space="preserve"> </w:t>
      </w:r>
      <w:r w:rsidRPr="00AD742B">
        <w:rPr>
          <w:rFonts w:ascii="Century Gothic" w:hAnsi="Century Gothic"/>
          <w:b/>
          <w:sz w:val="22"/>
          <w:szCs w:val="22"/>
          <w:lang w:val="en-US" w:eastAsia="en-US"/>
        </w:rPr>
        <w:t>plan</w:t>
      </w:r>
      <w:r w:rsidRPr="00AD742B">
        <w:rPr>
          <w:rFonts w:ascii="Century Gothic" w:hAnsi="Century Gothic"/>
          <w:sz w:val="22"/>
          <w:szCs w:val="22"/>
          <w:lang w:eastAsia="en-US"/>
        </w:rPr>
        <w:t>) των πολιτικών / διεργασιών επεξεργασίας προσωπικών δεδομένων με τον Κανονισμό και στη συνέχεια ο χρονοπρογραμματισμός και υλοποίηση των ενεργειών του,</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η ανάπτυξη </w:t>
      </w:r>
      <w:r w:rsidRPr="00AD742B">
        <w:rPr>
          <w:rFonts w:ascii="Century Gothic" w:hAnsi="Century Gothic"/>
          <w:b/>
          <w:sz w:val="22"/>
          <w:szCs w:val="22"/>
          <w:lang w:eastAsia="en-US"/>
        </w:rPr>
        <w:t>ενοποιημένου πληροφοριακού συστήματος</w:t>
      </w:r>
      <w:r w:rsidRPr="00AD742B">
        <w:rPr>
          <w:rFonts w:ascii="Century Gothic" w:hAnsi="Century Gothic"/>
          <w:sz w:val="22"/>
          <w:szCs w:val="22"/>
          <w:lang w:eastAsia="en-US"/>
        </w:rPr>
        <w:t xml:space="preserve"> διαχείρισης προσωπικών δεδομένων,</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rPr>
        <w:t>η προετοιμασία για πιστοποίηση και επαλήθευση της συμμόρφωσης με τον Κανονισμό,</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lastRenderedPageBreak/>
        <w:t>η προετοιμασία για την επιλογή Υπευθύνου Προστασίας Δεδομένων - ΥΠΔ (</w:t>
      </w:r>
      <w:proofErr w:type="spellStart"/>
      <w:r w:rsidRPr="00AD742B">
        <w:rPr>
          <w:rFonts w:ascii="Century Gothic" w:hAnsi="Century Gothic"/>
          <w:b/>
          <w:sz w:val="22"/>
          <w:szCs w:val="22"/>
          <w:lang w:eastAsia="en-US"/>
        </w:rPr>
        <w:t>Data</w:t>
      </w:r>
      <w:proofErr w:type="spellEnd"/>
      <w:r w:rsidRPr="00AD742B">
        <w:rPr>
          <w:rFonts w:ascii="Century Gothic" w:hAnsi="Century Gothic"/>
          <w:b/>
          <w:sz w:val="22"/>
          <w:szCs w:val="22"/>
          <w:lang w:eastAsia="en-US"/>
        </w:rPr>
        <w:t xml:space="preserve"> </w:t>
      </w:r>
      <w:proofErr w:type="spellStart"/>
      <w:r w:rsidRPr="00AD742B">
        <w:rPr>
          <w:rFonts w:ascii="Century Gothic" w:hAnsi="Century Gothic"/>
          <w:b/>
          <w:sz w:val="22"/>
          <w:szCs w:val="22"/>
          <w:lang w:eastAsia="en-US"/>
        </w:rPr>
        <w:t>Protection</w:t>
      </w:r>
      <w:proofErr w:type="spellEnd"/>
      <w:r w:rsidRPr="00AD742B">
        <w:rPr>
          <w:rFonts w:ascii="Century Gothic" w:hAnsi="Century Gothic"/>
          <w:b/>
          <w:sz w:val="22"/>
          <w:szCs w:val="22"/>
          <w:lang w:eastAsia="en-US"/>
        </w:rPr>
        <w:t xml:space="preserve"> </w:t>
      </w:r>
      <w:proofErr w:type="spellStart"/>
      <w:r w:rsidRPr="00AD742B">
        <w:rPr>
          <w:rFonts w:ascii="Century Gothic" w:hAnsi="Century Gothic"/>
          <w:b/>
          <w:sz w:val="22"/>
          <w:szCs w:val="22"/>
          <w:lang w:eastAsia="en-US"/>
        </w:rPr>
        <w:t>Officer</w:t>
      </w:r>
      <w:proofErr w:type="spellEnd"/>
      <w:r w:rsidRPr="00AD742B">
        <w:rPr>
          <w:rFonts w:ascii="Century Gothic" w:hAnsi="Century Gothic"/>
          <w:b/>
          <w:sz w:val="22"/>
          <w:szCs w:val="22"/>
          <w:lang w:eastAsia="en-US"/>
        </w:rPr>
        <w:t xml:space="preserve"> - DPO</w:t>
      </w:r>
      <w:r w:rsidRPr="00AD742B">
        <w:rPr>
          <w:rFonts w:ascii="Century Gothic" w:hAnsi="Century Gothic"/>
          <w:sz w:val="22"/>
          <w:szCs w:val="22"/>
          <w:lang w:eastAsia="en-US"/>
        </w:rPr>
        <w:t>) στον φορέα,</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διενέργεια εκπαιδευτικών σεμιναρίων ΥΠΔ για τα ενδιαφερόμενα στελέχη του Οργανισμού,</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παροχή υπηρεσιών νομικής συμμόρφωσης,</w:t>
      </w:r>
    </w:p>
    <w:p w:rsidR="009316E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εκπαίδευση των Υπεύθυνων Επεξεργασίας και όλου του προσωπικού στο νέο Κανονισμό.</w:t>
      </w:r>
    </w:p>
    <w:p w:rsidR="009316EB" w:rsidRDefault="009316EB" w:rsidP="009316EB">
      <w:pPr>
        <w:spacing w:line="276" w:lineRule="auto"/>
        <w:ind w:right="170"/>
        <w:jc w:val="both"/>
        <w:rPr>
          <w:rFonts w:ascii="Century Gothic" w:hAnsi="Century Gothic"/>
          <w:sz w:val="22"/>
          <w:szCs w:val="22"/>
          <w:lang w:eastAsia="en-US"/>
        </w:rPr>
      </w:pPr>
    </w:p>
    <w:p w:rsidR="009316EB" w:rsidRDefault="009316EB" w:rsidP="009316EB">
      <w:pPr>
        <w:spacing w:line="276" w:lineRule="auto"/>
        <w:ind w:right="170"/>
        <w:jc w:val="both"/>
        <w:rPr>
          <w:rFonts w:ascii="Century Gothic" w:hAnsi="Century Gothic"/>
          <w:sz w:val="22"/>
          <w:szCs w:val="22"/>
          <w:lang w:eastAsia="en-US"/>
        </w:rPr>
      </w:pPr>
    </w:p>
    <w:p w:rsidR="009316EB" w:rsidRPr="00AD742B" w:rsidRDefault="009316EB" w:rsidP="009316EB">
      <w:pPr>
        <w:spacing w:line="276" w:lineRule="auto"/>
        <w:ind w:right="170"/>
        <w:jc w:val="both"/>
        <w:rPr>
          <w:rFonts w:ascii="Century Gothic" w:hAnsi="Century Gothic"/>
          <w:sz w:val="22"/>
          <w:szCs w:val="22"/>
          <w:lang w:eastAsia="en-US"/>
        </w:rPr>
      </w:pPr>
    </w:p>
    <w:p w:rsidR="009316EB" w:rsidRPr="00AD742B" w:rsidRDefault="009316EB" w:rsidP="009316EB">
      <w:pPr>
        <w:spacing w:line="276" w:lineRule="auto"/>
        <w:ind w:right="81"/>
        <w:jc w:val="both"/>
        <w:rPr>
          <w:rFonts w:ascii="Century Gothic" w:eastAsia="Calibri" w:hAnsi="Century Gothic"/>
          <w:color w:val="2F5496"/>
          <w:sz w:val="22"/>
          <w:szCs w:val="22"/>
          <w:lang w:eastAsia="en-US"/>
        </w:rPr>
      </w:pPr>
    </w:p>
    <w:p w:rsidR="009316EB" w:rsidRPr="00AD742B" w:rsidRDefault="009316EB" w:rsidP="009316EB">
      <w:pPr>
        <w:spacing w:line="276" w:lineRule="auto"/>
        <w:jc w:val="center"/>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Αναλυτική Περιγραφή  Παρεχόμενων Υπηρεσιών</w:t>
      </w:r>
    </w:p>
    <w:p w:rsidR="009316EB" w:rsidRPr="00AD742B" w:rsidRDefault="009316EB" w:rsidP="009316EB">
      <w:pPr>
        <w:spacing w:line="276" w:lineRule="auto"/>
        <w:ind w:left="120" w:right="81"/>
        <w:jc w:val="both"/>
        <w:rPr>
          <w:rFonts w:ascii="Century Gothic" w:eastAsia="Calibri" w:hAnsi="Century Gothic"/>
          <w:color w:val="2F5496"/>
          <w:sz w:val="22"/>
          <w:szCs w:val="22"/>
          <w:lang w:eastAsia="en-US"/>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A1. Διάγνωση και αποτύπωση του επιπέδου συμμόρφωσης με τον Κανονισμό</w:t>
      </w:r>
      <w:r w:rsidRPr="00AD742B" w:rsidDel="008D7038">
        <w:rPr>
          <w:rFonts w:ascii="Century Gothic" w:eastAsia="Verdana" w:hAnsi="Century Gothic"/>
          <w:b/>
          <w:spacing w:val="-1"/>
          <w:sz w:val="22"/>
          <w:szCs w:val="22"/>
          <w:u w:val="single"/>
        </w:rPr>
        <w:t xml:space="preserve"> </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Αρχικά ο Ανάδοχος θα προβεί σε αποτύπωση της μέχρι σήμερα κατάστασης με τη διαδικασία συνεντεύξεων με τη Διοίκηση, τους Διευθυντές και τους Προϊσταμένους του Οργανισμού. Τα τρέχοντα μέτρα ασφαλείας και οι έλεγχοι για την προστασία των Προσωπικών Δεδομένων θα τεκμηριωθούν και θα ληφθούν υπόψη.</w:t>
      </w:r>
    </w:p>
    <w:p w:rsidR="009316EB" w:rsidRPr="00AD742B" w:rsidRDefault="009316EB" w:rsidP="009316EB">
      <w:pPr>
        <w:spacing w:line="276" w:lineRule="auto"/>
        <w:jc w:val="both"/>
        <w:rPr>
          <w:rFonts w:ascii="Century Gothic" w:hAnsi="Century Gothic" w:cs="Calibri"/>
          <w:sz w:val="22"/>
          <w:szCs w:val="22"/>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A1.1 Ενημέρωση για τον Κανονισμό και καθορισμός Ομάδας Εργασίας του Οργανισμού</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 xml:space="preserve">Για τη συμμόρφωση των Διευθύνσεων-Τμημάτων με το νέο Κανονισμό, κρίνεται απαραίτητη η ενημέρωση και συμμετοχή των Διευθυντών-Προϊσταμένων και του εμπλεκόμενου προσωπικού σε όλη τη διαδικασία εναρμόνισης του </w:t>
      </w:r>
      <w:r>
        <w:rPr>
          <w:rFonts w:ascii="Century Gothic" w:eastAsia="Calibri" w:hAnsi="Century Gothic"/>
          <w:sz w:val="22"/>
          <w:szCs w:val="22"/>
        </w:rPr>
        <w:t>Ν.Π.Δ.Δ.</w:t>
      </w:r>
      <w:r w:rsidRPr="00AD742B">
        <w:rPr>
          <w:rFonts w:ascii="Century Gothic" w:eastAsia="Calibri" w:hAnsi="Century Gothic"/>
          <w:sz w:val="22"/>
          <w:szCs w:val="22"/>
        </w:rPr>
        <w:t xml:space="preserve"> με τον Κανονισμό με στόχο να γίνει σαφές ποιες είναι οι απαιτήσεις του και πώς η εφαρμογή του επηρεάζει τη λειτουργία των Διευθύνσεων-Τμημάτων και εντέλει όλο τον Οργανισμό. Για την επίτευξη του παραπάνω στόχου κρίνονται απαραίτητες οι παρακάτω ενέργειες/δράσεις: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Διεξαγωγή τουλάχιστον μίας (1) εναρκτήριας συνάντησης με τον Οργανισμό με στόχο την παρουσίαση του Κανονισμού, την ευαισθητοποίηση των στελεχών του και την εξασφάλιση της δέσμευσης της διοίκησης.</w:t>
      </w:r>
    </w:p>
    <w:p w:rsidR="009316EB" w:rsidRPr="00AD742B" w:rsidRDefault="009316EB" w:rsidP="009316EB">
      <w:pPr>
        <w:numPr>
          <w:ilvl w:val="0"/>
          <w:numId w:val="16"/>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Διεξαγωγή τουλάχιστον δύο (2) συναντήσεων με στελέχη του οργανισμού που επεξεργάζονται προσωπικά δεδομένα με στόχο τον προγραμματισμό και τον καθορισμό του εύρους της παρέμβασης μέσω της συμπλήρωσης ερωτηματολογίων και της συλλογής των υφιστάμενων εγγράφων προκειμένου:</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 xml:space="preserve">να αναγνωριστούν οι βασικές επιχειρησιακές περιοχές (υπηρεσίες και τμήματα) και οι επί μέρους επιχειρησιακοί υπεύθυνοι του Οργανισμού (οργανόγραμμα με αρμοδιότητες) και </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να εντοπιστούν/επιλεγούν οι εμπλεκόμενοι με την επεξεργασία προσωπικών δεδομένων που θα αποτελέσουν την Ομάδα Εργασίας του Οργανισμού.</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Σχεδιασμός υλοποίησης της διαδικασίας, ο οποίος περιλαμβάνει:</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τον ορισμό σημαντικών οροσήμων και των βασικών προ απαιτούμενων, ώστε να ξεκινήσουν τα επόμενα στάδια και</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rPr>
      </w:pPr>
      <w:r w:rsidRPr="00AD742B">
        <w:rPr>
          <w:rFonts w:ascii="Century Gothic" w:hAnsi="Century Gothic"/>
          <w:sz w:val="22"/>
          <w:szCs w:val="22"/>
          <w:lang w:eastAsia="en-US"/>
        </w:rPr>
        <w:t>τον καθορισμό της μεθοδολογίας και των μέσων αλληλεπίδρασης και επικοινωνίας των μελών της ομάδας έργου του Αναδόχου με τα μέλη της Ομάδας Εργασίας από τη μεριά του Οργανισμού και των λοιπών ενδιαφερόμενων μερών.</w:t>
      </w:r>
    </w:p>
    <w:p w:rsidR="009316EB" w:rsidRPr="00AD742B" w:rsidRDefault="009316EB" w:rsidP="009316EB">
      <w:pPr>
        <w:spacing w:line="276" w:lineRule="auto"/>
        <w:rPr>
          <w:rFonts w:ascii="Century Gothic" w:hAnsi="Century Gothic"/>
          <w:sz w:val="22"/>
          <w:szCs w:val="22"/>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A1.2  Δημιουργία Αρχείων Δραστηριοτήτων Επεξεργασίας (ΑΔΕ) και Ροών Προσωπικών Δεδομένων</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Ο ανάδοχος σε συνεργασία με το προσωπικό του Ν.Π.Δ.Δ. θα δημιουργήσει τα απαραίτητα αρχεία που θα πρέπει να έχει στην κατοχή του και να μπορεί να επιδεικνύει ο Οργανισμός. Απαιτείται η διερεύνηση σε βάθος της οργανωτικής δομής του οργανισμού. Μέσω συνεντεύξεων και επιθεωρήσεων συμμόρφωσης (</w:t>
      </w:r>
      <w:r w:rsidRPr="00AD742B">
        <w:rPr>
          <w:rFonts w:ascii="Century Gothic" w:eastAsia="Calibri" w:hAnsi="Century Gothic"/>
          <w:sz w:val="22"/>
          <w:szCs w:val="22"/>
          <w:lang w:val="en-US"/>
        </w:rPr>
        <w:t>compliance</w:t>
      </w:r>
      <w:r w:rsidRPr="00AD742B">
        <w:rPr>
          <w:rFonts w:ascii="Century Gothic" w:eastAsia="Calibri" w:hAnsi="Century Gothic"/>
          <w:sz w:val="22"/>
          <w:szCs w:val="22"/>
        </w:rPr>
        <w:t xml:space="preserve"> </w:t>
      </w:r>
      <w:r w:rsidRPr="00AD742B">
        <w:rPr>
          <w:rFonts w:ascii="Century Gothic" w:eastAsia="Calibri" w:hAnsi="Century Gothic"/>
          <w:sz w:val="22"/>
          <w:szCs w:val="22"/>
          <w:lang w:val="en-US"/>
        </w:rPr>
        <w:t>audits</w:t>
      </w:r>
      <w:r w:rsidRPr="00AD742B">
        <w:rPr>
          <w:rFonts w:ascii="Century Gothic" w:eastAsia="Calibri" w:hAnsi="Century Gothic"/>
          <w:sz w:val="22"/>
          <w:szCs w:val="22"/>
        </w:rPr>
        <w:t>) θα αναλυθούν σε βάθος οι διαδικασίες που αφορούν την επεξεργασία προσωπικών δεδομένων. Στα πλαίσια αυτά, απαιτείται: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διενέργεια συναντήσεων/συσκέψεων για την επισκόπηση των διαθέσιμων επιχειρησιακών, τεχνικών και λειτουργικών διαδικασιών προκειμένου να γίνει κατανοητή η υφιστάμενη επεξεργασία προσωπικών δεδομένων και η σχετική τεχνολογική υποδομή. Η επισκόπηση περιλαμβάνει τις ακόλουθες εργασίες:</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αναγνώριση των συστημάτων στα οποία γίνεται επεξεργασία προσωπικών δεδομένων,</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εντοπισμός (αναγνώριση) των προσωπικών δεδομένων (σε έντυπη ή ηλεκτρονική μορφή),</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προσδιορισμός (αναγνώριση) των υποκειμένων των δεδομένων (υπάλληλοι, πολίτες, ανήλικοι, συνεργάτες, προμηθευτές κλπ.),</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αποτύπωση των συστημάτων και των εφαρμογών επεξεργασίας προσωπικών δεδομένων σε σχέση με τρίτα μέρη,</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αναγνώριση και αποτύπωση των διοικητικών ρόλων του Οργανισμού (υπεύθυνοι επιχειρησιακών διαδικασιών ή συστημάτων),</w:t>
      </w:r>
    </w:p>
    <w:p w:rsidR="009316EB" w:rsidRPr="00AD742B" w:rsidRDefault="009316EB" w:rsidP="009316EB">
      <w:pPr>
        <w:numPr>
          <w:ilvl w:val="0"/>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η επιθεώρηση των σημείων αποθήκευσης των προσωπικών δεδομένων, έγγραφων και ηλεκτρονικών, η πρόσβαση σε αυτά, καθώς επίσης και οι συμφωνίες εμπιστευτικότητας που έχουν υπογραφεί, ώστε να επιβεβαιωθεί η διαφύλαξη της ακεραιότητας, εμπιστευτικότητας και διαθεσιμότητας των προσωπικών δεδομένων και των απαιτήσεων του GDPR,</w:t>
      </w:r>
    </w:p>
    <w:p w:rsidR="009316EB" w:rsidRPr="00AD742B" w:rsidRDefault="009316EB" w:rsidP="009316EB">
      <w:pPr>
        <w:numPr>
          <w:ilvl w:val="0"/>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η επιθεώρηση του τρόπου επικοινωνίας με λοιπά εμπλεκόμενα τρίτα μέρη, το είδος της πληροφορίας που ανταλλάσσεται (στην περίπτωση που ανταλλάσσονται προσωπικά δεδομένα) και η αποθήκευσή της,</w:t>
      </w:r>
    </w:p>
    <w:p w:rsidR="009316EB" w:rsidRPr="00AD742B" w:rsidRDefault="009316EB" w:rsidP="009316EB">
      <w:pPr>
        <w:numPr>
          <w:ilvl w:val="0"/>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η επεξεργασία των δεδομένων που καταγράφηκαν στις συναντήσεις και τις επιθεωρήσεις για τη δημιουργία ενδεικτικά:</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καταλόγου δεδομένων προσωπικού χαρακτήρα (ποια προσωπικά δεδομένα συλλέγονται, ο σκοπός επεξεργασίας, η διαδικασία λήψης συγκατάθεσης, η πρόσβαση στα δεδομένα -εντός και εκτός του οργανισμού- η έγγραφη και / ή ηλεκτρονική αποθήκευσή τους, ο χρόνος διατήρησης)</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ταξινόμησης των προσωπικών δεδομένων που έχει στην κατοχή του ο οργανισμός ανά τύπο (π.χ. ειδικά, εμπιστευτικά, δημόσια),</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διαγραμμάτων ροής για τυχόν ροές δεδομένων (π.χ. μεταξύ συστημάτων, μεταξύ διαδικασιών, μεταξύ χωρών),</w:t>
      </w:r>
    </w:p>
    <w:p w:rsidR="009316EB" w:rsidRPr="00AD742B" w:rsidRDefault="009316EB" w:rsidP="009316EB">
      <w:pPr>
        <w:numPr>
          <w:ilvl w:val="0"/>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η δημιουργία των Αρχείων Δραστηριοτήτων (και μέσων) Επεξεργασίας (ΑΔΕ) προσωπικών δεδομένων που επεξεργάζεται ο Οργανισμός ή συνεργαζόμενα τρίτα μέρη, κατά τα ειδικότερα οριζόμενα στο άρθρο 30 του Κανονισμού (</w:t>
      </w:r>
      <w:proofErr w:type="spellStart"/>
      <w:r w:rsidRPr="00AD742B">
        <w:rPr>
          <w:rFonts w:ascii="Century Gothic" w:hAnsi="Century Gothic"/>
          <w:sz w:val="22"/>
          <w:szCs w:val="22"/>
          <w:lang w:eastAsia="en-US"/>
        </w:rPr>
        <w:t>Records</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of</w:t>
      </w:r>
      <w:proofErr w:type="spellEnd"/>
      <w:r w:rsidRPr="00AD742B">
        <w:rPr>
          <w:rFonts w:ascii="Century Gothic" w:hAnsi="Century Gothic"/>
          <w:sz w:val="22"/>
          <w:szCs w:val="22"/>
          <w:lang w:eastAsia="en-US"/>
        </w:rPr>
        <w:t xml:space="preserve"> </w:t>
      </w:r>
      <w:r w:rsidRPr="00AD742B">
        <w:rPr>
          <w:rFonts w:ascii="Century Gothic" w:hAnsi="Century Gothic"/>
          <w:sz w:val="22"/>
          <w:szCs w:val="22"/>
          <w:lang w:val="en-US" w:eastAsia="en-US"/>
        </w:rPr>
        <w:t>P</w:t>
      </w:r>
      <w:proofErr w:type="spellStart"/>
      <w:r w:rsidRPr="00AD742B">
        <w:rPr>
          <w:rFonts w:ascii="Century Gothic" w:hAnsi="Century Gothic"/>
          <w:sz w:val="22"/>
          <w:szCs w:val="22"/>
          <w:lang w:eastAsia="en-US"/>
        </w:rPr>
        <w:t>rocessing</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Activities</w:t>
      </w:r>
      <w:proofErr w:type="spellEnd"/>
      <w:r w:rsidRPr="00AD742B">
        <w:rPr>
          <w:rFonts w:ascii="Century Gothic" w:hAnsi="Century Gothic"/>
          <w:sz w:val="22"/>
          <w:szCs w:val="22"/>
          <w:lang w:eastAsia="en-US"/>
        </w:rPr>
        <w:t>).</w:t>
      </w:r>
    </w:p>
    <w:p w:rsidR="009316EB" w:rsidRPr="00AD742B" w:rsidRDefault="009316EB" w:rsidP="009316EB">
      <w:pPr>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lastRenderedPageBreak/>
        <w:t>Ο ανάδοχος θα σχεδιάσει τις φόρμες βάσει των οποίων θα γίνει η καταγραφή και θα δημιουργήσει τα σχετικά αρχεία.</w:t>
      </w:r>
    </w:p>
    <w:p w:rsidR="009316EB" w:rsidRPr="00AD742B" w:rsidRDefault="009316EB" w:rsidP="009316EB">
      <w:pPr>
        <w:spacing w:line="276" w:lineRule="auto"/>
        <w:ind w:left="883" w:right="170"/>
        <w:jc w:val="both"/>
        <w:rPr>
          <w:rFonts w:ascii="Century Gothic" w:hAnsi="Century Gothic"/>
          <w:sz w:val="22"/>
          <w:szCs w:val="22"/>
          <w:lang w:eastAsia="en-US"/>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A1.3 Εντοπισμός και διαπίστωση αποκλίσεων από τον Κανονισμό</w:t>
      </w:r>
    </w:p>
    <w:p w:rsidR="009316EB" w:rsidRPr="00AD742B" w:rsidRDefault="009316EB" w:rsidP="009316EB">
      <w:pPr>
        <w:spacing w:line="276" w:lineRule="auto"/>
        <w:jc w:val="both"/>
        <w:rPr>
          <w:rFonts w:ascii="Century Gothic" w:hAnsi="Century Gothic"/>
          <w:sz w:val="22"/>
          <w:szCs w:val="22"/>
        </w:rPr>
      </w:pPr>
      <w:r w:rsidRPr="00AD742B">
        <w:rPr>
          <w:rFonts w:ascii="Century Gothic" w:eastAsia="Calibri" w:hAnsi="Century Gothic"/>
          <w:sz w:val="22"/>
          <w:szCs w:val="22"/>
        </w:rPr>
        <w:t>Συνίσταται στην ενδελεχή ανάλυση των αποκλίσεων των δραστηριοτήτων του Οργανισμού σε σχέση με τις απαιτήσεις του Κανονισμού και τον εντοπισμό των σημείων εκείνων που χρήζουν βελτίωσης ώστε με τις απαραίτητες συμβουλευτικές, νομικές και τεχνικές ενέργειες να επέλθει η τελική συμμόρφωση με τον Κανονισμό. Επιπλέον, θα πρέπει να καθορισθεί ποια τεχνικά και διαδικαστικά μέτρα και πολιτικές υπάρχουν και ποια πρέπει να σχεδιαστούν και να υλοποιηθούν για την προστασία των προσωπικών δεδομένων που επεξεργάζεται ο Οργανισμός (π.χ. κρυπτογράφηση δεδομένων, ασφαλής αποθήκευση και κατάλληλοι μηχανισμοί ελέγχου). Αναλυτικότερα, θα πρέπει να πραγματοποιηθούν τα παρακάτω:</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rPr>
      </w:pPr>
      <w:r w:rsidRPr="00AD742B">
        <w:rPr>
          <w:rFonts w:ascii="Century Gothic" w:hAnsi="Century Gothic"/>
          <w:sz w:val="22"/>
          <w:szCs w:val="22"/>
          <w:lang w:eastAsia="en-US"/>
        </w:rPr>
        <w:t>Καταγραφή των αποκλίσεων (με αναφορά στα σχετικά άρθρα του Κανονισμού) και της σημαντικότητάς τους και αξιολόγηση των επιπτώσεων παραβίασης προσωπικών δεδομένων (</w:t>
      </w:r>
      <w:proofErr w:type="spellStart"/>
      <w:r w:rsidRPr="00AD742B">
        <w:rPr>
          <w:rFonts w:ascii="Century Gothic" w:hAnsi="Century Gothic"/>
          <w:sz w:val="22"/>
          <w:szCs w:val="22"/>
          <w:lang w:eastAsia="en-US"/>
        </w:rPr>
        <w:t>Data</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Protection</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Impact</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Assessment</w:t>
      </w:r>
      <w:proofErr w:type="spellEnd"/>
      <w:r w:rsidRPr="00AD742B">
        <w:rPr>
          <w:rFonts w:ascii="Century Gothic" w:hAnsi="Century Gothic"/>
          <w:sz w:val="22"/>
          <w:szCs w:val="22"/>
          <w:lang w:eastAsia="en-US"/>
        </w:rPr>
        <w:t xml:space="preserve"> – DPIA).</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Αναγνώριση των απαιτούμενων προσαρμογών στα υφιστάμενα μέτρα προστασίας μέσω προσομοίωσης ακραίων καταστάσεων και ελέγχων τρωτότητας του δικτύου και του πληροφοριακού συστήματος του Οργανισμού (</w:t>
      </w:r>
      <w:r w:rsidRPr="00AD742B">
        <w:rPr>
          <w:rFonts w:ascii="Century Gothic" w:hAnsi="Century Gothic"/>
          <w:sz w:val="22"/>
          <w:szCs w:val="22"/>
          <w:lang w:val="en-US" w:eastAsia="en-US"/>
        </w:rPr>
        <w:t>GDPR</w:t>
      </w:r>
      <w:r w:rsidRPr="00AD742B">
        <w:rPr>
          <w:rFonts w:ascii="Century Gothic" w:hAnsi="Century Gothic"/>
          <w:sz w:val="22"/>
          <w:szCs w:val="22"/>
          <w:lang w:eastAsia="en-US"/>
        </w:rPr>
        <w:t xml:space="preserve"> </w:t>
      </w:r>
      <w:r w:rsidRPr="00AD742B">
        <w:rPr>
          <w:rFonts w:ascii="Century Gothic" w:hAnsi="Century Gothic"/>
          <w:sz w:val="22"/>
          <w:szCs w:val="22"/>
          <w:lang w:val="en-US" w:eastAsia="en-US"/>
        </w:rPr>
        <w:t>stress</w:t>
      </w:r>
      <w:r w:rsidRPr="00AD742B">
        <w:rPr>
          <w:rFonts w:ascii="Century Gothic" w:hAnsi="Century Gothic"/>
          <w:sz w:val="22"/>
          <w:szCs w:val="22"/>
          <w:lang w:eastAsia="en-US"/>
        </w:rPr>
        <w:t xml:space="preserve"> </w:t>
      </w:r>
      <w:r w:rsidRPr="00AD742B">
        <w:rPr>
          <w:rFonts w:ascii="Century Gothic" w:hAnsi="Century Gothic"/>
          <w:sz w:val="22"/>
          <w:szCs w:val="22"/>
          <w:lang w:val="en-US" w:eastAsia="en-US"/>
        </w:rPr>
        <w:t>testing</w:t>
      </w:r>
      <w:r w:rsidRPr="00AD742B">
        <w:rPr>
          <w:rFonts w:ascii="Century Gothic" w:hAnsi="Century Gothic"/>
          <w:sz w:val="22"/>
          <w:szCs w:val="22"/>
          <w:lang w:eastAsia="en-US"/>
        </w:rPr>
        <w:t xml:space="preserve"> – ΙΤ </w:t>
      </w:r>
      <w:r w:rsidRPr="00AD742B">
        <w:rPr>
          <w:rFonts w:ascii="Century Gothic" w:hAnsi="Century Gothic"/>
          <w:sz w:val="22"/>
          <w:szCs w:val="22"/>
          <w:lang w:val="en-US" w:eastAsia="en-US"/>
        </w:rPr>
        <w:t>Security</w:t>
      </w:r>
      <w:r w:rsidRPr="00AD742B">
        <w:rPr>
          <w:rFonts w:ascii="Century Gothic" w:hAnsi="Century Gothic"/>
          <w:sz w:val="22"/>
          <w:szCs w:val="22"/>
          <w:lang w:eastAsia="en-US"/>
        </w:rPr>
        <w:t xml:space="preserve"> </w:t>
      </w:r>
      <w:r w:rsidRPr="00AD742B">
        <w:rPr>
          <w:rFonts w:ascii="Century Gothic" w:hAnsi="Century Gothic"/>
          <w:sz w:val="22"/>
          <w:szCs w:val="22"/>
          <w:lang w:val="en-US" w:eastAsia="en-US"/>
        </w:rPr>
        <w:t>Audits</w:t>
      </w:r>
      <w:r w:rsidRPr="00AD742B">
        <w:rPr>
          <w:rFonts w:ascii="Century Gothic" w:hAnsi="Century Gothic"/>
          <w:sz w:val="22"/>
          <w:szCs w:val="22"/>
          <w:lang w:eastAsia="en-US"/>
        </w:rPr>
        <w:t>).</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rPr>
      </w:pPr>
      <w:r w:rsidRPr="00AD742B">
        <w:rPr>
          <w:rFonts w:ascii="Century Gothic" w:hAnsi="Century Gothic"/>
          <w:sz w:val="22"/>
          <w:szCs w:val="22"/>
        </w:rPr>
        <w:t>Ενημέρωση/</w:t>
      </w:r>
      <w:proofErr w:type="spellStart"/>
      <w:r w:rsidRPr="00AD742B">
        <w:rPr>
          <w:rFonts w:ascii="Century Gothic" w:hAnsi="Century Gothic"/>
          <w:sz w:val="22"/>
          <w:szCs w:val="22"/>
          <w:lang w:eastAsia="en-US"/>
        </w:rPr>
        <w:t>Επικαιροποίηση</w:t>
      </w:r>
      <w:proofErr w:type="spellEnd"/>
      <w:r w:rsidRPr="00AD742B">
        <w:rPr>
          <w:rFonts w:ascii="Century Gothic" w:hAnsi="Century Gothic"/>
          <w:sz w:val="22"/>
          <w:szCs w:val="22"/>
        </w:rPr>
        <w:t xml:space="preserve"> των ΑΔΕ και λοιπών ηλεκτρονικών αρχείων προσωπικών δεδομένων, εφόσον απαιτηθεί.</w:t>
      </w:r>
    </w:p>
    <w:p w:rsidR="009316EB" w:rsidRPr="00AD742B" w:rsidRDefault="009316EB" w:rsidP="009316EB">
      <w:pPr>
        <w:spacing w:line="276" w:lineRule="auto"/>
        <w:ind w:left="66" w:right="170"/>
        <w:jc w:val="both"/>
        <w:rPr>
          <w:rFonts w:ascii="Century Gothic" w:hAnsi="Century Gothic"/>
          <w:sz w:val="22"/>
          <w:szCs w:val="22"/>
        </w:rPr>
      </w:pPr>
      <w:r w:rsidRPr="00AD742B">
        <w:rPr>
          <w:rFonts w:ascii="Century Gothic" w:hAnsi="Century Gothic"/>
          <w:sz w:val="22"/>
          <w:szCs w:val="22"/>
        </w:rPr>
        <w:t xml:space="preserve">Η εκτίμηση </w:t>
      </w:r>
      <w:proofErr w:type="spellStart"/>
      <w:r w:rsidRPr="00AD742B">
        <w:rPr>
          <w:rFonts w:ascii="Century Gothic" w:hAnsi="Century Gothic"/>
          <w:sz w:val="22"/>
          <w:szCs w:val="22"/>
        </w:rPr>
        <w:t>αντικτύπου</w:t>
      </w:r>
      <w:proofErr w:type="spellEnd"/>
      <w:r w:rsidRPr="00AD742B">
        <w:rPr>
          <w:rFonts w:ascii="Century Gothic" w:hAnsi="Century Gothic"/>
          <w:sz w:val="22"/>
          <w:szCs w:val="22"/>
        </w:rPr>
        <w:t xml:space="preserve"> (</w:t>
      </w:r>
      <w:r w:rsidRPr="00AD742B">
        <w:rPr>
          <w:rFonts w:ascii="Century Gothic" w:hAnsi="Century Gothic"/>
          <w:sz w:val="22"/>
          <w:szCs w:val="22"/>
          <w:lang w:val="en-US"/>
        </w:rPr>
        <w:t>DPIA</w:t>
      </w:r>
      <w:r w:rsidRPr="00AD742B">
        <w:rPr>
          <w:rFonts w:ascii="Century Gothic" w:hAnsi="Century Gothic"/>
          <w:sz w:val="22"/>
          <w:szCs w:val="22"/>
        </w:rPr>
        <w:t>) σχετικά με την προστασία προσωπικών δεδομένων θα περιλαμβάνει τουλάχιστον τα παρακάτω:</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συστηματική περιγραφή των προβλεπόμενων πράξεων επεξεργασίας και των σκοπών της επεξεργασίας, περιλαμβανομένου, κατά περίπτωση, του έννομου συμφέροντος που επιδιώκει o Οργανισμός,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εκτίμηση της αναγκαιότητας και της αναλογικότητας των πράξεων επεξεργασίας σε συνάρτηση με τους σκοπούς και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εκτίμηση των κινδύνων για τα δικαιώματα και τις ελευθερίες των φυσικών προσώπων (υποκειμένων των δεδομένων).</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 xml:space="preserve">Ο ανάδοχος θα πρέπει να διενεργήσει τη διαδικασία προσομοίωσης ακραίων καταστάσεων (GDPR </w:t>
      </w:r>
      <w:proofErr w:type="spellStart"/>
      <w:r w:rsidRPr="00AD742B">
        <w:rPr>
          <w:rFonts w:ascii="Century Gothic" w:eastAsia="Calibri" w:hAnsi="Century Gothic"/>
          <w:sz w:val="22"/>
          <w:szCs w:val="22"/>
        </w:rPr>
        <w:t>stress</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testing</w:t>
      </w:r>
      <w:proofErr w:type="spellEnd"/>
      <w:r w:rsidRPr="00AD742B">
        <w:rPr>
          <w:rFonts w:ascii="Century Gothic" w:eastAsia="Calibri" w:hAnsi="Century Gothic"/>
          <w:sz w:val="22"/>
          <w:szCs w:val="22"/>
        </w:rPr>
        <w:t>) με χρήση εξειδικευμένου λογισμικού και με πιστοποιημένο σε αυτό μηχανικό. Το εν λόγω λογισμικό, το οποίο θα πρέπει να αναφέρεται στην προσφορά του, θα πρέπει να είναι προσαρμοσμένο σε διαδικασίες ασφαλείας συμβατές με τον Κανονισμό.</w:t>
      </w:r>
    </w:p>
    <w:p w:rsidR="009316EB" w:rsidRPr="00AD742B" w:rsidRDefault="009316EB" w:rsidP="009316EB">
      <w:pPr>
        <w:spacing w:line="276" w:lineRule="auto"/>
        <w:jc w:val="both"/>
        <w:rPr>
          <w:rFonts w:ascii="Century Gothic" w:eastAsia="Calibri" w:hAnsi="Century Gothic"/>
          <w:sz w:val="22"/>
          <w:szCs w:val="22"/>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A1.4 Αποτίμηση Επικινδυνότητας και Διαχείριση Κινδύνων</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 xml:space="preserve">Κατά τη φάση αυτή και λαμβάνοντας </w:t>
      </w:r>
      <w:proofErr w:type="spellStart"/>
      <w:r w:rsidRPr="00AD742B">
        <w:rPr>
          <w:rFonts w:ascii="Century Gothic" w:eastAsia="Calibri" w:hAnsi="Century Gothic"/>
          <w:sz w:val="22"/>
          <w:szCs w:val="22"/>
        </w:rPr>
        <w:t>υπόψιν</w:t>
      </w:r>
      <w:proofErr w:type="spellEnd"/>
      <w:r w:rsidRPr="00AD742B">
        <w:rPr>
          <w:rFonts w:ascii="Century Gothic" w:eastAsia="Calibri" w:hAnsi="Century Gothic"/>
          <w:sz w:val="22"/>
          <w:szCs w:val="22"/>
        </w:rPr>
        <w:t xml:space="preserve"> τους κινδύνους που εντοπίστηκαν κατά την επιθεώρηση συμμόρφωσης και την εκτίμηση </w:t>
      </w:r>
      <w:proofErr w:type="spellStart"/>
      <w:r w:rsidRPr="00AD742B">
        <w:rPr>
          <w:rFonts w:ascii="Century Gothic" w:eastAsia="Calibri" w:hAnsi="Century Gothic"/>
          <w:sz w:val="22"/>
          <w:szCs w:val="22"/>
        </w:rPr>
        <w:t>αντικτύπου</w:t>
      </w:r>
      <w:proofErr w:type="spellEnd"/>
      <w:r w:rsidRPr="00AD742B">
        <w:rPr>
          <w:rFonts w:ascii="Century Gothic" w:eastAsia="Calibri" w:hAnsi="Century Gothic"/>
          <w:sz w:val="22"/>
          <w:szCs w:val="22"/>
        </w:rPr>
        <w:t>, ο ανάδοχος θα διεξάγει τις διαδικασίες Αποτίμησης Επικινδυνότητας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Assessment</w:t>
      </w:r>
      <w:proofErr w:type="spellEnd"/>
      <w:r w:rsidRPr="00AD742B">
        <w:rPr>
          <w:rFonts w:ascii="Century Gothic" w:eastAsia="Calibri" w:hAnsi="Century Gothic"/>
          <w:sz w:val="22"/>
          <w:szCs w:val="22"/>
        </w:rPr>
        <w:t>) και Διαχείρισης Κινδύνων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Treatment</w:t>
      </w:r>
      <w:proofErr w:type="spellEnd"/>
      <w:r w:rsidRPr="00AD742B">
        <w:rPr>
          <w:rFonts w:ascii="Century Gothic" w:eastAsia="Calibri" w:hAnsi="Century Gothic"/>
          <w:sz w:val="22"/>
          <w:szCs w:val="22"/>
        </w:rPr>
        <w:t>/</w:t>
      </w:r>
      <w:proofErr w:type="spellStart"/>
      <w:r w:rsidRPr="00AD742B">
        <w:rPr>
          <w:rFonts w:ascii="Century Gothic" w:eastAsia="Calibri" w:hAnsi="Century Gothic"/>
          <w:sz w:val="22"/>
          <w:szCs w:val="22"/>
        </w:rPr>
        <w:t>Management</w:t>
      </w:r>
      <w:proofErr w:type="spellEnd"/>
      <w:r w:rsidRPr="00AD742B">
        <w:rPr>
          <w:rFonts w:ascii="Century Gothic" w:eastAsia="Calibri" w:hAnsi="Century Gothic"/>
          <w:sz w:val="22"/>
          <w:szCs w:val="22"/>
        </w:rPr>
        <w:t>).</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Η διαδικασία Αποτίμησης Επικινδυνότητας θα περιλαμβάνει την αποτίμηση της τρέχουσας κατάστασης και την εκτίμηση των κινδύνων για τα προσωπικά δεδομένα, των απειλών και των ευπαθειών των εξεταζόμενων πληροφοριακών συστημάτων (στα οποία είναι αποθηκευμένα τα προσωπικά δεδομένα), με την ταυτόχρονη ανάθεση υπευθυνότητας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owner</w:t>
      </w:r>
      <w:proofErr w:type="spellEnd"/>
      <w:r w:rsidRPr="00AD742B">
        <w:rPr>
          <w:rFonts w:ascii="Century Gothic" w:eastAsia="Calibri" w:hAnsi="Century Gothic"/>
          <w:sz w:val="22"/>
          <w:szCs w:val="22"/>
        </w:rPr>
        <w:t xml:space="preserve">) για κάθε ένα από τους κινδύνους. Η εκτίμηση θα γίνει με βάση την επίδραση που θα </w:t>
      </w:r>
      <w:r w:rsidRPr="00AD742B">
        <w:rPr>
          <w:rFonts w:ascii="Century Gothic" w:eastAsia="Calibri" w:hAnsi="Century Gothic"/>
          <w:sz w:val="22"/>
          <w:szCs w:val="22"/>
        </w:rPr>
        <w:lastRenderedPageBreak/>
        <w:t>έχει η διαρροή, αποκάλυψη ή η μη εξουσιοδοτημένη τροποποίηση ή καταστροφή τους, στα φυσικά πρόσωπα που αφορούν και στην ομαλή λειτουργία του οργανισμού.</w:t>
      </w:r>
    </w:p>
    <w:p w:rsidR="009316E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Κατά τη διαδικασία Διαχείρισης Κινδύνων, ο Οργανισμός, με τη συμβουλευτική υποστήριξη του αναδόχου, θα αποφασίσει για τη διαχείριση των κινδύνων εξετάζοντας λύσεις όπως, Αποδοχή του Επιπέδου Επικινδυνότητας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Acceptance</w:t>
      </w:r>
      <w:proofErr w:type="spellEnd"/>
      <w:r w:rsidRPr="00AD742B">
        <w:rPr>
          <w:rFonts w:ascii="Century Gothic" w:eastAsia="Calibri" w:hAnsi="Century Gothic"/>
          <w:sz w:val="22"/>
          <w:szCs w:val="22"/>
        </w:rPr>
        <w:t>), Μεταβίβαση του Επιπέδου Επικινδυνότητας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Transfer</w:t>
      </w:r>
      <w:proofErr w:type="spellEnd"/>
      <w:r w:rsidRPr="00AD742B">
        <w:rPr>
          <w:rFonts w:ascii="Century Gothic" w:eastAsia="Calibri" w:hAnsi="Century Gothic"/>
          <w:sz w:val="22"/>
          <w:szCs w:val="22"/>
        </w:rPr>
        <w:t>), Αποφυγή του Επιπέδου Επικινδυνότητας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Avoidance</w:t>
      </w:r>
      <w:proofErr w:type="spellEnd"/>
      <w:r w:rsidRPr="00AD742B">
        <w:rPr>
          <w:rFonts w:ascii="Century Gothic" w:eastAsia="Calibri" w:hAnsi="Century Gothic"/>
          <w:sz w:val="22"/>
          <w:szCs w:val="22"/>
        </w:rPr>
        <w:t>) και Αντιμετώπιση του Επιπέδου Επικινδυνότητας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Mitigation</w:t>
      </w:r>
      <w:proofErr w:type="spellEnd"/>
      <w:r w:rsidRPr="00AD742B">
        <w:rPr>
          <w:rFonts w:ascii="Century Gothic" w:eastAsia="Calibri" w:hAnsi="Century Gothic"/>
          <w:sz w:val="22"/>
          <w:szCs w:val="22"/>
        </w:rPr>
        <w:t>). Στην Αντιμετώπιση του Επιπέδου Επικινδυνότητας (</w:t>
      </w:r>
      <w:proofErr w:type="spellStart"/>
      <w:r w:rsidRPr="00AD742B">
        <w:rPr>
          <w:rFonts w:ascii="Century Gothic" w:eastAsia="Calibri" w:hAnsi="Century Gothic"/>
          <w:sz w:val="22"/>
          <w:szCs w:val="22"/>
        </w:rPr>
        <w:t>Risk</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Mitigation</w:t>
      </w:r>
      <w:proofErr w:type="spellEnd"/>
      <w:r w:rsidRPr="00AD742B">
        <w:rPr>
          <w:rFonts w:ascii="Century Gothic" w:eastAsia="Calibri" w:hAnsi="Century Gothic"/>
          <w:sz w:val="22"/>
          <w:szCs w:val="22"/>
        </w:rPr>
        <w:t>) ο ανάδοχος θα προσδιορίσει τους μηχανισμούς ασφάλειας που θα χρειαστεί να υιοθετηθούν λαμβάνοντας υπόψη τους ήδη εγκατεστημένους μηχανισμούς.</w:t>
      </w:r>
    </w:p>
    <w:p w:rsidR="009316EB" w:rsidRDefault="009316EB" w:rsidP="009316EB">
      <w:pPr>
        <w:spacing w:line="276" w:lineRule="auto"/>
        <w:jc w:val="both"/>
        <w:rPr>
          <w:rFonts w:ascii="Century Gothic" w:eastAsia="Calibri" w:hAnsi="Century Gothic"/>
          <w:sz w:val="22"/>
          <w:szCs w:val="22"/>
        </w:rPr>
      </w:pPr>
    </w:p>
    <w:p w:rsidR="009316EB" w:rsidRDefault="009316EB" w:rsidP="009316EB">
      <w:pPr>
        <w:spacing w:line="276" w:lineRule="auto"/>
        <w:jc w:val="both"/>
        <w:rPr>
          <w:rFonts w:ascii="Century Gothic" w:eastAsia="Calibri" w:hAnsi="Century Gothic"/>
          <w:sz w:val="22"/>
          <w:szCs w:val="22"/>
        </w:rPr>
      </w:pPr>
    </w:p>
    <w:p w:rsidR="009316EB" w:rsidRDefault="009316EB" w:rsidP="009316EB">
      <w:pPr>
        <w:spacing w:line="276" w:lineRule="auto"/>
        <w:jc w:val="both"/>
        <w:rPr>
          <w:rFonts w:ascii="Century Gothic" w:eastAsia="Calibri" w:hAnsi="Century Gothic"/>
          <w:sz w:val="22"/>
          <w:szCs w:val="22"/>
        </w:rPr>
      </w:pPr>
    </w:p>
    <w:p w:rsidR="009316EB" w:rsidRDefault="009316EB" w:rsidP="009316EB">
      <w:pPr>
        <w:spacing w:line="276" w:lineRule="auto"/>
        <w:jc w:val="both"/>
        <w:rPr>
          <w:rFonts w:ascii="Century Gothic" w:eastAsia="Calibri" w:hAnsi="Century Gothic"/>
          <w:sz w:val="22"/>
          <w:szCs w:val="22"/>
        </w:rPr>
      </w:pPr>
    </w:p>
    <w:p w:rsidR="009316EB" w:rsidRDefault="009316EB" w:rsidP="009316EB">
      <w:pPr>
        <w:spacing w:line="276" w:lineRule="auto"/>
        <w:jc w:val="both"/>
        <w:rPr>
          <w:rFonts w:ascii="Century Gothic" w:eastAsia="Calibri" w:hAnsi="Century Gothic"/>
          <w:sz w:val="22"/>
          <w:szCs w:val="22"/>
        </w:rPr>
      </w:pPr>
    </w:p>
    <w:p w:rsidR="009316EB" w:rsidRDefault="009316EB" w:rsidP="009316EB">
      <w:pPr>
        <w:spacing w:line="276" w:lineRule="auto"/>
        <w:jc w:val="both"/>
        <w:rPr>
          <w:rFonts w:ascii="Century Gothic" w:eastAsia="Calibri" w:hAnsi="Century Gothic"/>
          <w:sz w:val="22"/>
          <w:szCs w:val="22"/>
        </w:rPr>
      </w:pPr>
    </w:p>
    <w:p w:rsidR="009316EB" w:rsidRPr="00AD742B" w:rsidRDefault="009316EB" w:rsidP="009316EB">
      <w:pPr>
        <w:spacing w:line="276" w:lineRule="auto"/>
        <w:jc w:val="both"/>
        <w:rPr>
          <w:rFonts w:ascii="Century Gothic" w:eastAsia="Calibri" w:hAnsi="Century Gothic"/>
          <w:sz w:val="22"/>
          <w:szCs w:val="22"/>
        </w:rPr>
      </w:pPr>
    </w:p>
    <w:p w:rsidR="009316EB" w:rsidRPr="00AD742B" w:rsidRDefault="009316EB" w:rsidP="009316EB">
      <w:pPr>
        <w:pBdr>
          <w:bottom w:val="single" w:sz="4" w:space="0" w:color="auto"/>
        </w:pBdr>
        <w:spacing w:after="200" w:line="276" w:lineRule="auto"/>
        <w:contextualSpacing/>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A2. Υπηρεσίες συμμόρφωσης με τον Κανονισμό</w:t>
      </w:r>
    </w:p>
    <w:p w:rsidR="009316EB" w:rsidRDefault="009316EB" w:rsidP="009316EB">
      <w:pPr>
        <w:spacing w:line="276" w:lineRule="auto"/>
        <w:jc w:val="both"/>
        <w:rPr>
          <w:rFonts w:ascii="Century Gothic" w:eastAsia="Verdana" w:hAnsi="Century Gothic"/>
          <w:b/>
          <w:spacing w:val="-1"/>
          <w:sz w:val="22"/>
          <w:szCs w:val="22"/>
          <w:u w:val="single"/>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A2.1 Υπηρεσία κατάρτισης Σχεδίου Συμμόρφωσης (</w:t>
      </w:r>
      <w:proofErr w:type="spellStart"/>
      <w:r w:rsidRPr="00AD742B">
        <w:rPr>
          <w:rFonts w:ascii="Century Gothic" w:eastAsia="Verdana" w:hAnsi="Century Gothic"/>
          <w:b/>
          <w:spacing w:val="-1"/>
          <w:sz w:val="22"/>
          <w:szCs w:val="22"/>
          <w:u w:val="single"/>
        </w:rPr>
        <w:t>Compliance</w:t>
      </w:r>
      <w:proofErr w:type="spellEnd"/>
      <w:r w:rsidRPr="00AD742B">
        <w:rPr>
          <w:rFonts w:ascii="Century Gothic" w:eastAsia="Verdana" w:hAnsi="Century Gothic"/>
          <w:b/>
          <w:spacing w:val="-1"/>
          <w:sz w:val="22"/>
          <w:szCs w:val="22"/>
          <w:u w:val="single"/>
        </w:rPr>
        <w:t xml:space="preserve"> </w:t>
      </w:r>
      <w:proofErr w:type="spellStart"/>
      <w:r w:rsidRPr="00AD742B">
        <w:rPr>
          <w:rFonts w:ascii="Century Gothic" w:eastAsia="Verdana" w:hAnsi="Century Gothic"/>
          <w:b/>
          <w:spacing w:val="-1"/>
          <w:sz w:val="22"/>
          <w:szCs w:val="22"/>
          <w:u w:val="single"/>
        </w:rPr>
        <w:t>Plan</w:t>
      </w:r>
      <w:proofErr w:type="spellEnd"/>
      <w:r w:rsidRPr="00AD742B">
        <w:rPr>
          <w:rFonts w:ascii="Century Gothic" w:eastAsia="Verdana" w:hAnsi="Century Gothic"/>
          <w:b/>
          <w:spacing w:val="-1"/>
          <w:sz w:val="22"/>
          <w:szCs w:val="22"/>
          <w:u w:val="single"/>
        </w:rPr>
        <w:t>) με τον Κανονισμό</w:t>
      </w:r>
    </w:p>
    <w:p w:rsidR="009316EB" w:rsidRPr="00AD742B" w:rsidRDefault="009316EB" w:rsidP="009316EB">
      <w:pPr>
        <w:spacing w:line="276" w:lineRule="auto"/>
        <w:jc w:val="both"/>
        <w:rPr>
          <w:rFonts w:ascii="Century Gothic" w:eastAsia="Calibri" w:hAnsi="Century Gothic"/>
          <w:sz w:val="22"/>
          <w:szCs w:val="22"/>
        </w:rPr>
      </w:pPr>
      <w:r w:rsidRPr="00AD742B">
        <w:rPr>
          <w:rFonts w:ascii="Century Gothic" w:eastAsia="Calibri" w:hAnsi="Century Gothic"/>
          <w:sz w:val="22"/>
          <w:szCs w:val="22"/>
        </w:rPr>
        <w:t>Σε συνέχεια των παραπάνω και λαμβάνοντας υπόψη τους κινδύνους που εντοπίστηκαν και τις διαδικασίες Αποτίμησης Επικινδυνότητας και Διαχείρισης Κινδύνων, θα καταρτισθεί ένα συνολικό πλάνο δράσης εναρμόνισης (</w:t>
      </w:r>
      <w:proofErr w:type="spellStart"/>
      <w:r w:rsidRPr="00AD742B">
        <w:rPr>
          <w:rFonts w:ascii="Century Gothic" w:eastAsia="Calibri" w:hAnsi="Century Gothic"/>
          <w:sz w:val="22"/>
          <w:szCs w:val="22"/>
        </w:rPr>
        <w:t>compliance</w:t>
      </w:r>
      <w:proofErr w:type="spellEnd"/>
      <w:r w:rsidRPr="00AD742B">
        <w:rPr>
          <w:rFonts w:ascii="Century Gothic" w:eastAsia="Calibri" w:hAnsi="Century Gothic"/>
          <w:sz w:val="22"/>
          <w:szCs w:val="22"/>
        </w:rPr>
        <w:t xml:space="preserve"> </w:t>
      </w:r>
      <w:proofErr w:type="spellStart"/>
      <w:r w:rsidRPr="00AD742B">
        <w:rPr>
          <w:rFonts w:ascii="Century Gothic" w:eastAsia="Calibri" w:hAnsi="Century Gothic"/>
          <w:sz w:val="22"/>
          <w:szCs w:val="22"/>
        </w:rPr>
        <w:t>plan</w:t>
      </w:r>
      <w:proofErr w:type="spellEnd"/>
      <w:r w:rsidRPr="00AD742B">
        <w:rPr>
          <w:rFonts w:ascii="Century Gothic" w:eastAsia="Calibri" w:hAnsi="Century Gothic"/>
          <w:sz w:val="22"/>
          <w:szCs w:val="22"/>
        </w:rPr>
        <w:t>) το οποίο θα περιλαμβάνει όλες τις απαιτούμενες ενέργειες προκειμένου ο Οργανισμός να υιοθετήσει τις διαδικασίες που θα του επιτρέψουν να συμμορφωθεί με τις απαιτήσεις του Κανονισμού. Το πλάνο θα περιλαμβάνει συγκεκριμένες προτάσεις ευθυγράμμισης με τον Κανονισμό και θα δώσει τα μέσα-εργαλεία συμμόρφωσης στα στελέχη του οργανισμού που εμπλέκονται στις διαδικασίες επεξεργασίας προσωπικών δεδομένων. Ειδικότερα απαιτούνται: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rPr>
      </w:pPr>
      <w:r w:rsidRPr="00AD742B">
        <w:rPr>
          <w:rFonts w:ascii="Century Gothic" w:hAnsi="Century Gothic"/>
          <w:sz w:val="22"/>
          <w:szCs w:val="22"/>
          <w:lang w:eastAsia="en-US"/>
        </w:rPr>
        <w:t>Η κατάρτιση σαφούς σχεδίου στο οποίο θα συμπεριλαμβάνονται οι προτάσεις βελτίωσης, με σκοπό την αντιμετώπιση των ελλείψεων ή / και αποκλίσεων σε σχέση με τις απαιτήσεις του Κανονισμού. Το σχέδιο θα συμπεριλαμβάνει:</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λίστα αποκλίσεων που θα πρέπει να καλυφθούν,</w:t>
      </w:r>
    </w:p>
    <w:p w:rsidR="009316EB" w:rsidRPr="00AD742B" w:rsidRDefault="009316EB" w:rsidP="009316EB">
      <w:pPr>
        <w:numPr>
          <w:ilvl w:val="1"/>
          <w:numId w:val="25"/>
        </w:numPr>
        <w:suppressAutoHyphens w:val="0"/>
        <w:spacing w:line="276" w:lineRule="auto"/>
        <w:ind w:right="170"/>
        <w:jc w:val="both"/>
        <w:rPr>
          <w:rFonts w:ascii="Century Gothic" w:hAnsi="Century Gothic"/>
          <w:sz w:val="22"/>
          <w:szCs w:val="22"/>
        </w:rPr>
      </w:pPr>
      <w:r w:rsidRPr="00AD742B">
        <w:rPr>
          <w:rFonts w:ascii="Century Gothic" w:hAnsi="Century Gothic"/>
          <w:sz w:val="22"/>
          <w:szCs w:val="22"/>
          <w:lang w:eastAsia="en-US"/>
        </w:rPr>
        <w:t>προσδιορισμό συγκεκριμένων εργασιών, ώστε να βελτιωθεί κατά το δυνατόν πιο άμεσα το επίπεδο συμμόρφωσης με αναφορά σε προτεινόμενες ενέργειες για την αντιμετώπιση των μη συμμορφώσεων και σε προτεινόμενα μέτρα ελέγχου για τον περιορισμό των κινδύνων.</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Η παροχή προτάσεων για την υλοποίηση διορθωτικών ενεργειών που άπτονται των νομικών απαιτήσεων του Κανονισμού καθώς και του περιβάλλοντος λειτουργίας των πληροφοριακών συστημάτων του Οργανισμού.</w:t>
      </w:r>
    </w:p>
    <w:p w:rsidR="009316EB" w:rsidRPr="00AD742B" w:rsidRDefault="009316EB" w:rsidP="009316EB">
      <w:pPr>
        <w:spacing w:after="140" w:line="276" w:lineRule="auto"/>
        <w:ind w:left="26" w:right="170"/>
        <w:jc w:val="both"/>
        <w:rPr>
          <w:rFonts w:ascii="Century Gothic" w:hAnsi="Century Gothic"/>
          <w:sz w:val="22"/>
          <w:szCs w:val="22"/>
        </w:rPr>
      </w:pPr>
      <w:r w:rsidRPr="00AD742B">
        <w:rPr>
          <w:rFonts w:ascii="Century Gothic" w:hAnsi="Century Gothic"/>
          <w:sz w:val="22"/>
          <w:szCs w:val="22"/>
        </w:rPr>
        <w:t xml:space="preserve">Για την κάθε ενέργεια της μεθοδολογίας που θα καταρτιστεί σε αυτό το στάδιο, εκτός από την εκτίμηση χρόνου και κόστους, ο ανάδοχος, σε συνεννόηση και συμφωνία με την Ομάδα Εργασίας του </w:t>
      </w:r>
      <w:r>
        <w:rPr>
          <w:rFonts w:ascii="Century Gothic" w:hAnsi="Century Gothic"/>
          <w:sz w:val="22"/>
          <w:szCs w:val="22"/>
        </w:rPr>
        <w:t>Ν.Π.Δ.Δ.</w:t>
      </w:r>
      <w:r w:rsidRPr="00AD742B">
        <w:rPr>
          <w:rFonts w:ascii="Century Gothic" w:hAnsi="Century Gothic"/>
          <w:sz w:val="22"/>
          <w:szCs w:val="22"/>
        </w:rPr>
        <w:t>, θα πρέπει να καταγράψει κατά πόσον το συγκεκριμένο βήμα μπορεί να υλοποιηθεί από το προσωπικό του Οργανισμού ή με τη βοήθεια τρίτου, και σε ποιο βαθμό.</w:t>
      </w: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A2.2 Υπηρεσία Ανά</w:t>
      </w:r>
      <w:r>
        <w:rPr>
          <w:rFonts w:ascii="Century Gothic" w:eastAsia="Verdana" w:hAnsi="Century Gothic"/>
          <w:b/>
          <w:spacing w:val="-1"/>
          <w:sz w:val="22"/>
          <w:szCs w:val="22"/>
          <w:u w:val="single"/>
        </w:rPr>
        <w:t>λυσης</w:t>
      </w:r>
      <w:r w:rsidRPr="00AD742B">
        <w:rPr>
          <w:rFonts w:ascii="Century Gothic" w:eastAsia="Verdana" w:hAnsi="Century Gothic"/>
          <w:b/>
          <w:spacing w:val="-1"/>
          <w:sz w:val="22"/>
          <w:szCs w:val="22"/>
          <w:u w:val="single"/>
        </w:rPr>
        <w:t xml:space="preserve"> Πληροφοριακού Συστήματος Διαχείρισης Προσωπικών Δεδομένων </w:t>
      </w:r>
    </w:p>
    <w:p w:rsidR="009316EB" w:rsidRPr="00AD742B" w:rsidRDefault="009316EB" w:rsidP="009316EB">
      <w:pPr>
        <w:spacing w:after="140" w:line="276" w:lineRule="auto"/>
        <w:ind w:left="26" w:right="170"/>
        <w:jc w:val="both"/>
        <w:rPr>
          <w:rFonts w:ascii="Century Gothic" w:eastAsia="Calibri" w:hAnsi="Century Gothic" w:cs="Calibri"/>
          <w:sz w:val="22"/>
          <w:szCs w:val="22"/>
          <w:lang w:eastAsia="en-US"/>
        </w:rPr>
      </w:pPr>
      <w:r w:rsidRPr="00AD742B">
        <w:rPr>
          <w:rFonts w:ascii="Century Gothic" w:hAnsi="Century Gothic"/>
          <w:sz w:val="22"/>
          <w:szCs w:val="22"/>
        </w:rPr>
        <w:lastRenderedPageBreak/>
        <w:t>Το επόμενο στάδιο είναι η ανά</w:t>
      </w:r>
      <w:r>
        <w:rPr>
          <w:rFonts w:ascii="Century Gothic" w:hAnsi="Century Gothic"/>
          <w:sz w:val="22"/>
          <w:szCs w:val="22"/>
        </w:rPr>
        <w:t>λυση</w:t>
      </w:r>
      <w:r w:rsidRPr="00AD742B">
        <w:rPr>
          <w:rFonts w:ascii="Century Gothic" w:hAnsi="Century Gothic"/>
          <w:sz w:val="22"/>
          <w:szCs w:val="22"/>
        </w:rPr>
        <w:t xml:space="preserve"> του πληροφοριακού συστήματος διαχείρισης των υποχρεώσεων του Κανονισμού που θα υποστηρίζει: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όλες τις απαιτούμενες πολιτικές και διαδικασίες προστασίας προσωπικών δεδομένων που θα αποφασιστούν και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τις περιοδικές ή έκτακτες υποχρεώσεις του οργανισμού στην έκδοση αναφορών και τη διαχείριση των απαιτήσεων των υποκειμένων επεξεργασίας προσωπικών δεδομένων.</w:t>
      </w:r>
    </w:p>
    <w:p w:rsidR="009316EB" w:rsidRPr="00AD742B" w:rsidRDefault="009316EB" w:rsidP="009316EB">
      <w:pPr>
        <w:spacing w:line="276" w:lineRule="auto"/>
        <w:ind w:right="170"/>
        <w:jc w:val="both"/>
        <w:rPr>
          <w:rFonts w:ascii="Century Gothic" w:hAnsi="Century Gothic"/>
          <w:sz w:val="22"/>
          <w:szCs w:val="22"/>
          <w:lang w:eastAsia="en-US"/>
        </w:rPr>
      </w:pPr>
      <w:r w:rsidRPr="00AD742B">
        <w:rPr>
          <w:rFonts w:ascii="Century Gothic" w:hAnsi="Century Gothic"/>
          <w:sz w:val="22"/>
          <w:szCs w:val="22"/>
          <w:lang w:eastAsia="en-US"/>
        </w:rPr>
        <w:t xml:space="preserve">Επιπλέον, ο ανάδοχος θα </w:t>
      </w:r>
      <w:proofErr w:type="spellStart"/>
      <w:r w:rsidRPr="00AD742B">
        <w:rPr>
          <w:rFonts w:ascii="Century Gothic" w:hAnsi="Century Gothic"/>
          <w:sz w:val="22"/>
          <w:szCs w:val="22"/>
          <w:lang w:eastAsia="en-US"/>
        </w:rPr>
        <w:t>επικαιροποιήσει</w:t>
      </w:r>
      <w:proofErr w:type="spellEnd"/>
      <w:r w:rsidRPr="00AD742B">
        <w:rPr>
          <w:rFonts w:ascii="Century Gothic" w:hAnsi="Century Gothic"/>
          <w:sz w:val="22"/>
          <w:szCs w:val="22"/>
          <w:lang w:eastAsia="en-US"/>
        </w:rPr>
        <w:t xml:space="preserve"> τα ΑΔΕ, εφόσον απαιτηθεί, και θα προτείνει και θα αναλάβει την επίβλεψη της υλοποίησης όλων των απαραίτητων τεχνικών ενεργειών για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την πλήρη συμβατότητα και </w:t>
      </w:r>
      <w:proofErr w:type="spellStart"/>
      <w:r w:rsidRPr="00AD742B">
        <w:rPr>
          <w:rFonts w:ascii="Century Gothic" w:hAnsi="Century Gothic"/>
          <w:sz w:val="22"/>
          <w:szCs w:val="22"/>
          <w:lang w:eastAsia="en-US"/>
        </w:rPr>
        <w:t>διαλειτουργικότητα</w:t>
      </w:r>
      <w:proofErr w:type="spellEnd"/>
      <w:r w:rsidRPr="00AD742B">
        <w:rPr>
          <w:rFonts w:ascii="Century Gothic" w:hAnsi="Century Gothic"/>
          <w:sz w:val="22"/>
          <w:szCs w:val="22"/>
          <w:lang w:eastAsia="en-US"/>
        </w:rPr>
        <w:t xml:space="preserve"> του νέου πληροφοριακού συστήματος με το ήδη εγκατεστημένο πληροφοριακό σύστημα του </w:t>
      </w:r>
      <w:r>
        <w:rPr>
          <w:rFonts w:ascii="Century Gothic" w:hAnsi="Century Gothic"/>
          <w:sz w:val="22"/>
          <w:szCs w:val="22"/>
          <w:lang w:eastAsia="en-US"/>
        </w:rPr>
        <w:t>Ν.Π.Δ.Δ.</w:t>
      </w:r>
      <w:r w:rsidRPr="00AD742B">
        <w:rPr>
          <w:rFonts w:ascii="Century Gothic" w:hAnsi="Century Gothic"/>
          <w:sz w:val="22"/>
          <w:szCs w:val="22"/>
          <w:lang w:eastAsia="en-US"/>
        </w:rPr>
        <w:t xml:space="preserve"> και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color w:val="333333"/>
          <w:sz w:val="22"/>
          <w:szCs w:val="22"/>
          <w:lang w:eastAsia="en-US"/>
        </w:rPr>
      </w:pPr>
      <w:r w:rsidRPr="00AD742B">
        <w:rPr>
          <w:rFonts w:ascii="Century Gothic" w:hAnsi="Century Gothic"/>
          <w:sz w:val="22"/>
          <w:szCs w:val="22"/>
          <w:lang w:eastAsia="en-US"/>
        </w:rPr>
        <w:t xml:space="preserve">την προσαρμογή του υφιστάμενου πληροφοριακού συστήματος στις ανάγκες του Κανονισμού, σε διαρκή συνεννόηση/επικοινωνία με τους συνεργαζόμενους τρίτους, οι οποίοι παρέχουν λογισμικό και υπηρεσίες που σχετίζεται με την επεξεργασία προσωπικών δεδομένων, ως υποσυστήματα του πληροφοριακού συστήματος του </w:t>
      </w:r>
      <w:r>
        <w:rPr>
          <w:rFonts w:ascii="Century Gothic" w:hAnsi="Century Gothic"/>
          <w:sz w:val="22"/>
          <w:szCs w:val="22"/>
          <w:lang w:eastAsia="en-US"/>
        </w:rPr>
        <w:t>Ν.Π.Δ.Δ.</w:t>
      </w:r>
    </w:p>
    <w:p w:rsidR="009316EB" w:rsidRDefault="009316EB" w:rsidP="009316EB">
      <w:pPr>
        <w:spacing w:line="276" w:lineRule="auto"/>
        <w:ind w:right="170"/>
        <w:jc w:val="both"/>
        <w:rPr>
          <w:rFonts w:ascii="Century Gothic" w:eastAsia="Verdana" w:hAnsi="Century Gothic"/>
          <w:b/>
          <w:spacing w:val="-1"/>
          <w:sz w:val="22"/>
          <w:szCs w:val="22"/>
          <w:u w:val="single"/>
        </w:rPr>
      </w:pPr>
    </w:p>
    <w:p w:rsidR="009316EB" w:rsidRPr="00AD742B" w:rsidRDefault="009316EB" w:rsidP="009316EB">
      <w:pPr>
        <w:spacing w:line="276" w:lineRule="auto"/>
        <w:ind w:right="170"/>
        <w:jc w:val="both"/>
        <w:rPr>
          <w:rFonts w:ascii="Century Gothic" w:eastAsia="Verdana" w:hAnsi="Century Gothic"/>
          <w:b/>
          <w:spacing w:val="-1"/>
          <w:sz w:val="22"/>
          <w:szCs w:val="22"/>
          <w:u w:val="single"/>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 xml:space="preserve">A2.3 Υπηρεσίες νομικής συμμόρφωσης </w:t>
      </w:r>
    </w:p>
    <w:p w:rsidR="009316EB" w:rsidRPr="00AD742B" w:rsidRDefault="009316EB" w:rsidP="009316EB">
      <w:pPr>
        <w:spacing w:after="140" w:line="276" w:lineRule="auto"/>
        <w:ind w:left="26" w:right="170"/>
        <w:jc w:val="both"/>
        <w:rPr>
          <w:rFonts w:ascii="Century Gothic" w:hAnsi="Century Gothic"/>
          <w:sz w:val="22"/>
          <w:szCs w:val="22"/>
        </w:rPr>
      </w:pPr>
      <w:r w:rsidRPr="00AD742B">
        <w:rPr>
          <w:rFonts w:ascii="Century Gothic" w:hAnsi="Century Gothic"/>
          <w:sz w:val="22"/>
          <w:szCs w:val="22"/>
        </w:rPr>
        <w:t xml:space="preserve">Στο πλαίσιο της ανάπτυξης των πολιτικών / διαδικασιών σύμφωνα με τον Κανονισμό, ο ανάδοχος θα παρέχει, σε συνεργασία με το νομικό τμήμα του Οργανισμού, υπηρεσίες νομικής συμμόρφωσης για: </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την προσαρμογή στις απαιτήσεις του Κανονισμού των συμβολαίων και συμβάσεων του οργανισμού με προμηθευτές, συνεργάτες, πελάτες και εργαζομένους καθώς επίσης και των φορμών συγκατάθεσης των υποκειμένων και</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την κατάρτιση Κώδικα Δεοντολογίας, με τη μορφή που περιγράφεται στον Κανονισμό, ώστε να μπορεί ο Δήμος να τον παραδώσει στην Εποπτική Αρχή για έγκριση.</w:t>
      </w:r>
    </w:p>
    <w:p w:rsidR="009316EB" w:rsidRPr="00AD742B" w:rsidRDefault="009316EB" w:rsidP="009316EB">
      <w:pPr>
        <w:spacing w:after="140" w:line="276" w:lineRule="auto"/>
        <w:ind w:left="26" w:right="170"/>
        <w:jc w:val="both"/>
        <w:rPr>
          <w:rFonts w:ascii="Century Gothic" w:hAnsi="Century Gothic"/>
          <w:sz w:val="22"/>
          <w:szCs w:val="22"/>
          <w:lang w:eastAsia="en-US"/>
        </w:rPr>
      </w:pPr>
      <w:r w:rsidRPr="00AD742B">
        <w:rPr>
          <w:rFonts w:ascii="Century Gothic" w:hAnsi="Century Gothic"/>
          <w:sz w:val="22"/>
          <w:szCs w:val="22"/>
          <w:lang w:eastAsia="en-US"/>
        </w:rPr>
        <w:t>Ειδικότερα, η Πολιτική Συνεργατών θα περιλαμβάνει ενδεικτικά τα παρακάτω:</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Απαιτήσεις από τους συνεργάτες για την Προστασία των Προσωπικών Δεδομένων κατά την εκτέλεση συμβάσεων ή συμφωνιών.</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Όροι για δέουσα επιμέλεια σχετικά με την Προστασία των Προσωπικών Δεδομένων.</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 xml:space="preserve">Ειδικοί όροι για τους </w:t>
      </w:r>
      <w:proofErr w:type="spellStart"/>
      <w:r w:rsidRPr="00AD742B">
        <w:rPr>
          <w:rFonts w:ascii="Century Gothic" w:hAnsi="Century Gothic"/>
          <w:sz w:val="22"/>
          <w:szCs w:val="22"/>
          <w:lang w:eastAsia="en-US"/>
        </w:rPr>
        <w:t>παρόχους</w:t>
      </w:r>
      <w:proofErr w:type="spellEnd"/>
      <w:r w:rsidRPr="00AD742B">
        <w:rPr>
          <w:rFonts w:ascii="Century Gothic" w:hAnsi="Century Gothic"/>
          <w:sz w:val="22"/>
          <w:szCs w:val="22"/>
          <w:lang w:eastAsia="en-US"/>
        </w:rPr>
        <w:t xml:space="preserve"> </w:t>
      </w:r>
      <w:proofErr w:type="spellStart"/>
      <w:r w:rsidRPr="00AD742B">
        <w:rPr>
          <w:rFonts w:ascii="Century Gothic" w:hAnsi="Century Gothic"/>
          <w:sz w:val="22"/>
          <w:szCs w:val="22"/>
          <w:lang w:eastAsia="en-US"/>
        </w:rPr>
        <w:t>cloud</w:t>
      </w:r>
      <w:proofErr w:type="spellEnd"/>
      <w:r w:rsidRPr="00AD742B">
        <w:rPr>
          <w:rFonts w:ascii="Century Gothic" w:hAnsi="Century Gothic"/>
          <w:sz w:val="22"/>
          <w:szCs w:val="22"/>
          <w:lang w:eastAsia="en-US"/>
        </w:rPr>
        <w:t>.</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Άρθρα για την αντιμετώπιση περιπτώσεων μη συμμόρφωσης με συμβάσεις και συμφωνίες ή τους όρους προστασίας προσωπικών δεδομένων που επιβάλλει ο GDPR.</w:t>
      </w:r>
    </w:p>
    <w:p w:rsidR="009316EB" w:rsidRPr="00AD742B" w:rsidRDefault="009316EB" w:rsidP="009316EB">
      <w:pPr>
        <w:spacing w:after="140" w:line="276" w:lineRule="auto"/>
        <w:ind w:left="26" w:right="170"/>
        <w:jc w:val="both"/>
        <w:rPr>
          <w:rFonts w:ascii="Century Gothic" w:hAnsi="Century Gothic"/>
          <w:sz w:val="22"/>
          <w:szCs w:val="22"/>
          <w:lang w:eastAsia="en-US"/>
        </w:rPr>
      </w:pPr>
      <w:r w:rsidRPr="00AD742B">
        <w:rPr>
          <w:rFonts w:ascii="Century Gothic" w:hAnsi="Century Gothic"/>
          <w:sz w:val="22"/>
          <w:szCs w:val="22"/>
          <w:lang w:eastAsia="en-US"/>
        </w:rPr>
        <w:t>Επιπλέον, ο ανάδοχος θα παρέχει σχετικά κείμενα ως προς τη συγγραφή της συναίνεσης.</w:t>
      </w:r>
    </w:p>
    <w:p w:rsidR="009316EB" w:rsidRPr="00AD742B" w:rsidRDefault="009316EB" w:rsidP="009316EB">
      <w:pPr>
        <w:spacing w:after="140" w:line="276" w:lineRule="auto"/>
        <w:ind w:left="26" w:right="170"/>
        <w:jc w:val="both"/>
        <w:rPr>
          <w:rFonts w:ascii="Century Gothic" w:hAnsi="Century Gothic"/>
          <w:sz w:val="22"/>
          <w:szCs w:val="22"/>
          <w:lang w:eastAsia="en-US"/>
        </w:rPr>
      </w:pPr>
      <w:r w:rsidRPr="00AD742B">
        <w:rPr>
          <w:rFonts w:ascii="Century Gothic" w:hAnsi="Century Gothic"/>
          <w:sz w:val="22"/>
          <w:szCs w:val="22"/>
          <w:lang w:eastAsia="en-US"/>
        </w:rPr>
        <w:t xml:space="preserve">Τέλος ο ανάδοχος θα συνεισφέρει στο σχεδιασμό ενός σήματος αξιοπιστίας και εφαρμογής του Γενικού Κανονισμού για την ιστοσελίδα του </w:t>
      </w:r>
      <w:r>
        <w:rPr>
          <w:rFonts w:ascii="Century Gothic" w:hAnsi="Century Gothic"/>
          <w:sz w:val="22"/>
          <w:szCs w:val="22"/>
          <w:lang w:eastAsia="en-US"/>
        </w:rPr>
        <w:t>Κέντρου Κοινωνικής Προστασίας, Αλληλεγγύης, Παιδείας και Περιβάλλοντος – Πολυκοινωνικό Δήμου Αλεξανδρούπολης</w:t>
      </w:r>
      <w:r w:rsidRPr="00AD742B">
        <w:rPr>
          <w:rFonts w:ascii="Century Gothic" w:hAnsi="Century Gothic"/>
          <w:sz w:val="22"/>
          <w:szCs w:val="22"/>
          <w:lang w:eastAsia="en-US"/>
        </w:rPr>
        <w:t xml:space="preserve"> με στόχο την ενίσχυση της εμπιστοσύνης προς το </w:t>
      </w:r>
      <w:r>
        <w:rPr>
          <w:rFonts w:ascii="Century Gothic" w:hAnsi="Century Gothic"/>
          <w:sz w:val="22"/>
          <w:szCs w:val="22"/>
          <w:lang w:eastAsia="en-US"/>
        </w:rPr>
        <w:t>Κέντρου Κοινωνικής Προστασίας, Αλληλεγγύης, Παιδείας και Περιβάλλοντος – Πολυκοινωνικό Δήμου Αλεξανδρούπολης</w:t>
      </w:r>
      <w:r w:rsidRPr="00AD742B">
        <w:rPr>
          <w:rFonts w:ascii="Century Gothic" w:hAnsi="Century Gothic"/>
          <w:sz w:val="22"/>
          <w:szCs w:val="22"/>
          <w:lang w:eastAsia="en-US"/>
        </w:rPr>
        <w:t>.</w:t>
      </w:r>
    </w:p>
    <w:p w:rsidR="009316EB" w:rsidRPr="00AD742B" w:rsidRDefault="009316EB" w:rsidP="009316EB">
      <w:pPr>
        <w:spacing w:line="276" w:lineRule="auto"/>
        <w:ind w:right="170"/>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A2.4 Συμβουλευτικές υπηρεσίες επιλογής Υπεύθυνου Προστασίας Δεδομένων (ΥΠΔ)</w:t>
      </w:r>
    </w:p>
    <w:p w:rsidR="009316EB" w:rsidRPr="00AD742B" w:rsidRDefault="009316EB" w:rsidP="009316EB">
      <w:pPr>
        <w:spacing w:after="140" w:line="276" w:lineRule="auto"/>
        <w:ind w:right="170"/>
        <w:jc w:val="both"/>
        <w:rPr>
          <w:rFonts w:ascii="Century Gothic" w:hAnsi="Century Gothic"/>
          <w:sz w:val="22"/>
          <w:szCs w:val="22"/>
        </w:rPr>
      </w:pPr>
      <w:r w:rsidRPr="00AD742B">
        <w:rPr>
          <w:rFonts w:ascii="Century Gothic" w:hAnsi="Century Gothic"/>
          <w:sz w:val="22"/>
          <w:szCs w:val="22"/>
        </w:rPr>
        <w:lastRenderedPageBreak/>
        <w:t xml:space="preserve">Στο πλαίσιο των εν λόγω υπηρεσιών ο ανάδοχος </w:t>
      </w:r>
      <w:r w:rsidRPr="00AD742B">
        <w:rPr>
          <w:rFonts w:ascii="Century Gothic" w:hAnsi="Century Gothic"/>
          <w:sz w:val="22"/>
          <w:szCs w:val="22"/>
          <w:lang w:eastAsia="en-US"/>
        </w:rPr>
        <w:t>θα διενεργήσει εκπαιδευτικά σεμινάρια ΥΠΔ για τα στελέχη που θα υποδείξει ο Δήμος</w:t>
      </w:r>
      <w:r w:rsidRPr="00AD742B">
        <w:rPr>
          <w:rFonts w:ascii="Century Gothic" w:hAnsi="Century Gothic"/>
          <w:sz w:val="22"/>
          <w:szCs w:val="22"/>
        </w:rPr>
        <w:t xml:space="preserve"> και θα παρέχει συμβουλευτικές υπηρεσίες για την επιλογή </w:t>
      </w:r>
      <w:proofErr w:type="spellStart"/>
      <w:r w:rsidRPr="00AD742B">
        <w:rPr>
          <w:rFonts w:ascii="Century Gothic" w:hAnsi="Century Gothic"/>
          <w:sz w:val="22"/>
          <w:szCs w:val="22"/>
        </w:rPr>
        <w:t>Data</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Protection</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Officer</w:t>
      </w:r>
      <w:proofErr w:type="spellEnd"/>
      <w:r w:rsidRPr="00AD742B">
        <w:rPr>
          <w:rFonts w:ascii="Century Gothic" w:hAnsi="Century Gothic"/>
          <w:sz w:val="22"/>
          <w:szCs w:val="22"/>
        </w:rPr>
        <w:t xml:space="preserve"> (DPO) και της ομάδας που θα τον/την πλαισιώνει από το προσωπικό του </w:t>
      </w:r>
      <w:r>
        <w:rPr>
          <w:rFonts w:ascii="Century Gothic" w:hAnsi="Century Gothic"/>
          <w:sz w:val="22"/>
          <w:szCs w:val="22"/>
        </w:rPr>
        <w:t>Ν.Π.Δ.Δ.</w:t>
      </w:r>
      <w:r w:rsidRPr="00AD742B">
        <w:rPr>
          <w:rFonts w:ascii="Century Gothic" w:hAnsi="Century Gothic"/>
          <w:sz w:val="22"/>
          <w:szCs w:val="22"/>
          <w:lang w:eastAsia="en-US"/>
        </w:rPr>
        <w:t>.</w:t>
      </w:r>
    </w:p>
    <w:p w:rsidR="009316EB" w:rsidRDefault="009316EB" w:rsidP="009316EB">
      <w:pPr>
        <w:spacing w:after="140" w:line="276" w:lineRule="auto"/>
        <w:ind w:right="170"/>
        <w:jc w:val="both"/>
        <w:rPr>
          <w:rFonts w:ascii="Century Gothic" w:hAnsi="Century Gothic"/>
          <w:sz w:val="22"/>
          <w:szCs w:val="22"/>
        </w:rPr>
      </w:pPr>
      <w:r w:rsidRPr="00AD742B">
        <w:rPr>
          <w:rFonts w:ascii="Century Gothic" w:hAnsi="Century Gothic"/>
          <w:sz w:val="22"/>
          <w:szCs w:val="22"/>
        </w:rPr>
        <w:t xml:space="preserve">Ο </w:t>
      </w:r>
      <w:proofErr w:type="spellStart"/>
      <w:r w:rsidRPr="00AD742B">
        <w:rPr>
          <w:rFonts w:ascii="Century Gothic" w:hAnsi="Century Gothic"/>
          <w:sz w:val="22"/>
          <w:szCs w:val="22"/>
        </w:rPr>
        <w:t>Data</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Protection</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Officer</w:t>
      </w:r>
      <w:proofErr w:type="spellEnd"/>
      <w:r w:rsidRPr="00AD742B">
        <w:rPr>
          <w:rFonts w:ascii="Century Gothic" w:hAnsi="Century Gothic"/>
          <w:sz w:val="22"/>
          <w:szCs w:val="22"/>
        </w:rPr>
        <w:t xml:space="preserve"> θα παρακολουθεί, αναθεωρεί και βελτιώνει τις πολιτικές / διαδικασίες Προσωπικών Δεδομένων που θα αναπτύξει και θα λειτουργεί </w:t>
      </w:r>
      <w:r>
        <w:rPr>
          <w:rFonts w:ascii="Century Gothic" w:hAnsi="Century Gothic"/>
          <w:sz w:val="22"/>
          <w:szCs w:val="22"/>
        </w:rPr>
        <w:t>τ</w:t>
      </w:r>
      <w:r w:rsidRPr="00AD742B">
        <w:rPr>
          <w:rFonts w:ascii="Century Gothic" w:hAnsi="Century Gothic"/>
          <w:sz w:val="22"/>
          <w:szCs w:val="22"/>
        </w:rPr>
        <w:t xml:space="preserve">ο </w:t>
      </w:r>
      <w:r>
        <w:rPr>
          <w:rFonts w:ascii="Century Gothic" w:hAnsi="Century Gothic"/>
          <w:sz w:val="22"/>
          <w:szCs w:val="22"/>
        </w:rPr>
        <w:t>Κέντρο Κοινωνικής Προστασίας, Αλληλεγγύης, Παιδείας και Περιβάλλοντος – Πολυκοινωνικό Δήμου Αλεξανδρούπολης</w:t>
      </w:r>
      <w:r w:rsidRPr="00AD742B">
        <w:rPr>
          <w:rFonts w:ascii="Century Gothic" w:hAnsi="Century Gothic"/>
          <w:sz w:val="22"/>
          <w:szCs w:val="22"/>
        </w:rPr>
        <w:t xml:space="preserve">, με βάση τις απαιτήσεις του Κανονισμού για την προστασία των προσωπικών δεδομένων. Επιπλέον, θα παρακολουθεί την εφαρμογή των τεχνικών και οργανωτικών μέτρων που έχει δεσμευτεί να πραγματοποιήσει ο </w:t>
      </w:r>
      <w:r>
        <w:rPr>
          <w:rFonts w:ascii="Century Gothic" w:hAnsi="Century Gothic"/>
          <w:sz w:val="22"/>
          <w:szCs w:val="22"/>
        </w:rPr>
        <w:t>Κέντρο Κοινωνικής Προστασίας, Αλληλεγγύης, Παιδείας και Περιβάλλοντος – Πολυκοινωνικό Δήμου Αλεξανδρούπολης</w:t>
      </w:r>
      <w:r w:rsidRPr="00AD742B">
        <w:rPr>
          <w:rFonts w:ascii="Century Gothic" w:hAnsi="Century Gothic"/>
          <w:sz w:val="22"/>
          <w:szCs w:val="22"/>
        </w:rPr>
        <w:t xml:space="preserve"> στο </w:t>
      </w:r>
      <w:proofErr w:type="spellStart"/>
      <w:r w:rsidRPr="00AD742B">
        <w:rPr>
          <w:rFonts w:ascii="Century Gothic" w:hAnsi="Century Gothic"/>
          <w:sz w:val="22"/>
          <w:szCs w:val="22"/>
        </w:rPr>
        <w:t>Compliance</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Plan</w:t>
      </w:r>
      <w:proofErr w:type="spellEnd"/>
      <w:r w:rsidRPr="00AD742B">
        <w:rPr>
          <w:rFonts w:ascii="Century Gothic" w:hAnsi="Century Gothic"/>
          <w:sz w:val="22"/>
          <w:szCs w:val="22"/>
        </w:rPr>
        <w:t xml:space="preserve">, θα </w:t>
      </w:r>
      <w:proofErr w:type="spellStart"/>
      <w:r w:rsidRPr="00AD742B">
        <w:rPr>
          <w:rFonts w:ascii="Century Gothic" w:hAnsi="Century Gothic"/>
          <w:sz w:val="22"/>
          <w:szCs w:val="22"/>
        </w:rPr>
        <w:t>επικαιροποιεί</w:t>
      </w:r>
      <w:proofErr w:type="spellEnd"/>
      <w:r w:rsidRPr="00AD742B">
        <w:rPr>
          <w:rFonts w:ascii="Century Gothic" w:hAnsi="Century Gothic"/>
          <w:sz w:val="22"/>
          <w:szCs w:val="22"/>
        </w:rPr>
        <w:t xml:space="preserve"> το/α </w:t>
      </w:r>
      <w:proofErr w:type="spellStart"/>
      <w:r w:rsidRPr="00AD742B">
        <w:rPr>
          <w:rFonts w:ascii="Century Gothic" w:hAnsi="Century Gothic"/>
          <w:sz w:val="22"/>
          <w:szCs w:val="22"/>
        </w:rPr>
        <w:t>DPIAs</w:t>
      </w:r>
      <w:proofErr w:type="spellEnd"/>
      <w:r w:rsidRPr="00AD742B">
        <w:rPr>
          <w:rFonts w:ascii="Century Gothic" w:hAnsi="Century Gothic"/>
          <w:sz w:val="22"/>
          <w:szCs w:val="22"/>
        </w:rPr>
        <w:t xml:space="preserve"> που έχουν δημιουργηθεί για τις επεξεργασίες υψηλού ρίσκου, θα δημιουργεί νέα </w:t>
      </w:r>
      <w:proofErr w:type="spellStart"/>
      <w:r w:rsidRPr="00AD742B">
        <w:rPr>
          <w:rFonts w:ascii="Century Gothic" w:hAnsi="Century Gothic"/>
          <w:sz w:val="22"/>
          <w:szCs w:val="22"/>
        </w:rPr>
        <w:t>DPIAs</w:t>
      </w:r>
      <w:proofErr w:type="spellEnd"/>
      <w:r w:rsidRPr="00AD742B">
        <w:rPr>
          <w:rFonts w:ascii="Century Gothic" w:hAnsi="Century Gothic"/>
          <w:sz w:val="22"/>
          <w:szCs w:val="22"/>
        </w:rPr>
        <w:t xml:space="preserve"> για νέες επεξεργασίες υψηλού ρίσκου, θα αναλαμβάνει τις ενημερώσεις του προσωπικού και τις εσωτερικές επιθεωρήσεις, με στόχο την επίτευξη του βέλτιστου επιπέδου προστασίας.</w:t>
      </w:r>
    </w:p>
    <w:p w:rsidR="009316EB" w:rsidRDefault="009316EB" w:rsidP="009316EB">
      <w:pPr>
        <w:spacing w:after="140" w:line="276" w:lineRule="auto"/>
        <w:ind w:right="170"/>
        <w:jc w:val="both"/>
        <w:rPr>
          <w:rFonts w:ascii="Century Gothic" w:hAnsi="Century Gothic"/>
          <w:sz w:val="22"/>
          <w:szCs w:val="22"/>
        </w:rPr>
      </w:pPr>
    </w:p>
    <w:p w:rsidR="009316EB" w:rsidRDefault="009316EB" w:rsidP="009316EB">
      <w:pPr>
        <w:spacing w:after="140" w:line="276" w:lineRule="auto"/>
        <w:ind w:right="170"/>
        <w:jc w:val="both"/>
        <w:rPr>
          <w:rFonts w:ascii="Century Gothic" w:hAnsi="Century Gothic"/>
          <w:sz w:val="22"/>
          <w:szCs w:val="22"/>
        </w:rPr>
      </w:pPr>
    </w:p>
    <w:p w:rsidR="009316EB" w:rsidRPr="00AD742B" w:rsidRDefault="009316EB" w:rsidP="009316EB">
      <w:pPr>
        <w:spacing w:after="140" w:line="276" w:lineRule="auto"/>
        <w:ind w:right="170"/>
        <w:jc w:val="both"/>
        <w:rPr>
          <w:rFonts w:ascii="Century Gothic" w:hAnsi="Century Gothic"/>
          <w:sz w:val="22"/>
          <w:szCs w:val="22"/>
        </w:rPr>
      </w:pPr>
    </w:p>
    <w:p w:rsidR="009316EB" w:rsidRPr="00AD742B" w:rsidRDefault="009316EB" w:rsidP="009316EB">
      <w:pPr>
        <w:spacing w:line="276" w:lineRule="auto"/>
        <w:jc w:val="both"/>
        <w:rPr>
          <w:rFonts w:ascii="Century Gothic" w:eastAsia="Verdana" w:hAnsi="Century Gothic"/>
          <w:b/>
          <w:spacing w:val="-1"/>
          <w:sz w:val="22"/>
          <w:szCs w:val="22"/>
          <w:u w:val="single"/>
        </w:rPr>
      </w:pPr>
      <w:r w:rsidRPr="00AD742B">
        <w:rPr>
          <w:rFonts w:ascii="Century Gothic" w:eastAsia="Verdana" w:hAnsi="Century Gothic"/>
          <w:b/>
          <w:spacing w:val="-1"/>
          <w:sz w:val="22"/>
          <w:szCs w:val="22"/>
          <w:u w:val="single"/>
        </w:rPr>
        <w:t>A2.5 Υπηρεσίες διαχείρισης ποιότητας και Υπηρεσίες Εκπαίδευσης</w:t>
      </w:r>
    </w:p>
    <w:p w:rsidR="009316EB" w:rsidRPr="00AD742B" w:rsidRDefault="009316EB" w:rsidP="009316EB">
      <w:pPr>
        <w:spacing w:after="140" w:line="276" w:lineRule="auto"/>
        <w:ind w:left="26" w:right="170"/>
        <w:jc w:val="both"/>
        <w:rPr>
          <w:rFonts w:ascii="Century Gothic" w:hAnsi="Century Gothic"/>
          <w:sz w:val="22"/>
          <w:szCs w:val="22"/>
        </w:rPr>
      </w:pPr>
      <w:r w:rsidRPr="00AD742B">
        <w:rPr>
          <w:rFonts w:ascii="Century Gothic" w:hAnsi="Century Gothic"/>
          <w:sz w:val="22"/>
          <w:szCs w:val="22"/>
        </w:rPr>
        <w:t>Με το πέρας της υλοποίησης των μέτρων συμμόρφωσης και του πληροφοριακού συστήματος διαχείρισης θα διενεργηθούν εκ νέου επιθεωρήσεις ετοιμότητας (</w:t>
      </w:r>
      <w:r w:rsidRPr="00AD742B">
        <w:rPr>
          <w:rFonts w:ascii="Century Gothic" w:hAnsi="Century Gothic"/>
          <w:sz w:val="22"/>
          <w:szCs w:val="22"/>
          <w:lang w:val="en-US"/>
        </w:rPr>
        <w:t>compliance</w:t>
      </w:r>
      <w:r w:rsidRPr="00AD742B">
        <w:rPr>
          <w:rFonts w:ascii="Century Gothic" w:hAnsi="Century Gothic"/>
          <w:sz w:val="22"/>
          <w:szCs w:val="22"/>
        </w:rPr>
        <w:t xml:space="preserve"> </w:t>
      </w:r>
      <w:r w:rsidRPr="00AD742B">
        <w:rPr>
          <w:rFonts w:ascii="Century Gothic" w:hAnsi="Century Gothic"/>
          <w:sz w:val="22"/>
          <w:szCs w:val="22"/>
          <w:lang w:val="en-US"/>
        </w:rPr>
        <w:t>audits</w:t>
      </w:r>
      <w:r w:rsidRPr="00AD742B">
        <w:rPr>
          <w:rFonts w:ascii="Century Gothic" w:hAnsi="Century Gothic"/>
          <w:sz w:val="22"/>
          <w:szCs w:val="22"/>
        </w:rPr>
        <w:t xml:space="preserve">), </w:t>
      </w:r>
      <w:proofErr w:type="spellStart"/>
      <w:r w:rsidRPr="00AD742B">
        <w:rPr>
          <w:rFonts w:ascii="Century Gothic" w:hAnsi="Century Gothic"/>
          <w:sz w:val="22"/>
          <w:szCs w:val="22"/>
        </w:rPr>
        <w:t>Data</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Protection</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Impact</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Assessment</w:t>
      </w:r>
      <w:proofErr w:type="spellEnd"/>
      <w:r w:rsidRPr="00AD742B">
        <w:rPr>
          <w:rFonts w:ascii="Century Gothic" w:hAnsi="Century Gothic"/>
          <w:sz w:val="22"/>
          <w:szCs w:val="22"/>
        </w:rPr>
        <w:t xml:space="preserve"> (</w:t>
      </w:r>
      <w:r w:rsidRPr="00AD742B">
        <w:rPr>
          <w:rFonts w:ascii="Century Gothic" w:hAnsi="Century Gothic"/>
          <w:sz w:val="22"/>
          <w:szCs w:val="22"/>
          <w:lang w:val="en-US"/>
        </w:rPr>
        <w:t>DPIA</w:t>
      </w:r>
      <w:r w:rsidRPr="00AD742B">
        <w:rPr>
          <w:rFonts w:ascii="Century Gothic" w:hAnsi="Century Gothic"/>
          <w:sz w:val="22"/>
          <w:szCs w:val="22"/>
        </w:rPr>
        <w:t xml:space="preserve">), </w:t>
      </w:r>
      <w:r w:rsidRPr="00AD742B">
        <w:rPr>
          <w:rFonts w:ascii="Century Gothic" w:hAnsi="Century Gothic"/>
          <w:sz w:val="22"/>
          <w:szCs w:val="22"/>
          <w:lang w:eastAsia="en-US"/>
        </w:rPr>
        <w:t>έλεγχοι τρωτότητας του πληροφοριακού συστήματος του Οργανισμού, αποτίμηση επικινδυνότητας και διαχείριση κινδύνων στα πλαίσια</w:t>
      </w:r>
      <w:r w:rsidRPr="00AD742B">
        <w:rPr>
          <w:rFonts w:ascii="Century Gothic" w:hAnsi="Century Gothic"/>
          <w:sz w:val="22"/>
          <w:szCs w:val="22"/>
        </w:rPr>
        <w:t xml:space="preserve"> της προετοιμασίας και εκπόνησης διαδικασιών για πιστοποίηση και επαλήθευση της συμμόρφωσης με τον Κανονισμό.</w:t>
      </w:r>
    </w:p>
    <w:p w:rsidR="009316EB" w:rsidRPr="00AD742B" w:rsidRDefault="009316EB" w:rsidP="009316EB">
      <w:pPr>
        <w:spacing w:after="140" w:line="276" w:lineRule="auto"/>
        <w:ind w:left="26" w:right="170"/>
        <w:jc w:val="both"/>
        <w:rPr>
          <w:rFonts w:ascii="Century Gothic" w:hAnsi="Century Gothic"/>
          <w:sz w:val="22"/>
          <w:szCs w:val="22"/>
        </w:rPr>
      </w:pPr>
      <w:r w:rsidRPr="00AD742B">
        <w:rPr>
          <w:rFonts w:ascii="Century Gothic" w:hAnsi="Century Gothic"/>
          <w:sz w:val="22"/>
          <w:szCs w:val="22"/>
        </w:rPr>
        <w:t>Ο ανάδοχος θα παρουσιάσει στη Διοίκηση του Οργανισμού τα αποτελέσματα των επιθεωρήσεων συμμόρφωσης,  των ελέγχων τρωτότητας, των DPIA’</w:t>
      </w:r>
      <w:r w:rsidRPr="00AD742B">
        <w:rPr>
          <w:rFonts w:ascii="Century Gothic" w:hAnsi="Century Gothic"/>
          <w:sz w:val="22"/>
          <w:szCs w:val="22"/>
          <w:lang w:val="en-US"/>
        </w:rPr>
        <w:t>s</w:t>
      </w:r>
      <w:r w:rsidRPr="00AD742B">
        <w:rPr>
          <w:rFonts w:ascii="Century Gothic" w:hAnsi="Century Gothic"/>
          <w:sz w:val="22"/>
          <w:szCs w:val="22"/>
        </w:rPr>
        <w:t xml:space="preserve"> και των διαδικασιών </w:t>
      </w:r>
      <w:r w:rsidRPr="00AD742B">
        <w:rPr>
          <w:rFonts w:ascii="Century Gothic" w:hAnsi="Century Gothic"/>
          <w:sz w:val="22"/>
          <w:szCs w:val="22"/>
          <w:lang w:eastAsia="en-US"/>
        </w:rPr>
        <w:t>αποτίμησης επικινδυνότητας και διαχείρισης κινδύνων,</w:t>
      </w:r>
      <w:r w:rsidRPr="00AD742B">
        <w:rPr>
          <w:rFonts w:ascii="Century Gothic" w:hAnsi="Century Gothic"/>
          <w:sz w:val="22"/>
          <w:szCs w:val="22"/>
        </w:rPr>
        <w:t xml:space="preserve"> τόσο κατά το πρώτο στάδιο καταγραφής των αποκλίσεων από τον Κανονισμό όσο και στο τέλος της παροχής των υπηρεσιών. Σε κάθε παρουσίαση θα αναλυθούν οι μεγαλύτεροι κίνδυνοι που αντιμετωπίζει ο Δήμος όσον αφορά τα προσωπικά δεδομένα, οι </w:t>
      </w:r>
      <w:proofErr w:type="spellStart"/>
      <w:r w:rsidRPr="00AD742B">
        <w:rPr>
          <w:rFonts w:ascii="Century Gothic" w:hAnsi="Century Gothic"/>
          <w:sz w:val="22"/>
          <w:szCs w:val="22"/>
        </w:rPr>
        <w:t>risk</w:t>
      </w:r>
      <w:proofErr w:type="spellEnd"/>
      <w:r w:rsidRPr="00AD742B">
        <w:rPr>
          <w:rFonts w:ascii="Century Gothic" w:hAnsi="Century Gothic"/>
          <w:sz w:val="22"/>
          <w:szCs w:val="22"/>
        </w:rPr>
        <w:t xml:space="preserve"> </w:t>
      </w:r>
      <w:proofErr w:type="spellStart"/>
      <w:r w:rsidRPr="00AD742B">
        <w:rPr>
          <w:rFonts w:ascii="Century Gothic" w:hAnsi="Century Gothic"/>
          <w:sz w:val="22"/>
          <w:szCs w:val="22"/>
        </w:rPr>
        <w:t>owners</w:t>
      </w:r>
      <w:proofErr w:type="spellEnd"/>
      <w:r w:rsidRPr="00AD742B">
        <w:rPr>
          <w:rFonts w:ascii="Century Gothic" w:hAnsi="Century Gothic"/>
          <w:sz w:val="22"/>
          <w:szCs w:val="22"/>
        </w:rPr>
        <w:t>, καθώς επίσης και τα προτεινόμενα μέτρα και οι ενέργειες αποκατάστασης, με εκτίμηση χρόνου και κόστους υλοποίησης.</w:t>
      </w:r>
    </w:p>
    <w:p w:rsidR="009316EB" w:rsidRPr="00AD742B" w:rsidRDefault="009316EB" w:rsidP="009316EB">
      <w:pPr>
        <w:spacing w:after="140" w:line="276" w:lineRule="auto"/>
        <w:ind w:left="26" w:right="170"/>
        <w:jc w:val="both"/>
        <w:rPr>
          <w:rFonts w:ascii="Century Gothic" w:hAnsi="Century Gothic"/>
          <w:sz w:val="22"/>
          <w:szCs w:val="22"/>
        </w:rPr>
      </w:pPr>
      <w:r w:rsidRPr="00AD742B">
        <w:rPr>
          <w:rFonts w:ascii="Century Gothic" w:hAnsi="Century Gothic"/>
          <w:sz w:val="22"/>
          <w:szCs w:val="22"/>
        </w:rPr>
        <w:t>Επίσης, ο ανάδοχος θα πρέπει να διενεργήσει εκπαίδευση των στελεχών στον Κανονισμό αναφορικά με τις απαιτήσεις στο χειρισμό δεδομένων, υπηρεσιών και περιστατικών παραβιάσεων προσωπικών δεδομένων. Σημαντική μέριμνα θα υπάρξει για την εκπαίδευση τόσο των Υπευθύνων Επεξεργασίας του Οργανισμού στη μεθοδολογία των επιθεωρήσεων (</w:t>
      </w:r>
      <w:proofErr w:type="spellStart"/>
      <w:r w:rsidRPr="00AD742B">
        <w:rPr>
          <w:rFonts w:ascii="Century Gothic" w:hAnsi="Century Gothic"/>
          <w:sz w:val="22"/>
          <w:szCs w:val="22"/>
        </w:rPr>
        <w:t>audits</w:t>
      </w:r>
      <w:proofErr w:type="spellEnd"/>
      <w:r w:rsidRPr="00AD742B">
        <w:rPr>
          <w:rFonts w:ascii="Century Gothic" w:hAnsi="Century Gothic"/>
          <w:sz w:val="22"/>
          <w:szCs w:val="22"/>
        </w:rPr>
        <w:t>) και στις βέλτιστες, διεθνώς ακολουθούμενες πρακτικές επί της επεξεργασίας και ασφάλειας των προσωπικών δεδομένων, όσο και όλου του προσωπικού και των εκπροσώπων του Νομικού Τμήματος, έτσι ώστε όλοι να:</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Είναι ενήμεροι για τον GDPR, τις απαιτήσεις του κανονισμού και την υποχρέωση του Οργανισμού να συμμορφώνεται με αυτές.</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lastRenderedPageBreak/>
        <w:t>Είναι γνώστες των πολιτικών προστασίας προσωπικών δεδομένων και των επιμέρους διαδικασιών.</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Καταλαβαίνουν πλήρως το ρόλο και τις ευθύνες που τους έχουν ανατεθεί σχετικά με τη συμμόρφωση με τον GDPR.</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lang w:eastAsia="en-US"/>
        </w:rPr>
      </w:pPr>
      <w:r w:rsidRPr="00AD742B">
        <w:rPr>
          <w:rFonts w:ascii="Century Gothic" w:hAnsi="Century Gothic"/>
          <w:sz w:val="22"/>
          <w:szCs w:val="22"/>
          <w:lang w:eastAsia="en-US"/>
        </w:rPr>
        <w:t>Γνωρίζουν για τις διαδικασίες αντιμετώπισης συμβάντων αλλά και τις υπόλοιπες κρίσιμες διαδικασίες Προστασίας Προσωπικών Δεδομένων.</w:t>
      </w:r>
    </w:p>
    <w:p w:rsidR="009316EB" w:rsidRPr="00AD742B" w:rsidRDefault="009316EB" w:rsidP="009316EB">
      <w:pPr>
        <w:numPr>
          <w:ilvl w:val="0"/>
          <w:numId w:val="16"/>
        </w:numPr>
        <w:suppressAutoHyphens w:val="0"/>
        <w:spacing w:line="276" w:lineRule="auto"/>
        <w:ind w:left="567" w:right="170"/>
        <w:jc w:val="both"/>
        <w:rPr>
          <w:rFonts w:ascii="Century Gothic" w:hAnsi="Century Gothic"/>
          <w:sz w:val="22"/>
          <w:szCs w:val="22"/>
        </w:rPr>
      </w:pPr>
      <w:r w:rsidRPr="00AD742B">
        <w:rPr>
          <w:rFonts w:ascii="Century Gothic" w:hAnsi="Century Gothic"/>
          <w:sz w:val="22"/>
          <w:szCs w:val="22"/>
          <w:lang w:eastAsia="en-US"/>
        </w:rPr>
        <w:t>Αποδέχονται τις Πολιτικές Προστασίας Προσωπικών Δεδομένων και τις αντίστοιχες διαδικασίες.</w:t>
      </w:r>
    </w:p>
    <w:p w:rsidR="009316EB" w:rsidRDefault="009316EB" w:rsidP="009316EB">
      <w:pPr>
        <w:spacing w:after="140" w:line="276" w:lineRule="auto"/>
        <w:ind w:left="26" w:right="170"/>
        <w:jc w:val="both"/>
        <w:rPr>
          <w:rFonts w:ascii="Century Gothic" w:hAnsi="Century Gothic"/>
          <w:sz w:val="22"/>
          <w:szCs w:val="22"/>
        </w:rPr>
      </w:pPr>
      <w:r w:rsidRPr="00AD742B">
        <w:rPr>
          <w:rFonts w:ascii="Century Gothic" w:hAnsi="Century Gothic"/>
          <w:sz w:val="22"/>
          <w:szCs w:val="22"/>
        </w:rPr>
        <w:t>Ο υποψήφιος ανάδοχος, θα πρέπει να παρουσιάσει στην προσφορά του ολοκληρωμένο προτεινόμενο</w:t>
      </w:r>
      <w:r>
        <w:rPr>
          <w:rFonts w:ascii="Century Gothic" w:hAnsi="Century Gothic"/>
          <w:sz w:val="22"/>
          <w:szCs w:val="22"/>
        </w:rPr>
        <w:t xml:space="preserve"> πρόγραμμα</w:t>
      </w:r>
      <w:r w:rsidRPr="00AD742B">
        <w:rPr>
          <w:rFonts w:ascii="Century Gothic" w:hAnsi="Century Gothic"/>
          <w:sz w:val="22"/>
          <w:szCs w:val="22"/>
        </w:rPr>
        <w:t xml:space="preserve"> κατάρτισης ανά κατηγορία εκπαιδευομένων και γνωστικό αντικείμενο καθώς επίσης και αναλυτικό </w:t>
      </w:r>
      <w:r>
        <w:rPr>
          <w:rFonts w:ascii="Century Gothic" w:hAnsi="Century Gothic"/>
          <w:sz w:val="22"/>
          <w:szCs w:val="22"/>
        </w:rPr>
        <w:t>χρονοδιάγραμμα</w:t>
      </w:r>
      <w:r w:rsidRPr="00AD742B">
        <w:rPr>
          <w:rFonts w:ascii="Century Gothic" w:hAnsi="Century Gothic"/>
          <w:sz w:val="22"/>
          <w:szCs w:val="22"/>
        </w:rPr>
        <w:t xml:space="preserve"> εκπαίδευσης ανά ομάδα εκπαιδευομένων και εκπαιδευτικό κύκλο. Ο ανάδοχος θα παρέχει τουλάχιστον 150 ώρες εκπαίδευση των στελεχών του </w:t>
      </w:r>
      <w:r>
        <w:rPr>
          <w:rFonts w:ascii="Century Gothic" w:hAnsi="Century Gothic"/>
          <w:sz w:val="22"/>
          <w:szCs w:val="22"/>
        </w:rPr>
        <w:t>Ν.Π.Δ.Δ.</w:t>
      </w:r>
      <w:r w:rsidRPr="00AD742B">
        <w:rPr>
          <w:rFonts w:ascii="Century Gothic" w:hAnsi="Century Gothic"/>
          <w:sz w:val="22"/>
          <w:szCs w:val="22"/>
        </w:rPr>
        <w:t xml:space="preserve"> σε χώρους του Οργανισμού, σε τμήματα που θα διαμορφώσει ανάλογα με το ρόλο και τον βαθμό εμπλοκής των εκπαιδευόμενων με προσωπικά δεδομένα. Επίσης θα πρέπει να οργανώσει 3 τουλάχιστον ημερίδες σε χώρους του </w:t>
      </w:r>
      <w:r>
        <w:rPr>
          <w:rFonts w:ascii="Century Gothic" w:hAnsi="Century Gothic"/>
          <w:sz w:val="22"/>
          <w:szCs w:val="22"/>
        </w:rPr>
        <w:t>Ν.Π.Δ.Δ.</w:t>
      </w:r>
      <w:r w:rsidRPr="00AD742B">
        <w:rPr>
          <w:rFonts w:ascii="Century Gothic" w:hAnsi="Century Gothic"/>
          <w:sz w:val="22"/>
          <w:szCs w:val="22"/>
        </w:rPr>
        <w:t xml:space="preserve"> που θα αφορούν την ευρύτερη ενημέρωση όλου του προσωπικού για τις νέες διαδικασίες. Πέραν των εκπαιδεύσεων με τη φυσική του παρουσία, ο ανάδοχος θα παρέχει / δημιουργήσει κατάλληλο εκπαιδευτικό υλικό που θα διατεθεί </w:t>
      </w:r>
      <w:r>
        <w:rPr>
          <w:rFonts w:ascii="Century Gothic" w:hAnsi="Century Gothic"/>
          <w:sz w:val="22"/>
          <w:szCs w:val="22"/>
        </w:rPr>
        <w:t>σε όλο το προσωπικό του Ν.Π.Δ.Δ.</w:t>
      </w:r>
    </w:p>
    <w:p w:rsidR="009316EB" w:rsidRDefault="009316EB" w:rsidP="009316EB">
      <w:pPr>
        <w:spacing w:after="140" w:line="276" w:lineRule="auto"/>
        <w:ind w:left="26" w:right="170"/>
        <w:jc w:val="both"/>
        <w:rPr>
          <w:rStyle w:val="-"/>
          <w:rFonts w:ascii="Century Gothic" w:hAnsi="Century Gothic"/>
          <w:b/>
          <w:noProof/>
          <w:szCs w:val="24"/>
        </w:rPr>
      </w:pPr>
    </w:p>
    <w:p w:rsidR="009316EB" w:rsidRDefault="009316EB" w:rsidP="009316EB">
      <w:pPr>
        <w:spacing w:after="140" w:line="276" w:lineRule="auto"/>
        <w:ind w:left="26" w:right="170"/>
        <w:jc w:val="both"/>
        <w:rPr>
          <w:rStyle w:val="-"/>
          <w:rFonts w:ascii="Century Gothic" w:hAnsi="Century Gothic"/>
          <w:b/>
          <w:noProof/>
          <w:szCs w:val="24"/>
        </w:rPr>
      </w:pPr>
    </w:p>
    <w:p w:rsidR="009316EB" w:rsidRDefault="009316EB" w:rsidP="009316EB">
      <w:pPr>
        <w:spacing w:after="140" w:line="276" w:lineRule="auto"/>
        <w:ind w:left="26" w:right="170"/>
        <w:jc w:val="both"/>
        <w:rPr>
          <w:rStyle w:val="-"/>
          <w:rFonts w:ascii="Century Gothic" w:hAnsi="Century Gothic"/>
          <w:b/>
          <w:noProof/>
          <w:szCs w:val="24"/>
        </w:rPr>
      </w:pPr>
    </w:p>
    <w:p w:rsidR="009316EB" w:rsidRPr="00575CA5" w:rsidRDefault="009316EB" w:rsidP="009316EB">
      <w:pPr>
        <w:spacing w:after="140" w:line="276" w:lineRule="auto"/>
        <w:ind w:left="26" w:right="170"/>
        <w:jc w:val="both"/>
        <w:rPr>
          <w:rFonts w:ascii="Century Gothic" w:hAnsi="Century Gothic"/>
          <w:szCs w:val="24"/>
        </w:rPr>
      </w:pPr>
      <w:r w:rsidRPr="006F57A9">
        <w:rPr>
          <w:rStyle w:val="-"/>
          <w:rFonts w:ascii="Century Gothic" w:hAnsi="Century Gothic"/>
          <w:b/>
          <w:noProof/>
          <w:szCs w:val="24"/>
        </w:rPr>
        <w:t>ΆΡΘΡΟ 2 Ομάδες Υπηρεσιών</w:t>
      </w:r>
    </w:p>
    <w:tbl>
      <w:tblPr>
        <w:tblW w:w="8897" w:type="dxa"/>
        <w:jc w:val="center"/>
        <w:tblLook w:val="04A0" w:firstRow="1" w:lastRow="0" w:firstColumn="1" w:lastColumn="0" w:noHBand="0" w:noVBand="1"/>
      </w:tblPr>
      <w:tblGrid>
        <w:gridCol w:w="817"/>
        <w:gridCol w:w="8080"/>
      </w:tblGrid>
      <w:tr w:rsidR="009316EB" w:rsidRPr="006F57A9" w:rsidTr="00497163">
        <w:trPr>
          <w:trHeight w:val="580"/>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spacing w:after="160" w:line="276" w:lineRule="auto"/>
              <w:rPr>
                <w:rFonts w:ascii="Century Gothic" w:eastAsia="Calibri" w:hAnsi="Century Gothic"/>
                <w:b/>
                <w:sz w:val="22"/>
                <w:szCs w:val="22"/>
                <w:lang w:eastAsia="en-US"/>
              </w:rPr>
            </w:pPr>
            <w:r w:rsidRPr="006F57A9">
              <w:rPr>
                <w:rFonts w:ascii="Century Gothic" w:eastAsia="Calibri" w:hAnsi="Century Gothic"/>
                <w:b/>
                <w:sz w:val="22"/>
                <w:szCs w:val="22"/>
                <w:lang w:eastAsia="en-US"/>
              </w:rPr>
              <w:t>Α/Α</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6EB" w:rsidRPr="006F57A9" w:rsidRDefault="009316EB" w:rsidP="00497163">
            <w:pPr>
              <w:spacing w:after="160" w:line="276" w:lineRule="auto"/>
              <w:rPr>
                <w:rFonts w:ascii="Century Gothic" w:eastAsia="Calibri" w:hAnsi="Century Gothic"/>
                <w:b/>
                <w:sz w:val="22"/>
                <w:szCs w:val="22"/>
                <w:lang w:eastAsia="en-US"/>
              </w:rPr>
            </w:pPr>
            <w:r w:rsidRPr="006F57A9">
              <w:rPr>
                <w:rFonts w:ascii="Century Gothic" w:eastAsia="Calibri" w:hAnsi="Century Gothic"/>
                <w:b/>
                <w:sz w:val="22"/>
                <w:szCs w:val="22"/>
                <w:lang w:eastAsia="en-US"/>
              </w:rPr>
              <w:t>ΣΥΝΟΠΤΙΚΗ ΠΕΡΙΓΡΑΦΗ ΥΠΗΡΕΣΙΩΝ</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b/>
                <w:color w:val="000000"/>
                <w:sz w:val="22"/>
                <w:szCs w:val="22"/>
              </w:rPr>
            </w:pPr>
            <w:r w:rsidRPr="006F57A9">
              <w:rPr>
                <w:rFonts w:ascii="Century Gothic" w:hAnsi="Century Gothic" w:cs="Calibri"/>
                <w:b/>
                <w:color w:val="000000"/>
                <w:sz w:val="22"/>
                <w:szCs w:val="22"/>
              </w:rPr>
              <w:t>Α1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b/>
                <w:color w:val="000000"/>
                <w:sz w:val="22"/>
                <w:szCs w:val="22"/>
              </w:rPr>
              <w:t>Υπηρεσίες διάγνωσης και αποτύπωσης του επιπέδου συμμόρφωσης με τον Κανονισμό</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Α1.1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864"/>
            </w:tblGrid>
            <w:tr w:rsidR="009316EB" w:rsidRPr="006F57A9" w:rsidTr="00497163">
              <w:trPr>
                <w:trHeight w:val="140"/>
              </w:trPr>
              <w:tc>
                <w:tcPr>
                  <w:tcW w:w="0" w:type="auto"/>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Ενημέρωση για τον Κανονισμό και καθορισμός Ομάδας Εργασίας του Οργανισμού</w:t>
                  </w:r>
                </w:p>
              </w:tc>
            </w:tr>
          </w:tbl>
          <w:p w:rsidR="009316EB" w:rsidRPr="006F57A9" w:rsidRDefault="009316EB" w:rsidP="00497163">
            <w:pPr>
              <w:spacing w:after="160" w:line="276" w:lineRule="auto"/>
              <w:rPr>
                <w:rFonts w:ascii="Century Gothic" w:eastAsia="Calibri" w:hAnsi="Century Gothic"/>
                <w:sz w:val="22"/>
                <w:szCs w:val="22"/>
                <w:lang w:eastAsia="en-US"/>
              </w:rPr>
            </w:pP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Α1.2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Δημιουργία Αρχείων Δραστηριοτήτων Επεξεργασίας (ΑΔΕ) και Ροών Προσωπικών Δεδομένων</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Α1.3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Εντοπισμός και διαπίστωση αποκλίσεων από τον Κανονισμό</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 xml:space="preserve">A1.4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sz w:val="22"/>
                <w:szCs w:val="22"/>
              </w:rPr>
            </w:pPr>
            <w:r w:rsidRPr="006F57A9">
              <w:rPr>
                <w:rFonts w:ascii="Century Gothic" w:eastAsia="Calibri" w:hAnsi="Century Gothic"/>
                <w:lang w:eastAsia="en-US"/>
              </w:rPr>
              <w:t>Αποτίμηση Επικινδυνότητας και Διαχείριση Κινδύνων</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b/>
                <w:color w:val="000000"/>
                <w:sz w:val="22"/>
                <w:szCs w:val="22"/>
              </w:rPr>
            </w:pPr>
            <w:r w:rsidRPr="006F57A9">
              <w:rPr>
                <w:rFonts w:ascii="Century Gothic" w:hAnsi="Century Gothic" w:cs="Calibri"/>
                <w:b/>
                <w:color w:val="000000"/>
                <w:sz w:val="22"/>
                <w:szCs w:val="22"/>
              </w:rPr>
              <w:lastRenderedPageBreak/>
              <w:t>Α2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b/>
                <w:color w:val="000000"/>
                <w:sz w:val="22"/>
                <w:szCs w:val="22"/>
              </w:rPr>
              <w:t>Υπηρεσίες συμμόρφωσης με τον Κανονισμό</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 xml:space="preserve">Υπηρεσίες κατάρτισης Σχεδίου Συμμόρφωσης με τον </w:t>
            </w:r>
            <w:r w:rsidRPr="006F57A9">
              <w:rPr>
                <w:rFonts w:ascii="Century Gothic" w:hAnsi="Century Gothic" w:cs="Calibri"/>
                <w:color w:val="000000"/>
                <w:sz w:val="22"/>
                <w:szCs w:val="22"/>
                <w:lang w:val="en-US"/>
              </w:rPr>
              <w:t>GDPR</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Υπηρεσία ανά</w:t>
            </w:r>
            <w:r>
              <w:rPr>
                <w:rFonts w:ascii="Century Gothic" w:hAnsi="Century Gothic" w:cs="Calibri"/>
                <w:color w:val="000000"/>
                <w:sz w:val="22"/>
                <w:szCs w:val="22"/>
              </w:rPr>
              <w:t>λυσης</w:t>
            </w:r>
            <w:r w:rsidRPr="006F57A9">
              <w:rPr>
                <w:rFonts w:ascii="Century Gothic" w:hAnsi="Century Gothic" w:cs="Calibri"/>
                <w:color w:val="000000"/>
                <w:sz w:val="22"/>
                <w:szCs w:val="22"/>
              </w:rPr>
              <w:t xml:space="preserve"> Πληροφοριακού Συστήματος Διαχείρισης Προσωπικών Δεδομένων </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DA03B8">
              <w:rPr>
                <w:rFonts w:ascii="Century Gothic" w:hAnsi="Century Gothic" w:cs="Calibri"/>
                <w:color w:val="000000"/>
                <w:sz w:val="22"/>
                <w:szCs w:val="22"/>
              </w:rPr>
              <w:t>A2.3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DA03B8">
              <w:rPr>
                <w:rFonts w:ascii="Century Gothic" w:hAnsi="Century Gothic" w:cs="Calibri"/>
                <w:color w:val="000000"/>
                <w:sz w:val="22"/>
                <w:szCs w:val="22"/>
              </w:rPr>
              <w:t>Υπηρεσίες νομικής συμμόρφωσης</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Α2.</w:t>
            </w:r>
            <w:r>
              <w:rPr>
                <w:rFonts w:ascii="Century Gothic" w:hAnsi="Century Gothic" w:cs="Calibri"/>
                <w:color w:val="000000"/>
                <w:sz w:val="22"/>
                <w:szCs w:val="22"/>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Συμβουλευτικές υπηρεσίες επιλογής Υπεύθυνου Προστασίας Δεδομένων (ΥΠΔ)</w:t>
            </w:r>
          </w:p>
        </w:tc>
      </w:tr>
      <w:tr w:rsidR="009316EB" w:rsidRPr="006F57A9" w:rsidTr="00497163">
        <w:trPr>
          <w:trHeight w:val="1065"/>
          <w:jc w:val="center"/>
        </w:trPr>
        <w:tc>
          <w:tcPr>
            <w:tcW w:w="817" w:type="dxa"/>
            <w:tcBorders>
              <w:top w:val="single" w:sz="4" w:space="0" w:color="auto"/>
              <w:left w:val="single" w:sz="4" w:space="0" w:color="auto"/>
              <w:bottom w:val="single" w:sz="4" w:space="0" w:color="auto"/>
              <w:right w:val="single" w:sz="4" w:space="0" w:color="auto"/>
            </w:tcBorders>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Α2.</w:t>
            </w:r>
            <w:r>
              <w:rPr>
                <w:rFonts w:ascii="Century Gothic" w:hAnsi="Century Gothic" w:cs="Calibri"/>
                <w:color w:val="000000"/>
                <w:sz w:val="22"/>
                <w:szCs w:val="22"/>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316EB" w:rsidRPr="006F57A9" w:rsidRDefault="009316EB" w:rsidP="00497163">
            <w:pPr>
              <w:autoSpaceDE w:val="0"/>
              <w:autoSpaceDN w:val="0"/>
              <w:adjustRightInd w:val="0"/>
              <w:spacing w:line="276" w:lineRule="auto"/>
              <w:rPr>
                <w:rFonts w:ascii="Century Gothic" w:hAnsi="Century Gothic" w:cs="Calibri"/>
                <w:color w:val="000000"/>
                <w:sz w:val="22"/>
                <w:szCs w:val="22"/>
              </w:rPr>
            </w:pPr>
            <w:r w:rsidRPr="006F57A9">
              <w:rPr>
                <w:rFonts w:ascii="Century Gothic" w:hAnsi="Century Gothic" w:cs="Calibri"/>
                <w:color w:val="000000"/>
                <w:sz w:val="22"/>
                <w:szCs w:val="22"/>
              </w:rPr>
              <w:t>Υπηρεσίες διαχείρισης ποιότητας και Υπηρεσίες Εκπαίδευσης</w:t>
            </w:r>
          </w:p>
        </w:tc>
      </w:tr>
    </w:tbl>
    <w:p w:rsidR="009316EB" w:rsidRPr="00FB0EE1" w:rsidRDefault="009316EB" w:rsidP="009316EB">
      <w:bookmarkStart w:id="2" w:name="_Toc414964730"/>
    </w:p>
    <w:p w:rsidR="009316EB" w:rsidRDefault="009316EB" w:rsidP="009316EB">
      <w:pPr>
        <w:pStyle w:val="3"/>
        <w:spacing w:line="276" w:lineRule="auto"/>
        <w:rPr>
          <w:rStyle w:val="-"/>
          <w:rFonts w:ascii="Century Gothic" w:hAnsi="Century Gothic"/>
          <w:b w:val="0"/>
          <w:noProof/>
          <w:szCs w:val="24"/>
        </w:rPr>
      </w:pPr>
    </w:p>
    <w:p w:rsidR="009316EB" w:rsidRPr="00CC6F32" w:rsidRDefault="009316EB" w:rsidP="009316EB"/>
    <w:p w:rsidR="009316EB" w:rsidRPr="00331B60" w:rsidRDefault="009316EB" w:rsidP="009316EB">
      <w:pPr>
        <w:pStyle w:val="3"/>
        <w:spacing w:line="276" w:lineRule="auto"/>
        <w:rPr>
          <w:rFonts w:ascii="Century Gothic" w:hAnsi="Century Gothic"/>
          <w:b w:val="0"/>
          <w:noProof/>
          <w:szCs w:val="24"/>
          <w:u w:val="single"/>
        </w:rPr>
      </w:pPr>
      <w:r w:rsidRPr="006F57A9">
        <w:rPr>
          <w:rStyle w:val="-"/>
          <w:rFonts w:ascii="Century Gothic" w:hAnsi="Century Gothic"/>
          <w:noProof/>
          <w:szCs w:val="24"/>
        </w:rPr>
        <w:t>ΆΡΘΡΟ 3  Ισχύουσα νομοθεσία</w:t>
      </w:r>
      <w:bookmarkEnd w:id="2"/>
    </w:p>
    <w:p w:rsidR="009316EB" w:rsidRPr="006F57A9" w:rsidRDefault="009316EB" w:rsidP="009316EB">
      <w:pPr>
        <w:spacing w:line="276" w:lineRule="auto"/>
        <w:jc w:val="both"/>
        <w:rPr>
          <w:rFonts w:ascii="Century Gothic" w:hAnsi="Century Gothic"/>
          <w:sz w:val="24"/>
          <w:szCs w:val="24"/>
          <w:highlight w:val="yellow"/>
        </w:rPr>
      </w:pPr>
      <w:r w:rsidRPr="006F57A9">
        <w:rPr>
          <w:rFonts w:ascii="Century Gothic" w:hAnsi="Century Gothic"/>
          <w:color w:val="000000"/>
          <w:sz w:val="24"/>
          <w:szCs w:val="24"/>
        </w:rPr>
        <w:t xml:space="preserve"> </w:t>
      </w:r>
      <w:r w:rsidRPr="006F57A9">
        <w:rPr>
          <w:rFonts w:ascii="Century Gothic" w:hAnsi="Century Gothic"/>
          <w:sz w:val="24"/>
          <w:szCs w:val="24"/>
        </w:rPr>
        <w:t>Στην παρούσα υπηρεσία ισχύουν οι παρακάτω νόμοι και διατάξεις,</w:t>
      </w:r>
    </w:p>
    <w:p w:rsidR="009316EB" w:rsidRPr="006F57A9" w:rsidRDefault="009316EB" w:rsidP="009316EB">
      <w:pPr>
        <w:spacing w:line="276" w:lineRule="auto"/>
        <w:jc w:val="both"/>
        <w:rPr>
          <w:rFonts w:ascii="Century Gothic" w:hAnsi="Century Gothic"/>
          <w:sz w:val="24"/>
          <w:szCs w:val="24"/>
        </w:rPr>
      </w:pPr>
      <w:r w:rsidRPr="006F57A9">
        <w:rPr>
          <w:rFonts w:ascii="Century Gothic" w:hAnsi="Century Gothic"/>
          <w:sz w:val="24"/>
          <w:szCs w:val="24"/>
        </w:rPr>
        <w:t xml:space="preserve"> </w:t>
      </w:r>
    </w:p>
    <w:p w:rsidR="009316EB" w:rsidRPr="006F57A9" w:rsidRDefault="009316EB" w:rsidP="009316EB">
      <w:pPr>
        <w:spacing w:line="276" w:lineRule="auto"/>
        <w:jc w:val="both"/>
        <w:rPr>
          <w:rFonts w:ascii="Century Gothic" w:hAnsi="Century Gothic"/>
          <w:sz w:val="24"/>
          <w:szCs w:val="24"/>
          <w:lang w:eastAsia="en-US"/>
        </w:rPr>
      </w:pPr>
      <w:r w:rsidRPr="006F57A9">
        <w:rPr>
          <w:rFonts w:ascii="Century Gothic" w:hAnsi="Century Gothic"/>
          <w:sz w:val="24"/>
          <w:szCs w:val="24"/>
          <w:lang w:eastAsia="en-US"/>
        </w:rPr>
        <w:t xml:space="preserve">       1.   Οι διατάξεις του Ν. 4412/2016 «Δημόσιες Συμβάσεις Έργων, Προμηθειών και               </w:t>
      </w:r>
    </w:p>
    <w:p w:rsidR="009316EB" w:rsidRPr="006F57A9" w:rsidRDefault="009316EB" w:rsidP="009316EB">
      <w:pPr>
        <w:spacing w:line="276" w:lineRule="auto"/>
        <w:jc w:val="both"/>
        <w:rPr>
          <w:rFonts w:ascii="Century Gothic" w:hAnsi="Century Gothic"/>
          <w:sz w:val="24"/>
          <w:szCs w:val="24"/>
          <w:lang w:eastAsia="en-US"/>
        </w:rPr>
      </w:pPr>
      <w:r w:rsidRPr="006F57A9">
        <w:rPr>
          <w:rFonts w:ascii="Century Gothic" w:hAnsi="Century Gothic"/>
          <w:sz w:val="24"/>
          <w:szCs w:val="24"/>
          <w:lang w:eastAsia="en-US"/>
        </w:rPr>
        <w:t xml:space="preserve">             Υπηρεσιών.</w:t>
      </w:r>
    </w:p>
    <w:p w:rsidR="009316EB" w:rsidRPr="006F57A9" w:rsidRDefault="009316EB" w:rsidP="009316EB">
      <w:pPr>
        <w:numPr>
          <w:ilvl w:val="0"/>
          <w:numId w:val="13"/>
        </w:numPr>
        <w:suppressAutoHyphens w:val="0"/>
        <w:spacing w:line="276" w:lineRule="auto"/>
        <w:jc w:val="both"/>
        <w:rPr>
          <w:rFonts w:ascii="Century Gothic" w:hAnsi="Century Gothic"/>
          <w:sz w:val="24"/>
          <w:szCs w:val="24"/>
          <w:lang w:eastAsia="en-US"/>
        </w:rPr>
      </w:pPr>
      <w:r w:rsidRPr="006F57A9">
        <w:rPr>
          <w:rFonts w:ascii="Century Gothic" w:hAnsi="Century Gothic"/>
          <w:sz w:val="24"/>
          <w:szCs w:val="24"/>
          <w:lang w:eastAsia="en-US"/>
        </w:rPr>
        <w:t>Οι διατάξεις της παρ. 9 του άρθρου 209 του Ν. 3463/2006 «Κύρωση του Κώδικα Δήμων και Κοινοτήτων» (</w:t>
      </w:r>
      <w:r w:rsidRPr="006F57A9">
        <w:rPr>
          <w:rFonts w:ascii="Century Gothic" w:hAnsi="Century Gothic"/>
          <w:color w:val="000000"/>
          <w:sz w:val="24"/>
          <w:szCs w:val="24"/>
          <w:lang w:eastAsia="en-US"/>
        </w:rPr>
        <w:t>ΦΕΚ Α 114/8.6.2006).</w:t>
      </w:r>
    </w:p>
    <w:p w:rsidR="009316EB" w:rsidRPr="006F57A9" w:rsidRDefault="009316EB" w:rsidP="009316EB">
      <w:pPr>
        <w:numPr>
          <w:ilvl w:val="0"/>
          <w:numId w:val="13"/>
        </w:numPr>
        <w:suppressAutoHyphens w:val="0"/>
        <w:spacing w:line="276" w:lineRule="auto"/>
        <w:jc w:val="both"/>
        <w:rPr>
          <w:rFonts w:ascii="Century Gothic" w:hAnsi="Century Gothic"/>
          <w:color w:val="000000"/>
          <w:sz w:val="24"/>
          <w:szCs w:val="24"/>
          <w:lang w:eastAsia="en-US"/>
        </w:rPr>
      </w:pPr>
      <w:r w:rsidRPr="006F57A9">
        <w:rPr>
          <w:rFonts w:ascii="Century Gothic" w:hAnsi="Century Gothic"/>
          <w:sz w:val="24"/>
          <w:szCs w:val="24"/>
          <w:lang w:eastAsia="en-US"/>
        </w:rPr>
        <w:t>Οι διατάξεις του  Ν. 3852/2010 (ΦΕΚ 87 Α) «Νέα Αρχιτεκτονική της Αυτοδιοίκησης και της Αποκεντρωμένης Διοίκησης – Πρόγραμμα Καλλικράτης», όπως ισχύει σήμερα.</w:t>
      </w:r>
    </w:p>
    <w:p w:rsidR="009316EB" w:rsidRPr="006F57A9" w:rsidRDefault="009316EB" w:rsidP="009316EB">
      <w:pPr>
        <w:numPr>
          <w:ilvl w:val="0"/>
          <w:numId w:val="13"/>
        </w:numPr>
        <w:suppressAutoHyphens w:val="0"/>
        <w:spacing w:line="276" w:lineRule="auto"/>
        <w:jc w:val="both"/>
        <w:rPr>
          <w:rFonts w:ascii="Century Gothic" w:hAnsi="Century Gothic"/>
          <w:color w:val="000000"/>
          <w:sz w:val="24"/>
          <w:szCs w:val="24"/>
          <w:lang w:eastAsia="en-US"/>
        </w:rPr>
      </w:pPr>
      <w:r w:rsidRPr="006F57A9">
        <w:rPr>
          <w:rFonts w:ascii="Century Gothic" w:hAnsi="Century Gothic"/>
          <w:sz w:val="24"/>
          <w:szCs w:val="24"/>
          <w:lang w:eastAsia="en-US"/>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9316EB" w:rsidRPr="006F57A9" w:rsidRDefault="009316EB" w:rsidP="009316EB">
      <w:pPr>
        <w:spacing w:line="276" w:lineRule="auto"/>
        <w:ind w:left="720"/>
        <w:jc w:val="both"/>
        <w:rPr>
          <w:rFonts w:ascii="Century Gothic" w:hAnsi="Century Gothic"/>
          <w:color w:val="000000"/>
          <w:sz w:val="24"/>
          <w:szCs w:val="24"/>
          <w:lang w:eastAsia="en-US"/>
        </w:rPr>
      </w:pPr>
    </w:p>
    <w:p w:rsidR="009316EB" w:rsidRPr="006F57A9" w:rsidRDefault="009316EB" w:rsidP="009316EB">
      <w:pPr>
        <w:pStyle w:val="a7"/>
        <w:spacing w:line="276" w:lineRule="auto"/>
        <w:rPr>
          <w:rStyle w:val="-"/>
          <w:rFonts w:ascii="Century Gothic" w:hAnsi="Century Gothic"/>
          <w:sz w:val="24"/>
          <w:szCs w:val="24"/>
        </w:rPr>
      </w:pPr>
      <w:r w:rsidRPr="006F57A9">
        <w:rPr>
          <w:rStyle w:val="-"/>
          <w:rFonts w:ascii="Century Gothic" w:eastAsia="SimSun" w:hAnsi="Century Gothic"/>
          <w:b/>
          <w:noProof/>
          <w:sz w:val="24"/>
          <w:szCs w:val="24"/>
        </w:rPr>
        <w:t>ΆΡΘΡΟ 4 Οικονομική Προσφορά</w:t>
      </w:r>
      <w:bookmarkStart w:id="3" w:name="_Toc414964733"/>
      <w:r w:rsidRPr="006F57A9">
        <w:rPr>
          <w:rStyle w:val="-"/>
          <w:rFonts w:ascii="Century Gothic" w:hAnsi="Century Gothic"/>
          <w:sz w:val="24"/>
          <w:szCs w:val="24"/>
        </w:rPr>
        <w:tab/>
      </w:r>
    </w:p>
    <w:p w:rsidR="009316EB" w:rsidRPr="006F57A9" w:rsidRDefault="009316EB" w:rsidP="009316EB">
      <w:pPr>
        <w:spacing w:line="276" w:lineRule="auto"/>
        <w:jc w:val="both"/>
        <w:rPr>
          <w:rFonts w:ascii="Century Gothic" w:eastAsia="Verdana" w:hAnsi="Century Gothic"/>
          <w:spacing w:val="-1"/>
        </w:rPr>
      </w:pPr>
      <w:r w:rsidRPr="006F57A9">
        <w:rPr>
          <w:rFonts w:ascii="Century Gothic" w:eastAsia="Verdana" w:hAnsi="Century Gothic"/>
          <w:spacing w:val="-1"/>
        </w:rPr>
        <w:t xml:space="preserve">Ο κάθε υποψήφιος θα πρέπει να υποβάλει προσφορά </w:t>
      </w:r>
      <w:r w:rsidRPr="006F57A9">
        <w:rPr>
          <w:rFonts w:ascii="Century Gothic" w:eastAsia="Verdana" w:hAnsi="Century Gothic"/>
          <w:b/>
          <w:spacing w:val="-1"/>
          <w:u w:val="single"/>
        </w:rPr>
        <w:t xml:space="preserve">για το σύνολο </w:t>
      </w:r>
      <w:r w:rsidRPr="006F57A9">
        <w:rPr>
          <w:rFonts w:ascii="Century Gothic" w:eastAsia="Verdana" w:hAnsi="Century Gothic"/>
          <w:spacing w:val="-1"/>
        </w:rPr>
        <w:t>των υπηρεσιών που περιγράφονται στην παρούσα τεχνική έκθεση</w:t>
      </w:r>
      <w:r w:rsidRPr="006F57A9">
        <w:rPr>
          <w:rFonts w:ascii="Century Gothic" w:eastAsia="Verdana" w:hAnsi="Century Gothic"/>
          <w:b/>
          <w:spacing w:val="-1"/>
        </w:rPr>
        <w:t xml:space="preserve">. </w:t>
      </w:r>
      <w:r w:rsidRPr="006F57A9">
        <w:rPr>
          <w:rFonts w:ascii="Century Gothic" w:eastAsia="Verdana" w:hAnsi="Century Gothic"/>
          <w:spacing w:val="-1"/>
        </w:rPr>
        <w:t xml:space="preserve">Δεν γίνονται δεκτές προσφορές για ορισμένες μόνο </w:t>
      </w:r>
      <w:r w:rsidRPr="006F57A9">
        <w:rPr>
          <w:rFonts w:ascii="Century Gothic" w:eastAsia="Verdana" w:hAnsi="Century Gothic"/>
          <w:spacing w:val="-1"/>
        </w:rPr>
        <w:lastRenderedPageBreak/>
        <w:t xml:space="preserve">υπηρεσίες. Οι προσφορές ισχύουν και δεσμεύουν τους οικονομικούς φορείς για </w:t>
      </w:r>
      <w:r w:rsidRPr="006F57A9">
        <w:rPr>
          <w:rFonts w:ascii="Century Gothic" w:eastAsia="Verdana" w:hAnsi="Century Gothic"/>
          <w:b/>
          <w:spacing w:val="-1"/>
        </w:rPr>
        <w:t xml:space="preserve">εκατό είκοσι (120) </w:t>
      </w:r>
      <w:r w:rsidRPr="006F57A9">
        <w:rPr>
          <w:rFonts w:ascii="Century Gothic" w:eastAsia="Verdana" w:hAnsi="Century Gothic"/>
          <w:spacing w:val="-1"/>
        </w:rPr>
        <w:t>ημέρες  από την επομένη της κατάθεσης.</w:t>
      </w:r>
    </w:p>
    <w:p w:rsidR="009316EB" w:rsidRPr="006F57A9" w:rsidRDefault="009316EB" w:rsidP="009316EB">
      <w:pPr>
        <w:spacing w:line="276" w:lineRule="auto"/>
        <w:jc w:val="both"/>
        <w:rPr>
          <w:rFonts w:ascii="Century Gothic" w:eastAsia="Verdana" w:hAnsi="Century Gothic"/>
          <w:spacing w:val="-1"/>
        </w:rPr>
      </w:pPr>
    </w:p>
    <w:p w:rsidR="009316EB" w:rsidRPr="006F57A9" w:rsidRDefault="009316EB" w:rsidP="009316EB">
      <w:pPr>
        <w:spacing w:line="276" w:lineRule="auto"/>
        <w:jc w:val="both"/>
        <w:rPr>
          <w:rStyle w:val="-"/>
          <w:rFonts w:ascii="Century Gothic" w:hAnsi="Century Gothic"/>
          <w:b/>
          <w:noProof/>
          <w:sz w:val="24"/>
          <w:szCs w:val="24"/>
        </w:rPr>
      </w:pPr>
      <w:r w:rsidRPr="006F57A9">
        <w:rPr>
          <w:rStyle w:val="-"/>
          <w:rFonts w:ascii="Century Gothic" w:hAnsi="Century Gothic"/>
          <w:b/>
          <w:noProof/>
          <w:sz w:val="24"/>
          <w:szCs w:val="24"/>
        </w:rPr>
        <w:t xml:space="preserve">ΆΡΘΡΟ 5 Πληρωμές </w:t>
      </w:r>
      <w:bookmarkEnd w:id="3"/>
      <w:r w:rsidRPr="006F57A9">
        <w:rPr>
          <w:rStyle w:val="-"/>
          <w:rFonts w:ascii="Century Gothic" w:hAnsi="Century Gothic"/>
          <w:b/>
          <w:noProof/>
          <w:sz w:val="24"/>
          <w:szCs w:val="24"/>
        </w:rPr>
        <w:t>Αναδόχου</w:t>
      </w:r>
    </w:p>
    <w:p w:rsidR="009316EB" w:rsidRPr="006F57A9" w:rsidRDefault="009316EB" w:rsidP="009316EB">
      <w:pPr>
        <w:spacing w:line="276" w:lineRule="auto"/>
        <w:jc w:val="both"/>
        <w:rPr>
          <w:rFonts w:ascii="Century Gothic" w:eastAsia="Verdana" w:hAnsi="Century Gothic"/>
          <w:spacing w:val="-1"/>
        </w:rPr>
      </w:pPr>
      <w:r w:rsidRPr="006F57A9">
        <w:rPr>
          <w:rFonts w:ascii="Century Gothic" w:eastAsia="Verdana" w:hAnsi="Century Gothic"/>
          <w:spacing w:val="-1"/>
        </w:rPr>
        <w:t>Η καταβολή της αμοιβής του αναδόχου θα γίνεται τμηματικά μετά την προσκόμιση των σχετικών τιμολογίων και των δικαιολογητικών που απαιτούνται για την έκδοση χρηματικών ενταλμάτων πληρωμής, ως εξής:</w:t>
      </w:r>
    </w:p>
    <w:p w:rsidR="009316EB" w:rsidRPr="006F57A9" w:rsidRDefault="009316EB" w:rsidP="009316EB">
      <w:pPr>
        <w:spacing w:line="276" w:lineRule="auto"/>
        <w:jc w:val="both"/>
        <w:rPr>
          <w:rFonts w:ascii="Century Gothic" w:eastAsia="Verdana" w:hAnsi="Century Gothic"/>
          <w:spacing w:val="-1"/>
        </w:rPr>
      </w:pPr>
      <w:r w:rsidRPr="006F57A9">
        <w:rPr>
          <w:rFonts w:ascii="Century Gothic" w:eastAsia="Verdana" w:hAnsi="Century Gothic"/>
          <w:spacing w:val="-1"/>
        </w:rPr>
        <w:t>το 40% του ενδεικτικού προϋπολογισμού θα καταβληθεί με την ολοκλήρωση των εργασιών της ομάδας Α1 και το 60% του ενδεικτικού προϋπολογισμού θα καταβληθεί με την ολοκλήρωση των εργασιών της ομάδας Α2.</w:t>
      </w:r>
    </w:p>
    <w:p w:rsidR="009316EB" w:rsidRPr="006F57A9" w:rsidRDefault="009316EB" w:rsidP="009316EB">
      <w:pPr>
        <w:spacing w:line="276" w:lineRule="auto"/>
        <w:jc w:val="both"/>
        <w:rPr>
          <w:rFonts w:ascii="Century Gothic" w:eastAsia="Verdana" w:hAnsi="Century Gothic"/>
          <w:spacing w:val="-1"/>
        </w:rPr>
      </w:pPr>
      <w:bookmarkStart w:id="4" w:name="_Toc414964734"/>
      <w:r w:rsidRPr="006F57A9">
        <w:rPr>
          <w:rFonts w:ascii="Century Gothic" w:eastAsia="Verdana" w:hAnsi="Century Gothic"/>
          <w:spacing w:val="-1"/>
        </w:rPr>
        <w:t>Τα εκδιδόμενα τιμολόγια θα εξοφληθούν πλήρως (100%) μετά από  την οριστική παραλαβή των επιμέρους υπηρεσιών της κάθε ομάδας (άρθρο 200 παρ. 1-4 Ν. 4412/2016).</w:t>
      </w:r>
    </w:p>
    <w:p w:rsidR="009316EB" w:rsidRPr="006F57A9" w:rsidRDefault="009316EB" w:rsidP="009316EB">
      <w:pPr>
        <w:spacing w:line="276" w:lineRule="auto"/>
        <w:jc w:val="both"/>
        <w:rPr>
          <w:rFonts w:ascii="Century Gothic" w:eastAsia="Verdana" w:hAnsi="Century Gothic"/>
          <w:spacing w:val="-1"/>
        </w:rPr>
      </w:pPr>
    </w:p>
    <w:p w:rsidR="009316EB" w:rsidRPr="006F57A9" w:rsidRDefault="009316EB" w:rsidP="009316EB">
      <w:pPr>
        <w:pStyle w:val="a7"/>
        <w:spacing w:line="276" w:lineRule="auto"/>
        <w:rPr>
          <w:rStyle w:val="-"/>
          <w:rFonts w:ascii="Century Gothic" w:eastAsia="SimSun" w:hAnsi="Century Gothic"/>
          <w:b/>
          <w:noProof/>
          <w:sz w:val="24"/>
          <w:szCs w:val="24"/>
        </w:rPr>
      </w:pPr>
      <w:r w:rsidRPr="006F57A9">
        <w:rPr>
          <w:rStyle w:val="-"/>
          <w:rFonts w:ascii="Century Gothic" w:eastAsia="SimSun" w:hAnsi="Century Gothic"/>
          <w:b/>
          <w:noProof/>
          <w:sz w:val="24"/>
          <w:szCs w:val="24"/>
        </w:rPr>
        <w:t xml:space="preserve">ΆΡΘΡΟ 6 Αναθεώρηση τιμών </w:t>
      </w:r>
      <w:bookmarkEnd w:id="4"/>
    </w:p>
    <w:p w:rsidR="009316EB" w:rsidRPr="006F57A9" w:rsidRDefault="009316EB" w:rsidP="009316EB">
      <w:pPr>
        <w:pStyle w:val="a7"/>
        <w:spacing w:line="276" w:lineRule="auto"/>
        <w:rPr>
          <w:rFonts w:ascii="Century Gothic" w:hAnsi="Century Gothic"/>
          <w:sz w:val="24"/>
          <w:szCs w:val="24"/>
        </w:rPr>
      </w:pPr>
      <w:r w:rsidRPr="006F57A9">
        <w:rPr>
          <w:rFonts w:ascii="Century Gothic" w:hAnsi="Century Gothic"/>
          <w:sz w:val="24"/>
          <w:szCs w:val="24"/>
        </w:rPr>
        <w:t xml:space="preserve"> Το ποσό της προσφοράς του αναδόχου είναι σταθερό και αμετάβλητο σ’ όλη τη διάρκεια της σύμβασης που θα συναφθεί  και δεν αναθεωρείται για κανένα λόγο. </w:t>
      </w:r>
    </w:p>
    <w:p w:rsidR="009316EB" w:rsidRPr="006F57A9" w:rsidRDefault="009316EB" w:rsidP="009316EB">
      <w:pPr>
        <w:spacing w:line="276" w:lineRule="auto"/>
        <w:jc w:val="both"/>
        <w:rPr>
          <w:rFonts w:ascii="Century Gothic" w:hAnsi="Century Gothic"/>
          <w:color w:val="000000"/>
          <w:sz w:val="24"/>
          <w:szCs w:val="24"/>
        </w:rPr>
      </w:pPr>
      <w:bookmarkStart w:id="5" w:name="_Toc414964736"/>
    </w:p>
    <w:p w:rsidR="009316EB" w:rsidRPr="006F57A9" w:rsidRDefault="009316EB" w:rsidP="009316EB">
      <w:pPr>
        <w:spacing w:line="276" w:lineRule="auto"/>
        <w:jc w:val="both"/>
        <w:rPr>
          <w:rStyle w:val="-"/>
          <w:rFonts w:ascii="Century Gothic" w:hAnsi="Century Gothic"/>
          <w:b/>
          <w:sz w:val="24"/>
          <w:szCs w:val="24"/>
        </w:rPr>
      </w:pPr>
      <w:r w:rsidRPr="006F57A9">
        <w:rPr>
          <w:rStyle w:val="-"/>
          <w:rFonts w:ascii="Century Gothic" w:hAnsi="Century Gothic"/>
          <w:b/>
          <w:noProof/>
          <w:sz w:val="24"/>
          <w:szCs w:val="24"/>
        </w:rPr>
        <w:t xml:space="preserve">ΆΡΘΡΟ 7  Προθεσμία εκτέλεσης </w:t>
      </w:r>
      <w:bookmarkEnd w:id="5"/>
      <w:r w:rsidRPr="006F57A9">
        <w:rPr>
          <w:rStyle w:val="-"/>
          <w:rFonts w:ascii="Century Gothic" w:hAnsi="Century Gothic"/>
          <w:b/>
          <w:noProof/>
          <w:sz w:val="24"/>
          <w:szCs w:val="24"/>
        </w:rPr>
        <w:t>των υπηρεσιών/ Χρονοδιάγραμμα Υλοποίησης</w:t>
      </w:r>
    </w:p>
    <w:p w:rsidR="009316EB" w:rsidRPr="006F57A9" w:rsidRDefault="009316EB" w:rsidP="009316EB">
      <w:pPr>
        <w:spacing w:line="276" w:lineRule="auto"/>
        <w:jc w:val="both"/>
        <w:rPr>
          <w:rFonts w:ascii="Century Gothic" w:hAnsi="Century Gothic"/>
          <w:bCs/>
          <w:sz w:val="24"/>
          <w:szCs w:val="24"/>
        </w:rPr>
      </w:pPr>
      <w:r w:rsidRPr="006F57A9">
        <w:rPr>
          <w:rFonts w:ascii="Century Gothic" w:hAnsi="Century Gothic"/>
          <w:bCs/>
          <w:sz w:val="24"/>
          <w:szCs w:val="24"/>
        </w:rPr>
        <w:t>Ως χρόνος ολοκλήρωσης των υπηρεσιών των Ομάδων Υπηρεσιών Α1 και Α2 ορίζονται οι δύο (2) και δύο (2) μήνες αντίστοιχα, από την υπογραφή της σύμβασης. Ο ανάδοχος θα πρέπει να υποβάλλει σχετικό χρονοδιάγραμμα υλοποίησης/παροχής των παραπάνω υπηρεσιών λαμβάνοντας υπόψη ότι οι υπηρεσίες που σχετίζονται με τη συμμόρφωση του Ν.Π.Δ.Δ. θα πρέπει να έχουν ολοκληρωθεί το αργότερο εντός πέντε (5) μηνών από την υπογραφή της σύμβασης.</w:t>
      </w:r>
    </w:p>
    <w:p w:rsidR="009316EB" w:rsidRPr="006F57A9" w:rsidRDefault="009316EB" w:rsidP="009316EB">
      <w:pPr>
        <w:spacing w:line="276" w:lineRule="auto"/>
        <w:jc w:val="both"/>
        <w:rPr>
          <w:rFonts w:ascii="Century Gothic" w:eastAsia="Verdana" w:hAnsi="Century Gothic"/>
          <w:spacing w:val="-1"/>
        </w:rPr>
      </w:pPr>
    </w:p>
    <w:p w:rsidR="009316EB" w:rsidRPr="006F57A9" w:rsidRDefault="009316EB" w:rsidP="009316EB">
      <w:pPr>
        <w:spacing w:line="276" w:lineRule="auto"/>
        <w:jc w:val="both"/>
        <w:rPr>
          <w:rStyle w:val="-"/>
          <w:rFonts w:ascii="Century Gothic" w:hAnsi="Century Gothic"/>
          <w:b/>
          <w:noProof/>
          <w:sz w:val="24"/>
          <w:szCs w:val="24"/>
        </w:rPr>
      </w:pPr>
      <w:r w:rsidRPr="006F57A9">
        <w:rPr>
          <w:rStyle w:val="-"/>
          <w:rFonts w:ascii="Century Gothic" w:hAnsi="Century Gothic"/>
          <w:b/>
          <w:noProof/>
          <w:sz w:val="24"/>
          <w:szCs w:val="24"/>
        </w:rPr>
        <w:t>ΑΡΘΡΟ 8  Κριτήριο κατακύρωσης</w:t>
      </w:r>
    </w:p>
    <w:p w:rsidR="009316EB" w:rsidRPr="006F57A9" w:rsidRDefault="009316EB" w:rsidP="009316EB">
      <w:pPr>
        <w:spacing w:line="276" w:lineRule="auto"/>
        <w:jc w:val="both"/>
        <w:rPr>
          <w:rFonts w:ascii="Century Gothic" w:hAnsi="Century Gothic"/>
          <w:bCs/>
          <w:sz w:val="24"/>
          <w:szCs w:val="24"/>
        </w:rPr>
      </w:pPr>
      <w:r w:rsidRPr="006F57A9">
        <w:rPr>
          <w:rFonts w:ascii="Century Gothic" w:hAnsi="Century Gothic"/>
          <w:bCs/>
          <w:sz w:val="24"/>
          <w:szCs w:val="24"/>
        </w:rPr>
        <w:t>Η ανάθεση της υπηρεσίας θα γίνει µε κριτήριο κατακύρωσης την πλέον συμφέρουσα από οικονομική άποψη προσφορά αποκλειστικά βάσει τιμής (χαμηλότερη τιμή) στο σύνολο του ενδεικτικού προϋπολογισμού εφόσον η προσφορά είναι σύμφωνη με όσα προβλέπονται στην παρούσα τεχνική έκθεση.</w:t>
      </w:r>
      <w:r w:rsidRPr="006F57A9">
        <w:rPr>
          <w:rFonts w:ascii="Century Gothic" w:hAnsi="Century Gothic"/>
        </w:rPr>
        <w:t xml:space="preserve"> </w:t>
      </w:r>
    </w:p>
    <w:p w:rsidR="009316EB" w:rsidRPr="007E741D" w:rsidRDefault="009316EB" w:rsidP="009316EB">
      <w:pPr>
        <w:spacing w:line="276" w:lineRule="auto"/>
        <w:jc w:val="both"/>
        <w:rPr>
          <w:rFonts w:ascii="Century Gothic" w:hAnsi="Century Gothic"/>
          <w:sz w:val="24"/>
          <w:szCs w:val="24"/>
        </w:rPr>
      </w:pPr>
      <w:r w:rsidRPr="006F57A9">
        <w:rPr>
          <w:rFonts w:ascii="Century Gothic" w:hAnsi="Century Gothic"/>
          <w:sz w:val="24"/>
          <w:szCs w:val="24"/>
        </w:rPr>
        <w:t xml:space="preserve"> </w:t>
      </w:r>
    </w:p>
    <w:p w:rsidR="009316EB" w:rsidRPr="006F57A9" w:rsidRDefault="009316EB" w:rsidP="009316EB">
      <w:pPr>
        <w:spacing w:line="276" w:lineRule="auto"/>
        <w:jc w:val="both"/>
        <w:rPr>
          <w:rFonts w:ascii="Century Gothic" w:hAnsi="Century Gothic"/>
          <w:b/>
          <w:bCs/>
          <w:color w:val="000000"/>
          <w:sz w:val="24"/>
          <w:szCs w:val="24"/>
          <w:u w:val="single"/>
        </w:rPr>
      </w:pPr>
      <w:r w:rsidRPr="006F57A9">
        <w:rPr>
          <w:rFonts w:ascii="Century Gothic" w:hAnsi="Century Gothic"/>
          <w:b/>
          <w:bCs/>
          <w:color w:val="000000"/>
          <w:sz w:val="24"/>
          <w:szCs w:val="24"/>
          <w:u w:val="single"/>
        </w:rPr>
        <w:t>ΆΡΘΡΟ 9 Εμπιστευτικότητα και ασφάλεια δεδομένων</w:t>
      </w:r>
    </w:p>
    <w:p w:rsidR="009316EB" w:rsidRPr="006F57A9" w:rsidRDefault="009316EB" w:rsidP="009316EB">
      <w:pPr>
        <w:spacing w:line="276" w:lineRule="auto"/>
        <w:jc w:val="both"/>
        <w:rPr>
          <w:rFonts w:ascii="Century Gothic" w:hAnsi="Century Gothic"/>
          <w:bCs/>
          <w:color w:val="000000"/>
          <w:sz w:val="24"/>
          <w:szCs w:val="24"/>
        </w:rPr>
      </w:pPr>
      <w:r w:rsidRPr="006F57A9">
        <w:rPr>
          <w:rFonts w:ascii="Century Gothic" w:hAnsi="Century Gothic"/>
          <w:bCs/>
          <w:color w:val="000000"/>
          <w:sz w:val="24"/>
          <w:szCs w:val="24"/>
        </w:rPr>
        <w:t xml:space="preserve">Ο Ανάδοχος  υποχρεούται να μην ανακοινώνει, διαθέτει ή δημοσιοποιεί με οποιονδήποτε τρόπο σε τρίτους, οι οποίοι δεν σχετίζονται με τους σκοπούς των εργασιών συμμόρφωσης με τον </w:t>
      </w:r>
      <w:r w:rsidRPr="006F57A9">
        <w:rPr>
          <w:rFonts w:ascii="Century Gothic" w:hAnsi="Century Gothic"/>
          <w:bCs/>
          <w:color w:val="000000"/>
          <w:sz w:val="24"/>
          <w:szCs w:val="24"/>
          <w:lang w:val="en-US"/>
        </w:rPr>
        <w:t>GDPR</w:t>
      </w:r>
      <w:r w:rsidRPr="006F57A9">
        <w:rPr>
          <w:rFonts w:ascii="Century Gothic" w:hAnsi="Century Gothic"/>
          <w:bCs/>
          <w:color w:val="000000"/>
          <w:sz w:val="24"/>
          <w:szCs w:val="24"/>
        </w:rPr>
        <w:t xml:space="preserve"> και για τους οποίους δεν υπάρχει τέτοια υποχρέωση ή δικαίωμα από το νόμο ή δικαστική απόφαση, πληροφορίες που έχουν λάβει και επεξεργάζονται στα πλαίσια της παροχής υπηρεσιών εκ μέρους τους. Ειδικότερα αναλαμβάνει να τηρεί τις υποχρεώσεις που απορρέουν από τον Ν.2472/1997 περί προστασίας του ατόμου από την επεξεργασία δεδομένων προσωπικού χαρακτήρα και τις σχετικές πράξεις της Αρχής Προστασίας Δεδομένων Προσωπικού Χαρακτήρα, όπως αυτές αναμένεται να προσαρμοστούν μετά την καθολική εφαρμογή του Κανονισμού σε Εθνικό Επίπεδο.</w:t>
      </w:r>
    </w:p>
    <w:p w:rsidR="009316EB" w:rsidRPr="006F57A9" w:rsidRDefault="009316EB" w:rsidP="009316EB">
      <w:pPr>
        <w:spacing w:line="276" w:lineRule="auto"/>
        <w:jc w:val="both"/>
        <w:rPr>
          <w:rFonts w:ascii="Century Gothic" w:hAnsi="Century Gothic"/>
          <w:color w:val="000000"/>
          <w:sz w:val="24"/>
          <w:szCs w:val="24"/>
        </w:rPr>
      </w:pPr>
    </w:p>
    <w:p w:rsidR="00A514A2" w:rsidRDefault="009316EB" w:rsidP="009316EB">
      <w:pPr>
        <w:spacing w:line="276" w:lineRule="auto"/>
        <w:jc w:val="both"/>
        <w:rPr>
          <w:rFonts w:ascii="Century Gothic" w:hAnsi="Century Gothic"/>
          <w:color w:val="000000"/>
          <w:sz w:val="24"/>
          <w:szCs w:val="24"/>
        </w:rPr>
      </w:pPr>
      <w:r w:rsidRPr="006F57A9">
        <w:rPr>
          <w:rFonts w:ascii="Century Gothic" w:hAnsi="Century Gothic"/>
          <w:color w:val="000000"/>
          <w:sz w:val="24"/>
          <w:szCs w:val="24"/>
        </w:rPr>
        <w:tab/>
      </w:r>
      <w:r w:rsidRPr="006F57A9">
        <w:rPr>
          <w:rFonts w:ascii="Century Gothic" w:hAnsi="Century Gothic"/>
          <w:color w:val="000000"/>
          <w:sz w:val="24"/>
          <w:szCs w:val="24"/>
        </w:rPr>
        <w:tab/>
      </w:r>
      <w:r w:rsidRPr="006F57A9">
        <w:rPr>
          <w:rFonts w:ascii="Century Gothic" w:hAnsi="Century Gothic"/>
          <w:color w:val="000000"/>
          <w:sz w:val="24"/>
          <w:szCs w:val="24"/>
        </w:rPr>
        <w:tab/>
      </w:r>
      <w:r w:rsidRPr="006F57A9">
        <w:rPr>
          <w:rFonts w:ascii="Century Gothic" w:hAnsi="Century Gothic"/>
          <w:color w:val="000000"/>
          <w:sz w:val="24"/>
          <w:szCs w:val="24"/>
        </w:rPr>
        <w:tab/>
      </w:r>
      <w:r w:rsidRPr="006F57A9">
        <w:rPr>
          <w:rFonts w:ascii="Century Gothic" w:hAnsi="Century Gothic"/>
          <w:color w:val="000000"/>
          <w:sz w:val="24"/>
          <w:szCs w:val="24"/>
        </w:rPr>
        <w:tab/>
      </w:r>
    </w:p>
    <w:p w:rsidR="009316EB" w:rsidRDefault="009316EB" w:rsidP="009316EB">
      <w:pPr>
        <w:spacing w:line="276" w:lineRule="auto"/>
        <w:jc w:val="both"/>
        <w:rPr>
          <w:rFonts w:ascii="Century Gothic" w:hAnsi="Century Gothic"/>
          <w:sz w:val="24"/>
          <w:szCs w:val="24"/>
        </w:rPr>
      </w:pPr>
      <w:r>
        <w:rPr>
          <w:rFonts w:ascii="Century Gothic" w:hAnsi="Century Gothic"/>
          <w:color w:val="000000"/>
          <w:sz w:val="24"/>
          <w:szCs w:val="24"/>
        </w:rPr>
        <w:lastRenderedPageBreak/>
        <w:t>Αλεξανδρούπολη</w:t>
      </w:r>
      <w:r w:rsidRPr="006F57A9">
        <w:rPr>
          <w:rFonts w:ascii="Century Gothic" w:hAnsi="Century Gothic"/>
          <w:sz w:val="24"/>
          <w:szCs w:val="24"/>
        </w:rPr>
        <w:t>,</w:t>
      </w:r>
      <w:r>
        <w:rPr>
          <w:rFonts w:ascii="Century Gothic" w:hAnsi="Century Gothic"/>
          <w:sz w:val="24"/>
          <w:szCs w:val="24"/>
        </w:rPr>
        <w:t xml:space="preserve"> 22-04-2019</w:t>
      </w:r>
    </w:p>
    <w:p w:rsidR="009316EB" w:rsidRDefault="009316EB" w:rsidP="009316EB">
      <w:pPr>
        <w:spacing w:line="276" w:lineRule="auto"/>
        <w:jc w:val="both"/>
        <w:rPr>
          <w:rFonts w:ascii="Century Gothic" w:hAnsi="Century Gothic"/>
          <w:sz w:val="24"/>
          <w:szCs w:val="24"/>
        </w:rPr>
      </w:pPr>
    </w:p>
    <w:tbl>
      <w:tblPr>
        <w:tblW w:w="0" w:type="auto"/>
        <w:tblLook w:val="04A0" w:firstRow="1" w:lastRow="0" w:firstColumn="1" w:lastColumn="0" w:noHBand="0" w:noVBand="1"/>
      </w:tblPr>
      <w:tblGrid>
        <w:gridCol w:w="4926"/>
        <w:gridCol w:w="4928"/>
      </w:tblGrid>
      <w:tr w:rsidR="009316EB" w:rsidRPr="004006F3" w:rsidTr="00497163">
        <w:tc>
          <w:tcPr>
            <w:tcW w:w="4927" w:type="dxa"/>
            <w:shd w:val="clear" w:color="auto" w:fill="auto"/>
          </w:tcPr>
          <w:p w:rsidR="009316EB" w:rsidRPr="004006F3" w:rsidRDefault="009316EB" w:rsidP="00497163">
            <w:pPr>
              <w:spacing w:line="276" w:lineRule="auto"/>
              <w:jc w:val="center"/>
              <w:rPr>
                <w:rFonts w:ascii="Century Gothic" w:hAnsi="Century Gothic"/>
                <w:sz w:val="24"/>
                <w:szCs w:val="24"/>
              </w:rPr>
            </w:pPr>
            <w:r w:rsidRPr="004006F3">
              <w:rPr>
                <w:rFonts w:ascii="Century Gothic" w:hAnsi="Century Gothic"/>
                <w:sz w:val="24"/>
                <w:szCs w:val="24"/>
              </w:rPr>
              <w:t>Ο ΣΥΝΤΑΞΑΣ</w:t>
            </w: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r>
              <w:rPr>
                <w:rFonts w:ascii="Century Gothic" w:hAnsi="Century Gothic"/>
                <w:sz w:val="24"/>
                <w:szCs w:val="24"/>
              </w:rPr>
              <w:t>ΚΑΛΤΣΟΥΚΑΛΑ ΔΗΜΗΤΡΑ</w:t>
            </w:r>
          </w:p>
        </w:tc>
        <w:tc>
          <w:tcPr>
            <w:tcW w:w="4928" w:type="dxa"/>
            <w:shd w:val="clear" w:color="auto" w:fill="auto"/>
          </w:tcPr>
          <w:p w:rsidR="009316EB" w:rsidRPr="004006F3" w:rsidRDefault="009316EB" w:rsidP="00497163">
            <w:pPr>
              <w:spacing w:line="276" w:lineRule="auto"/>
              <w:jc w:val="center"/>
              <w:rPr>
                <w:rFonts w:ascii="Century Gothic" w:hAnsi="Century Gothic"/>
                <w:sz w:val="24"/>
                <w:szCs w:val="24"/>
              </w:rPr>
            </w:pPr>
            <w:r w:rsidRPr="004006F3">
              <w:rPr>
                <w:rFonts w:ascii="Century Gothic" w:hAnsi="Century Gothic"/>
                <w:sz w:val="24"/>
                <w:szCs w:val="24"/>
              </w:rPr>
              <w:t>ΘΕΩΡΗΘΗΚΕ</w:t>
            </w:r>
          </w:p>
          <w:p w:rsidR="009316EB" w:rsidRPr="004006F3" w:rsidRDefault="009316EB" w:rsidP="00497163">
            <w:pPr>
              <w:spacing w:line="276" w:lineRule="auto"/>
              <w:jc w:val="center"/>
              <w:rPr>
                <w:rFonts w:ascii="Century Gothic" w:hAnsi="Century Gothic"/>
                <w:sz w:val="24"/>
                <w:szCs w:val="24"/>
              </w:rPr>
            </w:pPr>
            <w:r w:rsidRPr="004006F3">
              <w:rPr>
                <w:rFonts w:ascii="Century Gothic" w:hAnsi="Century Gothic"/>
                <w:sz w:val="24"/>
                <w:szCs w:val="24"/>
              </w:rPr>
              <w:t xml:space="preserve">Ο </w:t>
            </w:r>
            <w:r w:rsidR="00A514A2">
              <w:rPr>
                <w:rFonts w:ascii="Century Gothic" w:hAnsi="Century Gothic"/>
                <w:sz w:val="24"/>
                <w:szCs w:val="24"/>
              </w:rPr>
              <w:t xml:space="preserve">ΑΝ. </w:t>
            </w:r>
            <w:r w:rsidRPr="004006F3">
              <w:rPr>
                <w:rFonts w:ascii="Century Gothic" w:hAnsi="Century Gothic"/>
                <w:sz w:val="24"/>
                <w:szCs w:val="24"/>
              </w:rPr>
              <w:t>ΠΡΟΪΣΤΑΜΕΝΟΣ</w:t>
            </w:r>
          </w:p>
          <w:p w:rsidR="009316EB" w:rsidRPr="004006F3" w:rsidRDefault="009316EB" w:rsidP="00497163">
            <w:pPr>
              <w:spacing w:line="276" w:lineRule="auto"/>
              <w:jc w:val="center"/>
              <w:rPr>
                <w:rFonts w:ascii="Century Gothic" w:hAnsi="Century Gothic"/>
                <w:sz w:val="24"/>
                <w:szCs w:val="24"/>
              </w:rPr>
            </w:pPr>
            <w:r>
              <w:rPr>
                <w:rFonts w:ascii="Century Gothic" w:hAnsi="Century Gothic"/>
                <w:sz w:val="24"/>
                <w:szCs w:val="24"/>
              </w:rPr>
              <w:t>ΟΙΚΟΝΟΜΙΚΟΥ</w:t>
            </w:r>
            <w:r w:rsidRPr="004006F3">
              <w:rPr>
                <w:rFonts w:ascii="Century Gothic" w:hAnsi="Century Gothic"/>
                <w:sz w:val="24"/>
                <w:szCs w:val="24"/>
              </w:rPr>
              <w:t xml:space="preserve"> ΤΜΗΜΑΤΟΣ</w:t>
            </w: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p>
          <w:p w:rsidR="009316EB" w:rsidRPr="004006F3" w:rsidRDefault="009316EB" w:rsidP="00497163">
            <w:pPr>
              <w:spacing w:line="276" w:lineRule="auto"/>
              <w:jc w:val="center"/>
              <w:rPr>
                <w:rFonts w:ascii="Century Gothic" w:hAnsi="Century Gothic"/>
                <w:sz w:val="24"/>
                <w:szCs w:val="24"/>
              </w:rPr>
            </w:pPr>
            <w:r>
              <w:rPr>
                <w:rFonts w:ascii="Century Gothic" w:hAnsi="Century Gothic"/>
                <w:sz w:val="24"/>
                <w:szCs w:val="24"/>
              </w:rPr>
              <w:t>ΓΚΑΜΠΙΤΣΑΚΗΣ ΖΑΧΑΡΙΑΣ</w:t>
            </w:r>
          </w:p>
        </w:tc>
      </w:tr>
    </w:tbl>
    <w:p w:rsidR="009316EB" w:rsidRDefault="009316EB" w:rsidP="009316EB">
      <w:pPr>
        <w:spacing w:line="276" w:lineRule="auto"/>
        <w:jc w:val="center"/>
        <w:rPr>
          <w:rFonts w:ascii="Century Gothic" w:hAnsi="Century Gothic"/>
          <w:sz w:val="24"/>
          <w:szCs w:val="24"/>
        </w:rPr>
      </w:pPr>
    </w:p>
    <w:p w:rsidR="009316EB" w:rsidRDefault="009316EB" w:rsidP="009316EB">
      <w:pPr>
        <w:spacing w:line="276" w:lineRule="auto"/>
        <w:jc w:val="center"/>
        <w:rPr>
          <w:rFonts w:ascii="Century Gothic" w:hAnsi="Century Gothic"/>
          <w:sz w:val="24"/>
          <w:szCs w:val="24"/>
        </w:rPr>
      </w:pPr>
    </w:p>
    <w:p w:rsidR="00A514A2" w:rsidRDefault="00A514A2" w:rsidP="009316EB">
      <w:pPr>
        <w:spacing w:line="276" w:lineRule="auto"/>
        <w:jc w:val="center"/>
        <w:rPr>
          <w:rFonts w:ascii="Century Gothic" w:hAnsi="Century Gothic"/>
          <w:sz w:val="24"/>
          <w:szCs w:val="24"/>
        </w:rPr>
      </w:pPr>
      <w:bookmarkStart w:id="6" w:name="_GoBack"/>
      <w:bookmarkEnd w:id="6"/>
    </w:p>
    <w:p w:rsidR="00A514A2" w:rsidRDefault="00A514A2" w:rsidP="009316EB">
      <w:pPr>
        <w:spacing w:line="276" w:lineRule="auto"/>
        <w:jc w:val="center"/>
        <w:rPr>
          <w:rFonts w:ascii="Century Gothic" w:hAnsi="Century Gothic"/>
          <w:sz w:val="24"/>
          <w:szCs w:val="24"/>
        </w:rPr>
      </w:pPr>
    </w:p>
    <w:p w:rsidR="00A514A2" w:rsidRPr="00A514A2" w:rsidRDefault="00A514A2" w:rsidP="00A514A2">
      <w:pPr>
        <w:widowControl w:val="0"/>
        <w:numPr>
          <w:ilvl w:val="0"/>
          <w:numId w:val="40"/>
        </w:numPr>
        <w:suppressAutoHyphens w:val="0"/>
        <w:jc w:val="both"/>
        <w:rPr>
          <w:rFonts w:ascii="Century Gothic" w:eastAsia="Times New Roman" w:hAnsi="Century Gothic" w:cs="Calibri"/>
          <w:b/>
          <w:sz w:val="24"/>
          <w:szCs w:val="24"/>
          <w:lang w:eastAsia="el-GR"/>
        </w:rPr>
      </w:pPr>
      <w:r w:rsidRPr="00A514A2">
        <w:rPr>
          <w:rFonts w:ascii="Century Gothic" w:eastAsia="Times New Roman" w:hAnsi="Century Gothic" w:cs="Calibri"/>
          <w:b/>
          <w:sz w:val="24"/>
          <w:szCs w:val="24"/>
          <w:u w:val="single"/>
          <w:lang w:eastAsia="el-GR"/>
        </w:rPr>
        <w:t xml:space="preserve">Αποδεικτικά </w:t>
      </w:r>
      <w:r w:rsidRPr="00A514A2">
        <w:rPr>
          <w:rFonts w:ascii="Century Gothic" w:eastAsia="Times New Roman" w:hAnsi="Century Gothic" w:cs="Calibri"/>
          <w:b/>
          <w:bCs/>
          <w:sz w:val="24"/>
          <w:szCs w:val="24"/>
          <w:u w:val="single"/>
          <w:lang w:eastAsia="el-GR"/>
        </w:rPr>
        <w:t>τεχνικής και επαγγελματικής ικανότητας</w:t>
      </w:r>
      <w:r w:rsidRPr="00A514A2">
        <w:rPr>
          <w:rFonts w:ascii="Century Gothic" w:eastAsia="Times New Roman" w:hAnsi="Century Gothic" w:cs="Calibri"/>
          <w:bCs/>
          <w:sz w:val="24"/>
          <w:szCs w:val="24"/>
          <w:lang w:eastAsia="el-GR"/>
        </w:rPr>
        <w:t xml:space="preserve"> </w:t>
      </w:r>
      <w:r w:rsidRPr="00A514A2">
        <w:rPr>
          <w:rFonts w:ascii="Century Gothic" w:eastAsia="Times New Roman" w:hAnsi="Century Gothic" w:cs="Calibri"/>
          <w:b/>
          <w:sz w:val="24"/>
          <w:szCs w:val="24"/>
          <w:lang w:eastAsia="el-GR"/>
        </w:rPr>
        <w:t>:</w:t>
      </w:r>
    </w:p>
    <w:p w:rsidR="00A514A2" w:rsidRPr="00A514A2" w:rsidRDefault="00A514A2" w:rsidP="00A514A2">
      <w:pPr>
        <w:suppressAutoHyphens w:val="0"/>
        <w:jc w:val="both"/>
        <w:rPr>
          <w:rFonts w:ascii="Century Gothic" w:eastAsia="Times New Roman" w:hAnsi="Century Gothic" w:cs="Calibri"/>
          <w:bCs/>
          <w:sz w:val="24"/>
          <w:szCs w:val="24"/>
          <w:lang w:eastAsia="el-GR"/>
        </w:rPr>
      </w:pPr>
    </w:p>
    <w:p w:rsidR="00A514A2" w:rsidRPr="00A514A2" w:rsidRDefault="00A514A2" w:rsidP="00A514A2">
      <w:pPr>
        <w:suppressAutoHyphens w:val="0"/>
        <w:jc w:val="both"/>
        <w:rPr>
          <w:rFonts w:ascii="Century Gothic" w:eastAsia="Times New Roman" w:hAnsi="Century Gothic" w:cs="Calibri"/>
          <w:bCs/>
          <w:sz w:val="24"/>
          <w:szCs w:val="24"/>
          <w:lang w:eastAsia="el-GR"/>
        </w:rPr>
      </w:pPr>
      <w:r w:rsidRPr="00A514A2">
        <w:rPr>
          <w:rFonts w:ascii="Century Gothic" w:eastAsia="Times New Roman" w:hAnsi="Century Gothic" w:cs="Calibri"/>
          <w:bCs/>
          <w:sz w:val="24"/>
          <w:szCs w:val="24"/>
          <w:lang w:eastAsia="el-GR"/>
        </w:rPr>
        <w:t xml:space="preserve">Όσον αφορά στην τεχνική και επαγγελματική ικανότητα για την παρούσα διαδικασία σύναψης σύμβασης, οι οικονομικοί φορείς απαιτείται: </w:t>
      </w:r>
    </w:p>
    <w:p w:rsidR="00A514A2" w:rsidRPr="00A514A2" w:rsidRDefault="00A514A2" w:rsidP="00A514A2">
      <w:pPr>
        <w:widowControl w:val="0"/>
        <w:numPr>
          <w:ilvl w:val="0"/>
          <w:numId w:val="41"/>
        </w:numPr>
        <w:suppressAutoHyphens w:val="0"/>
        <w:jc w:val="both"/>
        <w:rPr>
          <w:rFonts w:ascii="Century Gothic" w:eastAsia="Times New Roman" w:hAnsi="Century Gothic" w:cs="Calibri"/>
          <w:bCs/>
          <w:sz w:val="24"/>
          <w:szCs w:val="24"/>
          <w:lang w:eastAsia="el-GR"/>
        </w:rPr>
      </w:pPr>
      <w:r w:rsidRPr="00A514A2">
        <w:rPr>
          <w:rFonts w:ascii="Century Gothic" w:eastAsia="Times New Roman" w:hAnsi="Century Gothic" w:cs="Calibri"/>
          <w:bCs/>
          <w:sz w:val="24"/>
          <w:szCs w:val="24"/>
          <w:lang w:eastAsia="el-GR"/>
        </w:rPr>
        <w:t xml:space="preserve">κατά τη διάρκεια της τελευταίας 2ετίας, να έχουν εκτελέσει ή να εκτελούν τουλάχιστον 3 έργα που αφορούν το σύνολο του προγράμματος συμμόρφωσης GDPR είτε σε οργανισμός τοπικής αυτοδιοίκησης (Ο.Τ.Α.), είτε σε εταιρείες ή άλλους οργανισμούς. Προς απόδειξη αυτού είναι η </w:t>
      </w:r>
      <w:r w:rsidRPr="00A514A2">
        <w:rPr>
          <w:rFonts w:ascii="Century Gothic" w:eastAsia="Times New Roman" w:hAnsi="Century Gothic" w:cs="Calibri"/>
          <w:sz w:val="24"/>
          <w:szCs w:val="24"/>
          <w:lang w:eastAsia="el-GR"/>
        </w:rPr>
        <w:t>προσκόμιση των αντίστοιχων συμβάσεων παροχής υπηρεσιών ή βεβαιώσεις καλής εκτέλεσης τους.</w:t>
      </w:r>
    </w:p>
    <w:p w:rsidR="00A514A2" w:rsidRPr="00A514A2" w:rsidRDefault="00A514A2" w:rsidP="00A514A2">
      <w:pPr>
        <w:widowControl w:val="0"/>
        <w:numPr>
          <w:ilvl w:val="0"/>
          <w:numId w:val="41"/>
        </w:numPr>
        <w:suppressAutoHyphens w:val="0"/>
        <w:jc w:val="both"/>
        <w:rPr>
          <w:rFonts w:ascii="Century Gothic" w:eastAsia="Times New Roman" w:hAnsi="Century Gothic" w:cs="Calibri"/>
          <w:bCs/>
          <w:sz w:val="24"/>
          <w:szCs w:val="24"/>
          <w:lang w:eastAsia="el-GR"/>
        </w:rPr>
      </w:pPr>
      <w:r w:rsidRPr="00A514A2">
        <w:rPr>
          <w:rFonts w:ascii="Century Gothic" w:eastAsia="Times New Roman" w:hAnsi="Century Gothic" w:cs="Calibri"/>
          <w:bCs/>
          <w:sz w:val="24"/>
          <w:szCs w:val="24"/>
          <w:lang w:eastAsia="el-GR"/>
        </w:rPr>
        <w:t xml:space="preserve">να διαθέτουν πιστοποίηση κατά ISO 9001:2015 και 27001:2013. Προς απόδειξη αυτού απαιτείται η </w:t>
      </w:r>
      <w:r w:rsidRPr="00A514A2">
        <w:rPr>
          <w:rFonts w:ascii="Century Gothic" w:eastAsia="Times New Roman" w:hAnsi="Century Gothic" w:cs="Calibri"/>
          <w:sz w:val="24"/>
          <w:szCs w:val="24"/>
          <w:lang w:eastAsia="el-GR"/>
        </w:rPr>
        <w:t>προσκόμιση των εν λόγω πιστοποιητικών από διαπιστευμένους φορείς πιστοποίησης.</w:t>
      </w:r>
    </w:p>
    <w:p w:rsidR="00A514A2" w:rsidRPr="00A514A2" w:rsidRDefault="00A514A2" w:rsidP="00A514A2">
      <w:pPr>
        <w:widowControl w:val="0"/>
        <w:numPr>
          <w:ilvl w:val="0"/>
          <w:numId w:val="41"/>
        </w:numPr>
        <w:suppressAutoHyphens w:val="0"/>
        <w:jc w:val="both"/>
        <w:rPr>
          <w:rFonts w:ascii="Century Gothic" w:eastAsia="Times New Roman" w:hAnsi="Century Gothic" w:cs="Calibri"/>
          <w:bCs/>
          <w:sz w:val="24"/>
          <w:szCs w:val="24"/>
          <w:lang w:eastAsia="el-GR"/>
        </w:rPr>
      </w:pPr>
      <w:r w:rsidRPr="00A514A2">
        <w:rPr>
          <w:rFonts w:ascii="Century Gothic" w:eastAsia="Times New Roman" w:hAnsi="Century Gothic" w:cs="Calibri"/>
          <w:bCs/>
          <w:sz w:val="24"/>
          <w:szCs w:val="24"/>
          <w:lang w:eastAsia="el-GR"/>
        </w:rPr>
        <w:t xml:space="preserve">Η προτεινόμενη ομάδα έργου θα πρέπει να περιλαμβάνει κατ’ ελάχιστο  τις ακόλουθες ειδικότητες: </w:t>
      </w:r>
    </w:p>
    <w:p w:rsidR="00A514A2" w:rsidRPr="00A514A2" w:rsidRDefault="00A514A2" w:rsidP="00A514A2">
      <w:pPr>
        <w:suppressAutoHyphens w:val="0"/>
        <w:jc w:val="both"/>
        <w:rPr>
          <w:rFonts w:ascii="Century Gothic" w:eastAsia="Times New Roman" w:hAnsi="Century Gothic" w:cs="Calibri"/>
          <w:bCs/>
          <w:sz w:val="24"/>
          <w:szCs w:val="24"/>
          <w:lang w:eastAsia="el-GR"/>
        </w:rPr>
      </w:pPr>
    </w:p>
    <w:p w:rsidR="00A514A2" w:rsidRPr="00A514A2" w:rsidRDefault="00A514A2" w:rsidP="00A514A2">
      <w:pPr>
        <w:widowControl w:val="0"/>
        <w:numPr>
          <w:ilvl w:val="0"/>
          <w:numId w:val="42"/>
        </w:numPr>
        <w:suppressAutoHyphens w:val="0"/>
        <w:autoSpaceDE w:val="0"/>
        <w:autoSpaceDN w:val="0"/>
        <w:adjustRightInd w:val="0"/>
        <w:contextualSpacing/>
        <w:jc w:val="both"/>
        <w:rPr>
          <w:rFonts w:ascii="Century Gothic" w:eastAsia="Times New Roman" w:hAnsi="Century Gothic" w:cs="Calibri"/>
          <w:sz w:val="24"/>
          <w:szCs w:val="24"/>
          <w:lang w:eastAsia="el-GR"/>
        </w:rPr>
      </w:pPr>
      <w:r w:rsidRPr="00A514A2">
        <w:rPr>
          <w:rFonts w:ascii="Century Gothic" w:eastAsia="Times New Roman" w:hAnsi="Century Gothic" w:cs="Calibri"/>
          <w:sz w:val="24"/>
          <w:szCs w:val="24"/>
          <w:lang w:eastAsia="el-GR"/>
        </w:rPr>
        <w:t>Τουλάχιστον ένα (1) νομικό, με επιθυμητή πιστοποίηση Υπευθύνου Επεξεργασίας Δεδομένων (</w:t>
      </w:r>
      <w:r w:rsidRPr="00A514A2">
        <w:rPr>
          <w:rFonts w:ascii="Century Gothic" w:eastAsia="Times New Roman" w:hAnsi="Century Gothic" w:cs="Calibri"/>
          <w:sz w:val="24"/>
          <w:szCs w:val="24"/>
          <w:lang w:val="en-US" w:eastAsia="el-GR"/>
        </w:rPr>
        <w:t>DPO</w:t>
      </w:r>
      <w:r w:rsidRPr="00A514A2">
        <w:rPr>
          <w:rFonts w:ascii="Century Gothic" w:eastAsia="Times New Roman" w:hAnsi="Century Gothic" w:cs="Calibri"/>
          <w:sz w:val="24"/>
          <w:szCs w:val="24"/>
          <w:lang w:eastAsia="el-GR"/>
        </w:rPr>
        <w:t>) και αποδεδειγμένη προϋπηρεσία σε έργα εναρμόνισης οργανισμών: τοπικής αυτοδιοίκησης, δημόσιών ή και ιδιωτικών.</w:t>
      </w:r>
    </w:p>
    <w:p w:rsidR="00A514A2" w:rsidRPr="00A514A2" w:rsidRDefault="00A514A2" w:rsidP="00A514A2">
      <w:pPr>
        <w:suppressAutoHyphens w:val="0"/>
        <w:autoSpaceDE w:val="0"/>
        <w:autoSpaceDN w:val="0"/>
        <w:adjustRightInd w:val="0"/>
        <w:jc w:val="both"/>
        <w:rPr>
          <w:rFonts w:ascii="Century Gothic" w:eastAsia="Times New Roman" w:hAnsi="Century Gothic" w:cs="Calibri"/>
          <w:sz w:val="24"/>
          <w:szCs w:val="24"/>
          <w:lang w:eastAsia="el-GR"/>
        </w:rPr>
      </w:pPr>
    </w:p>
    <w:p w:rsidR="00A514A2" w:rsidRPr="00A514A2" w:rsidRDefault="00A514A2" w:rsidP="00A514A2">
      <w:pPr>
        <w:widowControl w:val="0"/>
        <w:numPr>
          <w:ilvl w:val="0"/>
          <w:numId w:val="42"/>
        </w:numPr>
        <w:suppressAutoHyphens w:val="0"/>
        <w:autoSpaceDE w:val="0"/>
        <w:autoSpaceDN w:val="0"/>
        <w:adjustRightInd w:val="0"/>
        <w:contextualSpacing/>
        <w:jc w:val="both"/>
        <w:rPr>
          <w:rFonts w:ascii="Century Gothic" w:eastAsia="Times New Roman" w:hAnsi="Century Gothic" w:cs="Calibri"/>
          <w:sz w:val="24"/>
          <w:szCs w:val="24"/>
          <w:lang w:eastAsia="el-GR"/>
        </w:rPr>
      </w:pPr>
      <w:r w:rsidRPr="00A514A2">
        <w:rPr>
          <w:rFonts w:ascii="Century Gothic" w:eastAsia="Times New Roman" w:hAnsi="Century Gothic" w:cs="Calibri"/>
          <w:sz w:val="24"/>
          <w:szCs w:val="24"/>
          <w:lang w:eastAsia="el-GR"/>
        </w:rPr>
        <w:t>Τουλάχιστον ένα (1) πτυχιούχο ανώτατης εκπαίδευσης στο αντικείμενο  πληροφορικής, και να διαθέτει τουλάχιστον 3ετή επαγγελματική σχετική εμπειρία σε πληροφοριακά συστήματα και εφαρμογές ασφαλείας, σύμφωνα με τις ανάγκες και προβλέψεις του GDPR.</w:t>
      </w:r>
    </w:p>
    <w:p w:rsidR="00A514A2" w:rsidRPr="00A514A2" w:rsidRDefault="00A514A2" w:rsidP="00A514A2">
      <w:pPr>
        <w:suppressAutoHyphens w:val="0"/>
        <w:autoSpaceDE w:val="0"/>
        <w:autoSpaceDN w:val="0"/>
        <w:adjustRightInd w:val="0"/>
        <w:jc w:val="both"/>
        <w:rPr>
          <w:rFonts w:ascii="Century Gothic" w:eastAsia="Times New Roman" w:hAnsi="Century Gothic" w:cs="Calibri"/>
          <w:sz w:val="24"/>
          <w:szCs w:val="24"/>
          <w:lang w:eastAsia="el-GR"/>
        </w:rPr>
      </w:pPr>
    </w:p>
    <w:p w:rsidR="00A514A2" w:rsidRPr="00A514A2" w:rsidRDefault="00A514A2" w:rsidP="00A514A2">
      <w:pPr>
        <w:suppressAutoHyphens w:val="0"/>
        <w:autoSpaceDE w:val="0"/>
        <w:autoSpaceDN w:val="0"/>
        <w:adjustRightInd w:val="0"/>
        <w:jc w:val="both"/>
        <w:rPr>
          <w:rFonts w:ascii="Century Gothic" w:eastAsia="Times New Roman" w:hAnsi="Century Gothic" w:cs="Calibri"/>
          <w:sz w:val="24"/>
          <w:szCs w:val="24"/>
          <w:lang w:eastAsia="el-GR"/>
        </w:rPr>
      </w:pPr>
    </w:p>
    <w:p w:rsidR="00A514A2" w:rsidRPr="00A514A2" w:rsidRDefault="00A514A2" w:rsidP="00A514A2">
      <w:pPr>
        <w:widowControl w:val="0"/>
        <w:numPr>
          <w:ilvl w:val="0"/>
          <w:numId w:val="42"/>
        </w:numPr>
        <w:suppressAutoHyphens w:val="0"/>
        <w:autoSpaceDE w:val="0"/>
        <w:autoSpaceDN w:val="0"/>
        <w:adjustRightInd w:val="0"/>
        <w:contextualSpacing/>
        <w:jc w:val="both"/>
        <w:rPr>
          <w:rFonts w:ascii="Century Gothic" w:eastAsia="Times New Roman" w:hAnsi="Century Gothic" w:cs="Calibri"/>
          <w:sz w:val="24"/>
          <w:szCs w:val="24"/>
          <w:lang w:eastAsia="el-GR"/>
        </w:rPr>
      </w:pPr>
      <w:r w:rsidRPr="00A514A2">
        <w:rPr>
          <w:rFonts w:ascii="Century Gothic" w:eastAsia="Times New Roman" w:hAnsi="Century Gothic" w:cs="Calibri"/>
          <w:sz w:val="24"/>
          <w:szCs w:val="24"/>
          <w:lang w:eastAsia="el-GR"/>
        </w:rPr>
        <w:t>Τα ακαδημαϊκά προσόντα και η προϋπηρεσία των στελεχών του Αναδόχου θα πιστοποιούνται με την προσκόμιση (i) Βιογραφικών Σημειωμάτων, (ii) αντίγραφα ακαδημαϊκών τίτλων, και (iii) αντίγραφα ή άλλο έγγραφα, από το οποία να προκύπτει η σχετική επαγγελματική εμπειρία, ως ανωτέρω (ανάθεση, σύμβαση, πιστοποιητικά καλής εκτέλεσης, δημοσιεύσεις, πιστοποιήσεις κλπ).</w:t>
      </w:r>
    </w:p>
    <w:p w:rsidR="00C10D82" w:rsidRDefault="00C10D82">
      <w:pPr>
        <w:jc w:val="center"/>
        <w:rPr>
          <w:b/>
          <w:bCs/>
        </w:rPr>
      </w:pPr>
    </w:p>
    <w:p w:rsidR="00C10D82" w:rsidRDefault="00C10D82">
      <w:pPr>
        <w:jc w:val="center"/>
        <w:rPr>
          <w:b/>
          <w:bCs/>
        </w:rPr>
      </w:pPr>
    </w:p>
    <w:sectPr w:rsidR="00C10D82" w:rsidSect="00DE4621">
      <w:headerReference w:type="even" r:id="rId12"/>
      <w:headerReference w:type="default" r:id="rId13"/>
      <w:footerReference w:type="even" r:id="rId14"/>
      <w:footerReference w:type="default" r:id="rId15"/>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EE" w:rsidRDefault="009811EE">
      <w:r>
        <w:separator/>
      </w:r>
    </w:p>
  </w:endnote>
  <w:endnote w:type="continuationSeparator" w:id="0">
    <w:p w:rsidR="009811EE" w:rsidRDefault="0098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Estrangelo Edessa">
    <w:panose1 w:val="00000000000000000000"/>
    <w:charset w:val="01"/>
    <w:family w:val="roman"/>
    <w:notTrueType/>
    <w:pitch w:val="variable"/>
  </w:font>
  <w:font w:name="ArialMT">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7B" w:rsidRDefault="00F52AC8">
    <w:pPr>
      <w:pStyle w:val="af0"/>
      <w:rPr>
        <w:rStyle w:val="FontStyle78"/>
      </w:rPr>
    </w:pPr>
    <w:r>
      <w:rPr>
        <w:rStyle w:val="FontStyle78"/>
      </w:rPr>
      <w:tab/>
    </w:r>
    <w:r>
      <w:rPr>
        <w:rStyle w:val="FontStyle78"/>
      </w:rPr>
      <w:tab/>
    </w:r>
    <w:r>
      <w:rPr>
        <w:rStyle w:val="FontStyle78"/>
      </w:rPr>
      <w:tab/>
    </w:r>
    <w:r>
      <w:rPr>
        <w:rStyle w:val="FontStyle78"/>
      </w:rPr>
      <w:tab/>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F" w:rsidRPr="002015E0" w:rsidRDefault="00124B42">
    <w:pPr>
      <w:pStyle w:val="af0"/>
      <w:jc w:val="right"/>
      <w:rPr>
        <w:sz w:val="20"/>
        <w:szCs w:val="20"/>
      </w:rPr>
    </w:pPr>
    <w:r w:rsidRPr="002015E0">
      <w:rPr>
        <w:sz w:val="20"/>
        <w:szCs w:val="20"/>
      </w:rPr>
      <w:fldChar w:fldCharType="begin"/>
    </w:r>
    <w:r w:rsidR="00F52AC8" w:rsidRPr="002015E0">
      <w:rPr>
        <w:sz w:val="20"/>
        <w:szCs w:val="20"/>
      </w:rPr>
      <w:instrText xml:space="preserve"> PAGE   \* MERGEFORMAT </w:instrText>
    </w:r>
    <w:r w:rsidRPr="002015E0">
      <w:rPr>
        <w:sz w:val="20"/>
        <w:szCs w:val="20"/>
      </w:rPr>
      <w:fldChar w:fldCharType="separate"/>
    </w:r>
    <w:r w:rsidR="00A514A2">
      <w:rPr>
        <w:noProof/>
        <w:sz w:val="20"/>
        <w:szCs w:val="20"/>
      </w:rPr>
      <w:t>16</w:t>
    </w:r>
    <w:r w:rsidRPr="002015E0">
      <w:rPr>
        <w:sz w:val="20"/>
        <w:szCs w:val="20"/>
      </w:rPr>
      <w:fldChar w:fldCharType="end"/>
    </w:r>
  </w:p>
  <w:p w:rsidR="00301B7B" w:rsidRDefault="00A514A2">
    <w:pPr>
      <w:pStyle w:val="Style52"/>
      <w:widowControl/>
      <w:jc w:val="both"/>
      <w:rPr>
        <w:rStyle w:val="FontStyle78"/>
        <w:sz w:val="2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EE" w:rsidRDefault="009811EE">
      <w:r>
        <w:separator/>
      </w:r>
    </w:p>
  </w:footnote>
  <w:footnote w:type="continuationSeparator" w:id="0">
    <w:p w:rsidR="009811EE" w:rsidRDefault="0098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7B" w:rsidRDefault="00A514A2">
    <w:pPr>
      <w:pStyle w:val="Style55"/>
      <w:widowControl/>
      <w:ind w:right="1118"/>
      <w:rPr>
        <w:rStyle w:val="FontStyle7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7B" w:rsidRPr="002015E0" w:rsidRDefault="00A514A2" w:rsidP="002015E0">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5BE23B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Times New Roman"/>
      </w:r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3"/>
    <w:lvl w:ilvl="0">
      <w:start w:val="1"/>
      <w:numFmt w:val="decimal"/>
      <w:lvlText w:val="%1."/>
      <w:lvlJc w:val="left"/>
      <w:pPr>
        <w:tabs>
          <w:tab w:val="num" w:pos="720"/>
        </w:tabs>
        <w:ind w:left="720" w:hanging="360"/>
      </w:pPr>
      <w:rPr>
        <w:rFonts w:ascii="Arial" w:hAnsi="Arial" w:cs="Arial" w:hint="default"/>
        <w:b/>
        <w:color w:val="000000"/>
        <w:sz w:val="22"/>
        <w:szCs w:val="22"/>
        <w:shd w:val="clear" w:color="auto" w:fill="FFFFFF"/>
        <w:lang w:val="en-US"/>
      </w:rPr>
    </w:lvl>
  </w:abstractNum>
  <w:abstractNum w:abstractNumId="3">
    <w:nsid w:val="00000003"/>
    <w:multiLevelType w:val="singleLevel"/>
    <w:tmpl w:val="00000003"/>
    <w:name w:val="WW8Num2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32"/>
    <w:lvl w:ilvl="0">
      <w:numFmt w:val="bullet"/>
      <w:lvlText w:val="-"/>
      <w:lvlJc w:val="left"/>
      <w:pPr>
        <w:tabs>
          <w:tab w:val="num" w:pos="0"/>
        </w:tabs>
        <w:ind w:left="720" w:hanging="360"/>
      </w:pPr>
      <w:rPr>
        <w:rFonts w:ascii="Arial" w:hAnsi="Arial" w:cs="Arial" w:hint="default"/>
      </w:rPr>
    </w:lvl>
  </w:abstractNum>
  <w:abstractNum w:abstractNumId="5">
    <w:nsid w:val="006B2F6D"/>
    <w:multiLevelType w:val="hybridMultilevel"/>
    <w:tmpl w:val="107AA00A"/>
    <w:lvl w:ilvl="0" w:tplc="0A2A45F8">
      <w:start w:val="1"/>
      <w:numFmt w:val="bullet"/>
      <w:lvlText w:val=""/>
      <w:lvlJc w:val="left"/>
      <w:pPr>
        <w:ind w:left="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DE4AD6">
      <w:numFmt w:val="bullet"/>
      <w:lvlText w:val="-"/>
      <w:lvlJc w:val="left"/>
      <w:pPr>
        <w:ind w:left="150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74684E34">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D4D864">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DAA00E">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4E52FE">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D2778C">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0EEB7C">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5CFD8C">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03AB6368"/>
    <w:multiLevelType w:val="hybridMultilevel"/>
    <w:tmpl w:val="9CB434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33B7067"/>
    <w:multiLevelType w:val="hybridMultilevel"/>
    <w:tmpl w:val="F7809388"/>
    <w:lvl w:ilvl="0" w:tplc="0A2A45F8">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8">
    <w:nsid w:val="14B92AA7"/>
    <w:multiLevelType w:val="hybridMultilevel"/>
    <w:tmpl w:val="196A6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5660E04"/>
    <w:multiLevelType w:val="hybridMultilevel"/>
    <w:tmpl w:val="CB609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C10EA9"/>
    <w:multiLevelType w:val="hybridMultilevel"/>
    <w:tmpl w:val="A6B03AD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766664E"/>
    <w:multiLevelType w:val="hybridMultilevel"/>
    <w:tmpl w:val="F356C4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A3F06A0"/>
    <w:multiLevelType w:val="hybridMultilevel"/>
    <w:tmpl w:val="25B85270"/>
    <w:lvl w:ilvl="0" w:tplc="0A2A45F8">
      <w:start w:val="1"/>
      <w:numFmt w:val="bullet"/>
      <w:lvlText w:val=""/>
      <w:lvlJc w:val="left"/>
      <w:pPr>
        <w:ind w:left="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92DE80">
      <w:start w:val="1"/>
      <w:numFmt w:val="bullet"/>
      <w:lvlText w:val="o"/>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684E34">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D4D864">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DAA00E">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4E52FE">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D2778C">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0EEB7C">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5CFD8C">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204538C5"/>
    <w:multiLevelType w:val="hybridMultilevel"/>
    <w:tmpl w:val="35A66C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C51DB9"/>
    <w:multiLevelType w:val="hybridMultilevel"/>
    <w:tmpl w:val="8834BF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3DC6F2D"/>
    <w:multiLevelType w:val="hybridMultilevel"/>
    <w:tmpl w:val="A07E8D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75D5245"/>
    <w:multiLevelType w:val="hybridMultilevel"/>
    <w:tmpl w:val="658C251A"/>
    <w:lvl w:ilvl="0" w:tplc="CE5E697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CA9160E"/>
    <w:multiLevelType w:val="hybridMultilevel"/>
    <w:tmpl w:val="213082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249528C"/>
    <w:multiLevelType w:val="hybridMultilevel"/>
    <w:tmpl w:val="1BA6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61BDD"/>
    <w:multiLevelType w:val="hybridMultilevel"/>
    <w:tmpl w:val="37FAF8BE"/>
    <w:lvl w:ilvl="0" w:tplc="0408000F">
      <w:start w:val="1"/>
      <w:numFmt w:val="decimal"/>
      <w:lvlText w:val="%1."/>
      <w:lvlJc w:val="left"/>
      <w:pPr>
        <w:tabs>
          <w:tab w:val="num" w:pos="815"/>
        </w:tabs>
        <w:ind w:left="815" w:hanging="360"/>
      </w:pPr>
    </w:lvl>
    <w:lvl w:ilvl="1" w:tplc="04080019" w:tentative="1">
      <w:start w:val="1"/>
      <w:numFmt w:val="lowerLetter"/>
      <w:lvlText w:val="%2."/>
      <w:lvlJc w:val="left"/>
      <w:pPr>
        <w:tabs>
          <w:tab w:val="num" w:pos="1535"/>
        </w:tabs>
        <w:ind w:left="1535" w:hanging="360"/>
      </w:pPr>
    </w:lvl>
    <w:lvl w:ilvl="2" w:tplc="0408001B" w:tentative="1">
      <w:start w:val="1"/>
      <w:numFmt w:val="lowerRoman"/>
      <w:lvlText w:val="%3."/>
      <w:lvlJc w:val="right"/>
      <w:pPr>
        <w:tabs>
          <w:tab w:val="num" w:pos="2255"/>
        </w:tabs>
        <w:ind w:left="2255" w:hanging="180"/>
      </w:pPr>
    </w:lvl>
    <w:lvl w:ilvl="3" w:tplc="0408000F" w:tentative="1">
      <w:start w:val="1"/>
      <w:numFmt w:val="decimal"/>
      <w:lvlText w:val="%4."/>
      <w:lvlJc w:val="left"/>
      <w:pPr>
        <w:tabs>
          <w:tab w:val="num" w:pos="2975"/>
        </w:tabs>
        <w:ind w:left="2975" w:hanging="360"/>
      </w:pPr>
    </w:lvl>
    <w:lvl w:ilvl="4" w:tplc="04080019" w:tentative="1">
      <w:start w:val="1"/>
      <w:numFmt w:val="lowerLetter"/>
      <w:lvlText w:val="%5."/>
      <w:lvlJc w:val="left"/>
      <w:pPr>
        <w:tabs>
          <w:tab w:val="num" w:pos="3695"/>
        </w:tabs>
        <w:ind w:left="3695" w:hanging="360"/>
      </w:pPr>
    </w:lvl>
    <w:lvl w:ilvl="5" w:tplc="0408001B" w:tentative="1">
      <w:start w:val="1"/>
      <w:numFmt w:val="lowerRoman"/>
      <w:lvlText w:val="%6."/>
      <w:lvlJc w:val="right"/>
      <w:pPr>
        <w:tabs>
          <w:tab w:val="num" w:pos="4415"/>
        </w:tabs>
        <w:ind w:left="4415" w:hanging="180"/>
      </w:pPr>
    </w:lvl>
    <w:lvl w:ilvl="6" w:tplc="0408000F" w:tentative="1">
      <w:start w:val="1"/>
      <w:numFmt w:val="decimal"/>
      <w:lvlText w:val="%7."/>
      <w:lvlJc w:val="left"/>
      <w:pPr>
        <w:tabs>
          <w:tab w:val="num" w:pos="5135"/>
        </w:tabs>
        <w:ind w:left="5135" w:hanging="360"/>
      </w:pPr>
    </w:lvl>
    <w:lvl w:ilvl="7" w:tplc="04080019" w:tentative="1">
      <w:start w:val="1"/>
      <w:numFmt w:val="lowerLetter"/>
      <w:lvlText w:val="%8."/>
      <w:lvlJc w:val="left"/>
      <w:pPr>
        <w:tabs>
          <w:tab w:val="num" w:pos="5855"/>
        </w:tabs>
        <w:ind w:left="5855" w:hanging="360"/>
      </w:pPr>
    </w:lvl>
    <w:lvl w:ilvl="8" w:tplc="0408001B" w:tentative="1">
      <w:start w:val="1"/>
      <w:numFmt w:val="lowerRoman"/>
      <w:lvlText w:val="%9."/>
      <w:lvlJc w:val="right"/>
      <w:pPr>
        <w:tabs>
          <w:tab w:val="num" w:pos="6575"/>
        </w:tabs>
        <w:ind w:left="6575" w:hanging="180"/>
      </w:pPr>
    </w:lvl>
  </w:abstractNum>
  <w:abstractNum w:abstractNumId="20">
    <w:nsid w:val="3347576E"/>
    <w:multiLevelType w:val="hybridMultilevel"/>
    <w:tmpl w:val="4CBAE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46C3ED0"/>
    <w:multiLevelType w:val="singleLevel"/>
    <w:tmpl w:val="F5428320"/>
    <w:lvl w:ilvl="0">
      <w:start w:val="1"/>
      <w:numFmt w:val="decimal"/>
      <w:lvlText w:val="%1."/>
      <w:legacy w:legacy="1" w:legacySpace="0" w:legacyIndent="269"/>
      <w:lvlJc w:val="left"/>
      <w:rPr>
        <w:rFonts w:ascii="Arial" w:hAnsi="Arial" w:cs="Arial" w:hint="default"/>
      </w:rPr>
    </w:lvl>
  </w:abstractNum>
  <w:abstractNum w:abstractNumId="22">
    <w:nsid w:val="34CF1588"/>
    <w:multiLevelType w:val="singleLevel"/>
    <w:tmpl w:val="7C74E450"/>
    <w:lvl w:ilvl="0">
      <w:start w:val="1"/>
      <w:numFmt w:val="decimal"/>
      <w:lvlText w:val="%1."/>
      <w:legacy w:legacy="1" w:legacySpace="0" w:legacyIndent="283"/>
      <w:lvlJc w:val="left"/>
      <w:pPr>
        <w:ind w:left="283" w:hanging="283"/>
      </w:pPr>
    </w:lvl>
  </w:abstractNum>
  <w:abstractNum w:abstractNumId="23">
    <w:nsid w:val="35651480"/>
    <w:multiLevelType w:val="hybridMultilevel"/>
    <w:tmpl w:val="392E1DD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
    <w:nsid w:val="35D73377"/>
    <w:multiLevelType w:val="hybridMultilevel"/>
    <w:tmpl w:val="3BDA81E8"/>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25">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247A6B"/>
    <w:multiLevelType w:val="hybridMultilevel"/>
    <w:tmpl w:val="499C699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7">
    <w:nsid w:val="4E630228"/>
    <w:multiLevelType w:val="hybridMultilevel"/>
    <w:tmpl w:val="BC0004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48D7CF9"/>
    <w:multiLevelType w:val="hybridMultilevel"/>
    <w:tmpl w:val="5A4EE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6AE09FE"/>
    <w:multiLevelType w:val="hybridMultilevel"/>
    <w:tmpl w:val="1F6CC7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7150484"/>
    <w:multiLevelType w:val="singleLevel"/>
    <w:tmpl w:val="3AC4D2EE"/>
    <w:lvl w:ilvl="0">
      <w:start w:val="1"/>
      <w:numFmt w:val="bullet"/>
      <w:pStyle w:val="a"/>
      <w:lvlText w:val=""/>
      <w:lvlJc w:val="left"/>
      <w:pPr>
        <w:tabs>
          <w:tab w:val="num" w:pos="360"/>
        </w:tabs>
        <w:ind w:left="360" w:hanging="360"/>
      </w:pPr>
      <w:rPr>
        <w:rFonts w:ascii="Symbol" w:hAnsi="Symbol" w:hint="default"/>
      </w:rPr>
    </w:lvl>
  </w:abstractNum>
  <w:abstractNum w:abstractNumId="31">
    <w:nsid w:val="586141CC"/>
    <w:multiLevelType w:val="hybridMultilevel"/>
    <w:tmpl w:val="4CBAE6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2F2735"/>
    <w:multiLevelType w:val="hybridMultilevel"/>
    <w:tmpl w:val="B6E292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CA50C5"/>
    <w:multiLevelType w:val="hybridMultilevel"/>
    <w:tmpl w:val="B516A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271A2C"/>
    <w:multiLevelType w:val="hybridMultilevel"/>
    <w:tmpl w:val="8C82D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2C4A06"/>
    <w:multiLevelType w:val="hybridMultilevel"/>
    <w:tmpl w:val="2130825A"/>
    <w:lvl w:ilvl="0" w:tplc="0408000F">
      <w:start w:val="1"/>
      <w:numFmt w:val="decimal"/>
      <w:lvlText w:val="%1."/>
      <w:lvlJc w:val="left"/>
      <w:pPr>
        <w:ind w:left="4897"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673E0CE8"/>
    <w:multiLevelType w:val="hybridMultilevel"/>
    <w:tmpl w:val="5B623828"/>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67D22083"/>
    <w:multiLevelType w:val="hybridMultilevel"/>
    <w:tmpl w:val="134EE6CC"/>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38">
    <w:nsid w:val="71B32A52"/>
    <w:multiLevelType w:val="hybridMultilevel"/>
    <w:tmpl w:val="72C0AF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C900D4"/>
    <w:multiLevelType w:val="hybridMultilevel"/>
    <w:tmpl w:val="7206AD54"/>
    <w:lvl w:ilvl="0" w:tplc="04080001">
      <w:start w:val="1"/>
      <w:numFmt w:val="decimal"/>
      <w:lvlText w:val="%1."/>
      <w:lvlJc w:val="left"/>
      <w:pPr>
        <w:ind w:left="720" w:hanging="360"/>
      </w:pPr>
      <w:rPr>
        <w:rFonts w:hint="default"/>
        <w:b/>
        <w:i w:val="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nsid w:val="7BA64FB5"/>
    <w:multiLevelType w:val="hybridMultilevel"/>
    <w:tmpl w:val="4816CB1E"/>
    <w:lvl w:ilvl="0" w:tplc="04080001">
      <w:start w:val="1"/>
      <w:numFmt w:val="bullet"/>
      <w:lvlText w:val=""/>
      <w:lvlJc w:val="left"/>
      <w:pPr>
        <w:ind w:left="720" w:hanging="360"/>
      </w:pPr>
      <w:rPr>
        <w:rFonts w:ascii="Symbol" w:hAnsi="Symbol" w:hint="default"/>
      </w:rPr>
    </w:lvl>
    <w:lvl w:ilvl="1" w:tplc="99DE4AD6">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22"/>
  </w:num>
  <w:num w:numId="7">
    <w:abstractNumId w:val="22"/>
    <w:lvlOverride w:ilvl="0">
      <w:lvl w:ilvl="0">
        <w:start w:val="1"/>
        <w:numFmt w:val="decimal"/>
        <w:lvlText w:val="%1."/>
        <w:legacy w:legacy="1" w:legacySpace="0" w:legacyIndent="283"/>
        <w:lvlJc w:val="left"/>
        <w:pPr>
          <w:ind w:left="283" w:hanging="283"/>
        </w:pPr>
      </w:lvl>
    </w:lvlOverride>
  </w:num>
  <w:num w:numId="8">
    <w:abstractNumId w:val="30"/>
  </w:num>
  <w:num w:numId="9">
    <w:abstractNumId w:val="19"/>
  </w:num>
  <w:num w:numId="10">
    <w:abstractNumId w:val="25"/>
  </w:num>
  <w:num w:numId="11">
    <w:abstractNumId w:val="27"/>
  </w:num>
  <w:num w:numId="12">
    <w:abstractNumId w:val="0"/>
  </w:num>
  <w:num w:numId="13">
    <w:abstractNumId w:val="36"/>
  </w:num>
  <w:num w:numId="14">
    <w:abstractNumId w:val="39"/>
  </w:num>
  <w:num w:numId="15">
    <w:abstractNumId w:val="35"/>
  </w:num>
  <w:num w:numId="16">
    <w:abstractNumId w:val="12"/>
  </w:num>
  <w:num w:numId="17">
    <w:abstractNumId w:val="33"/>
  </w:num>
  <w:num w:numId="18">
    <w:abstractNumId w:val="14"/>
  </w:num>
  <w:num w:numId="19">
    <w:abstractNumId w:val="6"/>
  </w:num>
  <w:num w:numId="20">
    <w:abstractNumId w:val="16"/>
  </w:num>
  <w:num w:numId="21">
    <w:abstractNumId w:val="20"/>
  </w:num>
  <w:num w:numId="22">
    <w:abstractNumId w:val="31"/>
  </w:num>
  <w:num w:numId="23">
    <w:abstractNumId w:val="29"/>
  </w:num>
  <w:num w:numId="24">
    <w:abstractNumId w:val="15"/>
  </w:num>
  <w:num w:numId="25">
    <w:abstractNumId w:val="5"/>
  </w:num>
  <w:num w:numId="26">
    <w:abstractNumId w:val="40"/>
  </w:num>
  <w:num w:numId="27">
    <w:abstractNumId w:val="38"/>
  </w:num>
  <w:num w:numId="28">
    <w:abstractNumId w:val="34"/>
  </w:num>
  <w:num w:numId="29">
    <w:abstractNumId w:val="8"/>
  </w:num>
  <w:num w:numId="30">
    <w:abstractNumId w:val="28"/>
  </w:num>
  <w:num w:numId="31">
    <w:abstractNumId w:val="26"/>
  </w:num>
  <w:num w:numId="32">
    <w:abstractNumId w:val="17"/>
  </w:num>
  <w:num w:numId="33">
    <w:abstractNumId w:val="18"/>
  </w:num>
  <w:num w:numId="34">
    <w:abstractNumId w:val="32"/>
  </w:num>
  <w:num w:numId="35">
    <w:abstractNumId w:val="23"/>
  </w:num>
  <w:num w:numId="36">
    <w:abstractNumId w:val="37"/>
  </w:num>
  <w:num w:numId="37">
    <w:abstractNumId w:val="24"/>
  </w:num>
  <w:num w:numId="38">
    <w:abstractNumId w:val="9"/>
  </w:num>
  <w:num w:numId="39">
    <w:abstractNumId w:val="7"/>
  </w:num>
  <w:num w:numId="40">
    <w:abstractNumId w:val="10"/>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F7E65"/>
    <w:rsid w:val="00062482"/>
    <w:rsid w:val="000A5B90"/>
    <w:rsid w:val="000E36BB"/>
    <w:rsid w:val="00124B42"/>
    <w:rsid w:val="00203A1A"/>
    <w:rsid w:val="00244B45"/>
    <w:rsid w:val="002F139C"/>
    <w:rsid w:val="002F6872"/>
    <w:rsid w:val="002F7E65"/>
    <w:rsid w:val="003120D8"/>
    <w:rsid w:val="003372A0"/>
    <w:rsid w:val="003648A5"/>
    <w:rsid w:val="0039489C"/>
    <w:rsid w:val="003E4DBC"/>
    <w:rsid w:val="00435A07"/>
    <w:rsid w:val="00454DD8"/>
    <w:rsid w:val="004B2BB0"/>
    <w:rsid w:val="00505F0B"/>
    <w:rsid w:val="0054284B"/>
    <w:rsid w:val="006409F7"/>
    <w:rsid w:val="006602F3"/>
    <w:rsid w:val="007601AF"/>
    <w:rsid w:val="007D32EE"/>
    <w:rsid w:val="0084000C"/>
    <w:rsid w:val="008D26BD"/>
    <w:rsid w:val="009316EB"/>
    <w:rsid w:val="00940E8A"/>
    <w:rsid w:val="00952333"/>
    <w:rsid w:val="009678DD"/>
    <w:rsid w:val="009750FE"/>
    <w:rsid w:val="009811EE"/>
    <w:rsid w:val="00985A47"/>
    <w:rsid w:val="009E141D"/>
    <w:rsid w:val="00A47762"/>
    <w:rsid w:val="00A514A2"/>
    <w:rsid w:val="00A85D30"/>
    <w:rsid w:val="00AB4995"/>
    <w:rsid w:val="00AC26F6"/>
    <w:rsid w:val="00B33C8A"/>
    <w:rsid w:val="00B4108D"/>
    <w:rsid w:val="00B56A4B"/>
    <w:rsid w:val="00B9218A"/>
    <w:rsid w:val="00BB1E98"/>
    <w:rsid w:val="00BF0069"/>
    <w:rsid w:val="00C00DE2"/>
    <w:rsid w:val="00C10D82"/>
    <w:rsid w:val="00C267C1"/>
    <w:rsid w:val="00C26B12"/>
    <w:rsid w:val="00C55ADE"/>
    <w:rsid w:val="00C84D6D"/>
    <w:rsid w:val="00CA674B"/>
    <w:rsid w:val="00CE1168"/>
    <w:rsid w:val="00D95A4F"/>
    <w:rsid w:val="00DE4621"/>
    <w:rsid w:val="00E32DCA"/>
    <w:rsid w:val="00E514A5"/>
    <w:rsid w:val="00EC2B5E"/>
    <w:rsid w:val="00EC43C4"/>
    <w:rsid w:val="00EC74DD"/>
    <w:rsid w:val="00EF1FB0"/>
    <w:rsid w:val="00F52AC8"/>
    <w:rsid w:val="00F52B4B"/>
    <w:rsid w:val="00F64FDF"/>
    <w:rsid w:val="00FA7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78DD"/>
    <w:pPr>
      <w:suppressAutoHyphens/>
    </w:pPr>
    <w:rPr>
      <w:rFonts w:ascii="Verdana" w:eastAsia="SimSun" w:hAnsi="Verdana" w:cs="Verdana"/>
      <w:lang w:eastAsia="ar-SA"/>
    </w:rPr>
  </w:style>
  <w:style w:type="paragraph" w:styleId="1">
    <w:name w:val="heading 1"/>
    <w:basedOn w:val="a0"/>
    <w:next w:val="a0"/>
    <w:link w:val="1Char"/>
    <w:uiPriority w:val="9"/>
    <w:qFormat/>
    <w:rsid w:val="009678DD"/>
    <w:pPr>
      <w:keepNext/>
      <w:numPr>
        <w:numId w:val="1"/>
      </w:numPr>
      <w:jc w:val="both"/>
      <w:outlineLvl w:val="0"/>
    </w:pPr>
    <w:rPr>
      <w:b/>
      <w:bCs/>
    </w:rPr>
  </w:style>
  <w:style w:type="paragraph" w:styleId="20">
    <w:name w:val="heading 2"/>
    <w:basedOn w:val="a0"/>
    <w:next w:val="a0"/>
    <w:uiPriority w:val="9"/>
    <w:qFormat/>
    <w:rsid w:val="009678DD"/>
    <w:pPr>
      <w:keepNext/>
      <w:numPr>
        <w:ilvl w:val="1"/>
        <w:numId w:val="1"/>
      </w:numPr>
      <w:autoSpaceDE w:val="0"/>
      <w:outlineLvl w:val="1"/>
    </w:pPr>
    <w:rPr>
      <w:i/>
      <w:iCs/>
      <w:szCs w:val="24"/>
    </w:rPr>
  </w:style>
  <w:style w:type="paragraph" w:styleId="3">
    <w:name w:val="heading 3"/>
    <w:basedOn w:val="a0"/>
    <w:next w:val="a0"/>
    <w:link w:val="3Char"/>
    <w:uiPriority w:val="9"/>
    <w:qFormat/>
    <w:rsid w:val="009678DD"/>
    <w:pPr>
      <w:keepNext/>
      <w:numPr>
        <w:ilvl w:val="2"/>
        <w:numId w:val="1"/>
      </w:numPr>
      <w:ind w:left="3600" w:firstLine="720"/>
      <w:outlineLvl w:val="2"/>
    </w:pPr>
    <w:rPr>
      <w:b/>
      <w:bCs/>
    </w:rPr>
  </w:style>
  <w:style w:type="paragraph" w:styleId="4">
    <w:name w:val="heading 4"/>
    <w:basedOn w:val="a0"/>
    <w:next w:val="a0"/>
    <w:link w:val="4Char"/>
    <w:uiPriority w:val="9"/>
    <w:qFormat/>
    <w:rsid w:val="009678DD"/>
    <w:pPr>
      <w:keepNext/>
      <w:jc w:val="both"/>
      <w:outlineLvl w:val="3"/>
    </w:pPr>
    <w:rPr>
      <w:b/>
      <w:bCs/>
    </w:rPr>
  </w:style>
  <w:style w:type="paragraph" w:styleId="5">
    <w:name w:val="heading 5"/>
    <w:basedOn w:val="a0"/>
    <w:next w:val="a0"/>
    <w:link w:val="5Char"/>
    <w:uiPriority w:val="9"/>
    <w:qFormat/>
    <w:rsid w:val="009678DD"/>
    <w:pPr>
      <w:keepNext/>
      <w:jc w:val="center"/>
      <w:outlineLvl w:val="4"/>
    </w:pPr>
    <w:rPr>
      <w:b/>
      <w:bCs/>
      <w:sz w:val="24"/>
    </w:rPr>
  </w:style>
  <w:style w:type="paragraph" w:styleId="6">
    <w:name w:val="heading 6"/>
    <w:basedOn w:val="a0"/>
    <w:next w:val="a0"/>
    <w:link w:val="6Char1"/>
    <w:qFormat/>
    <w:rsid w:val="009678DD"/>
    <w:pPr>
      <w:keepNext/>
      <w:outlineLvl w:val="5"/>
    </w:pPr>
    <w:rPr>
      <w:b/>
      <w:bCs/>
    </w:rPr>
  </w:style>
  <w:style w:type="paragraph" w:styleId="7">
    <w:name w:val="heading 7"/>
    <w:basedOn w:val="a0"/>
    <w:next w:val="a0"/>
    <w:link w:val="7Char"/>
    <w:uiPriority w:val="9"/>
    <w:qFormat/>
    <w:rsid w:val="009316EB"/>
    <w:pPr>
      <w:keepNext/>
      <w:widowControl w:val="0"/>
      <w:suppressAutoHyphens w:val="0"/>
      <w:ind w:right="-1944" w:firstLine="289"/>
      <w:jc w:val="both"/>
      <w:outlineLvl w:val="6"/>
    </w:pPr>
    <w:rPr>
      <w:rFonts w:ascii="Courier New" w:eastAsia="Times New Roman" w:hAnsi="Courier New" w:cs="Times New Roman"/>
      <w:snapToGrid w:val="0"/>
      <w:sz w:val="24"/>
      <w:lang w:eastAsia="el-GR"/>
    </w:rPr>
  </w:style>
  <w:style w:type="paragraph" w:styleId="8">
    <w:name w:val="heading 8"/>
    <w:basedOn w:val="a0"/>
    <w:next w:val="a0"/>
    <w:link w:val="8Char"/>
    <w:uiPriority w:val="9"/>
    <w:qFormat/>
    <w:rsid w:val="009316EB"/>
    <w:pPr>
      <w:keepNext/>
      <w:widowControl w:val="0"/>
      <w:suppressAutoHyphens w:val="0"/>
      <w:spacing w:after="240"/>
      <w:ind w:right="-1944" w:firstLine="289"/>
      <w:jc w:val="both"/>
      <w:outlineLvl w:val="7"/>
    </w:pPr>
    <w:rPr>
      <w:rFonts w:ascii="Courier New" w:eastAsia="Times New Roman" w:hAnsi="Courier New" w:cs="Times New Roman"/>
      <w:snapToGrid w:val="0"/>
      <w:sz w:val="24"/>
      <w:u w:val="single"/>
    </w:rPr>
  </w:style>
  <w:style w:type="paragraph" w:styleId="9">
    <w:name w:val="heading 9"/>
    <w:basedOn w:val="a0"/>
    <w:next w:val="a0"/>
    <w:link w:val="9Char"/>
    <w:uiPriority w:val="9"/>
    <w:qFormat/>
    <w:rsid w:val="009316EB"/>
    <w:pPr>
      <w:keepNext/>
      <w:widowControl w:val="0"/>
      <w:suppressAutoHyphens w:val="0"/>
      <w:spacing w:after="240"/>
      <w:ind w:right="-1944" w:firstLine="289"/>
      <w:outlineLvl w:val="8"/>
    </w:pPr>
    <w:rPr>
      <w:rFonts w:ascii="Courier New" w:eastAsia="Times New Roman" w:hAnsi="Courier New" w:cs="Times New Roman"/>
      <w:snapToGrid w:val="0"/>
      <w:sz w:val="24"/>
      <w:u w:val="single"/>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678DD"/>
    <w:rPr>
      <w:rFonts w:ascii="Symbol" w:hAnsi="Symbol" w:cs="Times New Roman"/>
    </w:rPr>
  </w:style>
  <w:style w:type="character" w:customStyle="1" w:styleId="WW8Num1z1">
    <w:name w:val="WW8Num1z1"/>
    <w:rsid w:val="009678DD"/>
  </w:style>
  <w:style w:type="character" w:customStyle="1" w:styleId="WW8Num1z2">
    <w:name w:val="WW8Num1z2"/>
    <w:rsid w:val="009678DD"/>
  </w:style>
  <w:style w:type="character" w:customStyle="1" w:styleId="WW8Num1z3">
    <w:name w:val="WW8Num1z3"/>
    <w:rsid w:val="009678DD"/>
  </w:style>
  <w:style w:type="character" w:customStyle="1" w:styleId="WW8Num1z4">
    <w:name w:val="WW8Num1z4"/>
    <w:rsid w:val="009678DD"/>
  </w:style>
  <w:style w:type="character" w:customStyle="1" w:styleId="WW8Num1z5">
    <w:name w:val="WW8Num1z5"/>
    <w:rsid w:val="009678DD"/>
  </w:style>
  <w:style w:type="character" w:customStyle="1" w:styleId="WW8Num1z6">
    <w:name w:val="WW8Num1z6"/>
    <w:rsid w:val="009678DD"/>
  </w:style>
  <w:style w:type="character" w:customStyle="1" w:styleId="WW8Num1z7">
    <w:name w:val="WW8Num1z7"/>
    <w:rsid w:val="009678DD"/>
  </w:style>
  <w:style w:type="character" w:customStyle="1" w:styleId="WW8Num1z8">
    <w:name w:val="WW8Num1z8"/>
    <w:rsid w:val="009678DD"/>
  </w:style>
  <w:style w:type="character" w:customStyle="1" w:styleId="WW8Num2z0">
    <w:name w:val="WW8Num2z0"/>
    <w:rsid w:val="009678DD"/>
    <w:rPr>
      <w:rFonts w:ascii="Times New Roman" w:hAnsi="Times New Roman" w:cs="Times New Roman"/>
    </w:rPr>
  </w:style>
  <w:style w:type="character" w:customStyle="1" w:styleId="WW8Num3z0">
    <w:name w:val="WW8Num3z0"/>
    <w:rsid w:val="009678DD"/>
    <w:rPr>
      <w:rFonts w:ascii="Times New Roman" w:hAnsi="Times New Roman" w:cs="Times New Roman"/>
    </w:rPr>
  </w:style>
  <w:style w:type="character" w:customStyle="1" w:styleId="WW8Num3z1">
    <w:name w:val="WW8Num3z1"/>
    <w:rsid w:val="009678DD"/>
    <w:rPr>
      <w:rFonts w:ascii="Courier New" w:hAnsi="Courier New" w:cs="Courier New" w:hint="default"/>
    </w:rPr>
  </w:style>
  <w:style w:type="character" w:customStyle="1" w:styleId="WW8Num3z2">
    <w:name w:val="WW8Num3z2"/>
    <w:rsid w:val="009678DD"/>
    <w:rPr>
      <w:rFonts w:ascii="Wingdings" w:hAnsi="Wingdings" w:cs="Wingdings" w:hint="default"/>
    </w:rPr>
  </w:style>
  <w:style w:type="character" w:customStyle="1" w:styleId="WW8Num3z3">
    <w:name w:val="WW8Num3z3"/>
    <w:rsid w:val="009678DD"/>
    <w:rPr>
      <w:rFonts w:ascii="Symbol" w:hAnsi="Symbol" w:cs="Symbol" w:hint="default"/>
    </w:rPr>
  </w:style>
  <w:style w:type="character" w:customStyle="1" w:styleId="WW8Num4z0">
    <w:name w:val="WW8Num4z0"/>
    <w:rsid w:val="009678DD"/>
    <w:rPr>
      <w:rFonts w:ascii="Wingdings" w:hAnsi="Wingdings" w:cs="Times New Roman"/>
    </w:rPr>
  </w:style>
  <w:style w:type="character" w:customStyle="1" w:styleId="WW8Num4z1">
    <w:name w:val="WW8Num4z1"/>
    <w:rsid w:val="009678DD"/>
    <w:rPr>
      <w:rFonts w:ascii="Courier New" w:hAnsi="Courier New" w:cs="Courier New" w:hint="default"/>
    </w:rPr>
  </w:style>
  <w:style w:type="character" w:customStyle="1" w:styleId="WW8Num4z2">
    <w:name w:val="WW8Num4z2"/>
    <w:rsid w:val="009678DD"/>
    <w:rPr>
      <w:rFonts w:ascii="Wingdings" w:hAnsi="Wingdings" w:cs="Wingdings" w:hint="default"/>
    </w:rPr>
  </w:style>
  <w:style w:type="character" w:customStyle="1" w:styleId="WW8Num4z3">
    <w:name w:val="WW8Num4z3"/>
    <w:rsid w:val="009678DD"/>
    <w:rPr>
      <w:rFonts w:ascii="Symbol" w:hAnsi="Symbol" w:cs="Symbol" w:hint="default"/>
    </w:rPr>
  </w:style>
  <w:style w:type="character" w:customStyle="1" w:styleId="WW8Num5z0">
    <w:name w:val="WW8Num5z0"/>
    <w:rsid w:val="009678DD"/>
    <w:rPr>
      <w:rFonts w:ascii="Arial" w:hAnsi="Arial" w:cs="Arial" w:hint="default"/>
    </w:rPr>
  </w:style>
  <w:style w:type="character" w:customStyle="1" w:styleId="WW8Num5z1">
    <w:name w:val="WW8Num5z1"/>
    <w:rsid w:val="009678DD"/>
    <w:rPr>
      <w:rFonts w:ascii="Courier New" w:hAnsi="Courier New" w:cs="Courier New" w:hint="default"/>
    </w:rPr>
  </w:style>
  <w:style w:type="character" w:customStyle="1" w:styleId="WW8Num5z2">
    <w:name w:val="WW8Num5z2"/>
    <w:rsid w:val="009678DD"/>
    <w:rPr>
      <w:rFonts w:ascii="Wingdings" w:hAnsi="Wingdings" w:cs="Times New Roman" w:hint="default"/>
    </w:rPr>
  </w:style>
  <w:style w:type="character" w:customStyle="1" w:styleId="WW8Num5z3">
    <w:name w:val="WW8Num5z3"/>
    <w:rsid w:val="009678DD"/>
    <w:rPr>
      <w:rFonts w:ascii="Symbol" w:hAnsi="Symbol" w:cs="Times New Roman" w:hint="default"/>
    </w:rPr>
  </w:style>
  <w:style w:type="character" w:customStyle="1" w:styleId="WW8Num5z4">
    <w:name w:val="WW8Num5z4"/>
    <w:rsid w:val="009678DD"/>
  </w:style>
  <w:style w:type="character" w:customStyle="1" w:styleId="WW8Num5z5">
    <w:name w:val="WW8Num5z5"/>
    <w:rsid w:val="009678DD"/>
  </w:style>
  <w:style w:type="character" w:customStyle="1" w:styleId="WW8Num5z6">
    <w:name w:val="WW8Num5z6"/>
    <w:rsid w:val="009678DD"/>
  </w:style>
  <w:style w:type="character" w:customStyle="1" w:styleId="WW8Num5z7">
    <w:name w:val="WW8Num5z7"/>
    <w:rsid w:val="009678DD"/>
  </w:style>
  <w:style w:type="character" w:customStyle="1" w:styleId="WW8Num5z8">
    <w:name w:val="WW8Num5z8"/>
    <w:rsid w:val="009678DD"/>
  </w:style>
  <w:style w:type="character" w:customStyle="1" w:styleId="WW8Num6z0">
    <w:name w:val="WW8Num6z0"/>
    <w:rsid w:val="009678DD"/>
    <w:rPr>
      <w:rFonts w:ascii="Times New Roman" w:hAnsi="Times New Roman" w:cs="Times New Roman" w:hint="default"/>
    </w:rPr>
  </w:style>
  <w:style w:type="character" w:customStyle="1" w:styleId="WW8Num6z1">
    <w:name w:val="WW8Num6z1"/>
    <w:rsid w:val="009678DD"/>
    <w:rPr>
      <w:rFonts w:ascii="Times New Roman" w:hAnsi="Times New Roman" w:cs="Times New Roman"/>
    </w:rPr>
  </w:style>
  <w:style w:type="character" w:customStyle="1" w:styleId="WW8Num6z2">
    <w:name w:val="WW8Num6z2"/>
    <w:rsid w:val="009678DD"/>
  </w:style>
  <w:style w:type="character" w:customStyle="1" w:styleId="WW8Num6z3">
    <w:name w:val="WW8Num6z3"/>
    <w:rsid w:val="009678DD"/>
  </w:style>
  <w:style w:type="character" w:customStyle="1" w:styleId="WW8Num6z4">
    <w:name w:val="WW8Num6z4"/>
    <w:rsid w:val="009678DD"/>
  </w:style>
  <w:style w:type="character" w:customStyle="1" w:styleId="WW8Num6z5">
    <w:name w:val="WW8Num6z5"/>
    <w:rsid w:val="009678DD"/>
  </w:style>
  <w:style w:type="character" w:customStyle="1" w:styleId="WW8Num6z6">
    <w:name w:val="WW8Num6z6"/>
    <w:rsid w:val="009678DD"/>
  </w:style>
  <w:style w:type="character" w:customStyle="1" w:styleId="WW8Num6z7">
    <w:name w:val="WW8Num6z7"/>
    <w:rsid w:val="009678DD"/>
  </w:style>
  <w:style w:type="character" w:customStyle="1" w:styleId="WW8Num6z8">
    <w:name w:val="WW8Num6z8"/>
    <w:rsid w:val="009678DD"/>
  </w:style>
  <w:style w:type="character" w:customStyle="1" w:styleId="WW8Num7z0">
    <w:name w:val="WW8Num7z0"/>
    <w:rsid w:val="009678DD"/>
    <w:rPr>
      <w:rFonts w:ascii="Times New Roman" w:hAnsi="Times New Roman" w:cs="Times New Roman"/>
    </w:rPr>
  </w:style>
  <w:style w:type="character" w:customStyle="1" w:styleId="WW8Num7z1">
    <w:name w:val="WW8Num7z1"/>
    <w:rsid w:val="009678DD"/>
  </w:style>
  <w:style w:type="character" w:customStyle="1" w:styleId="WW8Num7z2">
    <w:name w:val="WW8Num7z2"/>
    <w:rsid w:val="009678DD"/>
  </w:style>
  <w:style w:type="character" w:customStyle="1" w:styleId="WW8Num7z3">
    <w:name w:val="WW8Num7z3"/>
    <w:rsid w:val="009678DD"/>
  </w:style>
  <w:style w:type="character" w:customStyle="1" w:styleId="WW8Num7z4">
    <w:name w:val="WW8Num7z4"/>
    <w:rsid w:val="009678DD"/>
  </w:style>
  <w:style w:type="character" w:customStyle="1" w:styleId="WW8Num7z5">
    <w:name w:val="WW8Num7z5"/>
    <w:rsid w:val="009678DD"/>
  </w:style>
  <w:style w:type="character" w:customStyle="1" w:styleId="WW8Num7z6">
    <w:name w:val="WW8Num7z6"/>
    <w:rsid w:val="009678DD"/>
  </w:style>
  <w:style w:type="character" w:customStyle="1" w:styleId="WW8Num7z7">
    <w:name w:val="WW8Num7z7"/>
    <w:rsid w:val="009678DD"/>
  </w:style>
  <w:style w:type="character" w:customStyle="1" w:styleId="WW8Num7z8">
    <w:name w:val="WW8Num7z8"/>
    <w:rsid w:val="009678DD"/>
  </w:style>
  <w:style w:type="character" w:customStyle="1" w:styleId="WW8Num8z0">
    <w:name w:val="WW8Num8z0"/>
    <w:rsid w:val="009678DD"/>
    <w:rPr>
      <w:rFonts w:ascii="Times New Roman" w:hAnsi="Times New Roman" w:cs="Times New Roman"/>
    </w:rPr>
  </w:style>
  <w:style w:type="character" w:customStyle="1" w:styleId="WW8Num8z1">
    <w:name w:val="WW8Num8z1"/>
    <w:rsid w:val="009678DD"/>
  </w:style>
  <w:style w:type="character" w:customStyle="1" w:styleId="WW8Num8z2">
    <w:name w:val="WW8Num8z2"/>
    <w:rsid w:val="009678DD"/>
  </w:style>
  <w:style w:type="character" w:customStyle="1" w:styleId="WW8Num8z3">
    <w:name w:val="WW8Num8z3"/>
    <w:rsid w:val="009678DD"/>
  </w:style>
  <w:style w:type="character" w:customStyle="1" w:styleId="WW8Num8z4">
    <w:name w:val="WW8Num8z4"/>
    <w:rsid w:val="009678DD"/>
  </w:style>
  <w:style w:type="character" w:customStyle="1" w:styleId="WW8Num8z5">
    <w:name w:val="WW8Num8z5"/>
    <w:rsid w:val="009678DD"/>
  </w:style>
  <w:style w:type="character" w:customStyle="1" w:styleId="WW8Num8z6">
    <w:name w:val="WW8Num8z6"/>
    <w:rsid w:val="009678DD"/>
  </w:style>
  <w:style w:type="character" w:customStyle="1" w:styleId="WW8Num8z7">
    <w:name w:val="WW8Num8z7"/>
    <w:rsid w:val="009678DD"/>
  </w:style>
  <w:style w:type="character" w:customStyle="1" w:styleId="WW8Num8z8">
    <w:name w:val="WW8Num8z8"/>
    <w:rsid w:val="009678DD"/>
  </w:style>
  <w:style w:type="character" w:customStyle="1" w:styleId="WW8Num9z0">
    <w:name w:val="WW8Num9z0"/>
    <w:rsid w:val="009678DD"/>
    <w:rPr>
      <w:rFonts w:ascii="Wingdings" w:hAnsi="Wingdings" w:cs="Times New Roman" w:hint="default"/>
    </w:rPr>
  </w:style>
  <w:style w:type="character" w:customStyle="1" w:styleId="WW8Num9z1">
    <w:name w:val="WW8Num9z1"/>
    <w:rsid w:val="009678DD"/>
    <w:rPr>
      <w:rFonts w:ascii="Courier New" w:hAnsi="Courier New" w:cs="Courier New" w:hint="default"/>
    </w:rPr>
  </w:style>
  <w:style w:type="character" w:customStyle="1" w:styleId="WW8Num9z2">
    <w:name w:val="WW8Num9z2"/>
    <w:rsid w:val="009678DD"/>
  </w:style>
  <w:style w:type="character" w:customStyle="1" w:styleId="WW8Num9z3">
    <w:name w:val="WW8Num9z3"/>
    <w:rsid w:val="009678DD"/>
    <w:rPr>
      <w:rFonts w:ascii="Symbol" w:hAnsi="Symbol" w:cs="Times New Roman" w:hint="default"/>
    </w:rPr>
  </w:style>
  <w:style w:type="character" w:customStyle="1" w:styleId="WW8Num9z4">
    <w:name w:val="WW8Num9z4"/>
    <w:rsid w:val="009678DD"/>
  </w:style>
  <w:style w:type="character" w:customStyle="1" w:styleId="WW8Num9z5">
    <w:name w:val="WW8Num9z5"/>
    <w:rsid w:val="009678DD"/>
  </w:style>
  <w:style w:type="character" w:customStyle="1" w:styleId="WW8Num9z6">
    <w:name w:val="WW8Num9z6"/>
    <w:rsid w:val="009678DD"/>
  </w:style>
  <w:style w:type="character" w:customStyle="1" w:styleId="WW8Num9z7">
    <w:name w:val="WW8Num9z7"/>
    <w:rsid w:val="009678DD"/>
  </w:style>
  <w:style w:type="character" w:customStyle="1" w:styleId="WW8Num9z8">
    <w:name w:val="WW8Num9z8"/>
    <w:rsid w:val="009678DD"/>
  </w:style>
  <w:style w:type="character" w:customStyle="1" w:styleId="WW8Num10z0">
    <w:name w:val="WW8Num10z0"/>
    <w:rsid w:val="009678DD"/>
    <w:rPr>
      <w:rFonts w:ascii="Times New Roman" w:hAnsi="Times New Roman" w:cs="Times New Roman" w:hint="default"/>
    </w:rPr>
  </w:style>
  <w:style w:type="character" w:customStyle="1" w:styleId="WW8Num10z1">
    <w:name w:val="WW8Num10z1"/>
    <w:rsid w:val="009678DD"/>
    <w:rPr>
      <w:rFonts w:ascii="Times New Roman" w:hAnsi="Times New Roman" w:cs="Times New Roman"/>
    </w:rPr>
  </w:style>
  <w:style w:type="character" w:customStyle="1" w:styleId="WW8Num10z2">
    <w:name w:val="WW8Num10z2"/>
    <w:rsid w:val="009678DD"/>
  </w:style>
  <w:style w:type="character" w:customStyle="1" w:styleId="WW8Num10z3">
    <w:name w:val="WW8Num10z3"/>
    <w:rsid w:val="009678DD"/>
  </w:style>
  <w:style w:type="character" w:customStyle="1" w:styleId="WW8Num10z4">
    <w:name w:val="WW8Num10z4"/>
    <w:rsid w:val="009678DD"/>
  </w:style>
  <w:style w:type="character" w:customStyle="1" w:styleId="WW8Num10z5">
    <w:name w:val="WW8Num10z5"/>
    <w:rsid w:val="009678DD"/>
  </w:style>
  <w:style w:type="character" w:customStyle="1" w:styleId="WW8Num10z6">
    <w:name w:val="WW8Num10z6"/>
    <w:rsid w:val="009678DD"/>
  </w:style>
  <w:style w:type="character" w:customStyle="1" w:styleId="WW8Num10z7">
    <w:name w:val="WW8Num10z7"/>
    <w:rsid w:val="009678DD"/>
  </w:style>
  <w:style w:type="character" w:customStyle="1" w:styleId="WW8Num10z8">
    <w:name w:val="WW8Num10z8"/>
    <w:rsid w:val="009678DD"/>
  </w:style>
  <w:style w:type="character" w:customStyle="1" w:styleId="WW8Num11z0">
    <w:name w:val="WW8Num11z0"/>
    <w:rsid w:val="009678DD"/>
    <w:rPr>
      <w:rFonts w:ascii="Wingdings" w:hAnsi="Wingdings" w:cs="Times New Roman" w:hint="default"/>
    </w:rPr>
  </w:style>
  <w:style w:type="character" w:customStyle="1" w:styleId="WW8Num11z1">
    <w:name w:val="WW8Num11z1"/>
    <w:rsid w:val="009678DD"/>
    <w:rPr>
      <w:rFonts w:ascii="Courier New" w:hAnsi="Courier New" w:cs="Courier New" w:hint="default"/>
    </w:rPr>
  </w:style>
  <w:style w:type="character" w:customStyle="1" w:styleId="WW8Num11z2">
    <w:name w:val="WW8Num11z2"/>
    <w:rsid w:val="009678DD"/>
  </w:style>
  <w:style w:type="character" w:customStyle="1" w:styleId="WW8Num11z3">
    <w:name w:val="WW8Num11z3"/>
    <w:rsid w:val="009678DD"/>
    <w:rPr>
      <w:rFonts w:ascii="Symbol" w:hAnsi="Symbol" w:cs="Times New Roman" w:hint="default"/>
    </w:rPr>
  </w:style>
  <w:style w:type="character" w:customStyle="1" w:styleId="WW8Num11z4">
    <w:name w:val="WW8Num11z4"/>
    <w:rsid w:val="009678DD"/>
  </w:style>
  <w:style w:type="character" w:customStyle="1" w:styleId="WW8Num11z5">
    <w:name w:val="WW8Num11z5"/>
    <w:rsid w:val="009678DD"/>
  </w:style>
  <w:style w:type="character" w:customStyle="1" w:styleId="WW8Num11z6">
    <w:name w:val="WW8Num11z6"/>
    <w:rsid w:val="009678DD"/>
  </w:style>
  <w:style w:type="character" w:customStyle="1" w:styleId="WW8Num11z7">
    <w:name w:val="WW8Num11z7"/>
    <w:rsid w:val="009678DD"/>
  </w:style>
  <w:style w:type="character" w:customStyle="1" w:styleId="WW8Num11z8">
    <w:name w:val="WW8Num11z8"/>
    <w:rsid w:val="009678DD"/>
  </w:style>
  <w:style w:type="character" w:customStyle="1" w:styleId="WW8Num12z0">
    <w:name w:val="WW8Num12z0"/>
    <w:rsid w:val="009678DD"/>
    <w:rPr>
      <w:rFonts w:ascii="Calibri" w:eastAsia="Times New Roman" w:hAnsi="Calibri" w:cs="Calibri" w:hint="default"/>
    </w:rPr>
  </w:style>
  <w:style w:type="character" w:customStyle="1" w:styleId="WW8Num12z1">
    <w:name w:val="WW8Num12z1"/>
    <w:rsid w:val="009678DD"/>
    <w:rPr>
      <w:rFonts w:ascii="Courier New" w:hAnsi="Courier New" w:cs="Courier New" w:hint="default"/>
    </w:rPr>
  </w:style>
  <w:style w:type="character" w:customStyle="1" w:styleId="WW8Num12z2">
    <w:name w:val="WW8Num12z2"/>
    <w:rsid w:val="009678DD"/>
    <w:rPr>
      <w:rFonts w:ascii="Wingdings" w:hAnsi="Wingdings" w:cs="Times New Roman" w:hint="default"/>
    </w:rPr>
  </w:style>
  <w:style w:type="character" w:customStyle="1" w:styleId="WW8Num12z3">
    <w:name w:val="WW8Num12z3"/>
    <w:rsid w:val="009678DD"/>
    <w:rPr>
      <w:rFonts w:ascii="Symbol" w:hAnsi="Symbol" w:cs="Times New Roman" w:hint="default"/>
    </w:rPr>
  </w:style>
  <w:style w:type="character" w:customStyle="1" w:styleId="WW8Num12z4">
    <w:name w:val="WW8Num12z4"/>
    <w:rsid w:val="009678DD"/>
  </w:style>
  <w:style w:type="character" w:customStyle="1" w:styleId="WW8Num12z5">
    <w:name w:val="WW8Num12z5"/>
    <w:rsid w:val="009678DD"/>
  </w:style>
  <w:style w:type="character" w:customStyle="1" w:styleId="WW8Num12z6">
    <w:name w:val="WW8Num12z6"/>
    <w:rsid w:val="009678DD"/>
  </w:style>
  <w:style w:type="character" w:customStyle="1" w:styleId="WW8Num12z7">
    <w:name w:val="WW8Num12z7"/>
    <w:rsid w:val="009678DD"/>
  </w:style>
  <w:style w:type="character" w:customStyle="1" w:styleId="WW8Num12z8">
    <w:name w:val="WW8Num12z8"/>
    <w:rsid w:val="009678DD"/>
  </w:style>
  <w:style w:type="character" w:customStyle="1" w:styleId="WW8Num13z0">
    <w:name w:val="WW8Num13z0"/>
    <w:rsid w:val="009678DD"/>
    <w:rPr>
      <w:rFonts w:ascii="Arial" w:hAnsi="Arial" w:cs="Arial" w:hint="default"/>
      <w:b/>
      <w:color w:val="000000"/>
      <w:sz w:val="22"/>
      <w:szCs w:val="22"/>
      <w:shd w:val="clear" w:color="auto" w:fill="FFFFFF"/>
      <w:lang w:val="en-US"/>
    </w:rPr>
  </w:style>
  <w:style w:type="character" w:customStyle="1" w:styleId="WW8Num13z2">
    <w:name w:val="WW8Num13z2"/>
    <w:rsid w:val="009678DD"/>
    <w:rPr>
      <w:rFonts w:ascii="Wingdings" w:hAnsi="Wingdings" w:cs="Times New Roman" w:hint="default"/>
    </w:rPr>
  </w:style>
  <w:style w:type="character" w:customStyle="1" w:styleId="WW8Num13z3">
    <w:name w:val="WW8Num13z3"/>
    <w:rsid w:val="009678DD"/>
    <w:rPr>
      <w:rFonts w:ascii="Symbol" w:hAnsi="Symbol" w:cs="Times New Roman" w:hint="default"/>
    </w:rPr>
  </w:style>
  <w:style w:type="character" w:customStyle="1" w:styleId="WW8Num13z4">
    <w:name w:val="WW8Num13z4"/>
    <w:rsid w:val="009678DD"/>
  </w:style>
  <w:style w:type="character" w:customStyle="1" w:styleId="WW8Num13z5">
    <w:name w:val="WW8Num13z5"/>
    <w:rsid w:val="009678DD"/>
  </w:style>
  <w:style w:type="character" w:customStyle="1" w:styleId="WW8Num13z6">
    <w:name w:val="WW8Num13z6"/>
    <w:rsid w:val="009678DD"/>
  </w:style>
  <w:style w:type="character" w:customStyle="1" w:styleId="WW8Num13z7">
    <w:name w:val="WW8Num13z7"/>
    <w:rsid w:val="009678DD"/>
  </w:style>
  <w:style w:type="character" w:customStyle="1" w:styleId="WW8Num13z8">
    <w:name w:val="WW8Num13z8"/>
    <w:rsid w:val="009678DD"/>
  </w:style>
  <w:style w:type="character" w:customStyle="1" w:styleId="WW8Num14z0">
    <w:name w:val="WW8Num14z0"/>
    <w:rsid w:val="009678DD"/>
  </w:style>
  <w:style w:type="character" w:customStyle="1" w:styleId="WW8Num14z1">
    <w:name w:val="WW8Num14z1"/>
    <w:rsid w:val="009678DD"/>
  </w:style>
  <w:style w:type="character" w:customStyle="1" w:styleId="WW8Num14z2">
    <w:name w:val="WW8Num14z2"/>
    <w:rsid w:val="009678DD"/>
  </w:style>
  <w:style w:type="character" w:customStyle="1" w:styleId="WW8Num14z3">
    <w:name w:val="WW8Num14z3"/>
    <w:rsid w:val="009678DD"/>
  </w:style>
  <w:style w:type="character" w:customStyle="1" w:styleId="WW8Num14z4">
    <w:name w:val="WW8Num14z4"/>
    <w:rsid w:val="009678DD"/>
  </w:style>
  <w:style w:type="character" w:customStyle="1" w:styleId="WW8Num14z5">
    <w:name w:val="WW8Num14z5"/>
    <w:rsid w:val="009678DD"/>
  </w:style>
  <w:style w:type="character" w:customStyle="1" w:styleId="WW8Num14z6">
    <w:name w:val="WW8Num14z6"/>
    <w:rsid w:val="009678DD"/>
  </w:style>
  <w:style w:type="character" w:customStyle="1" w:styleId="WW8Num14z7">
    <w:name w:val="WW8Num14z7"/>
    <w:rsid w:val="009678DD"/>
  </w:style>
  <w:style w:type="character" w:customStyle="1" w:styleId="WW8Num14z8">
    <w:name w:val="WW8Num14z8"/>
    <w:rsid w:val="009678DD"/>
  </w:style>
  <w:style w:type="character" w:customStyle="1" w:styleId="WW8Num15z0">
    <w:name w:val="WW8Num15z0"/>
    <w:rsid w:val="009678DD"/>
    <w:rPr>
      <w:rFonts w:ascii="Symbol" w:hAnsi="Symbol" w:cs="Times New Roman" w:hint="default"/>
    </w:rPr>
  </w:style>
  <w:style w:type="character" w:customStyle="1" w:styleId="WW8Num15z1">
    <w:name w:val="WW8Num15z1"/>
    <w:rsid w:val="009678DD"/>
    <w:rPr>
      <w:rFonts w:ascii="Courier New" w:hAnsi="Courier New" w:cs="Courier New" w:hint="default"/>
    </w:rPr>
  </w:style>
  <w:style w:type="character" w:customStyle="1" w:styleId="WW8Num16z0">
    <w:name w:val="WW8Num16z0"/>
    <w:rsid w:val="009678DD"/>
    <w:rPr>
      <w:rFonts w:ascii="Symbol" w:hAnsi="Symbol" w:cs="Times New Roman" w:hint="default"/>
    </w:rPr>
  </w:style>
  <w:style w:type="character" w:customStyle="1" w:styleId="WW8Num16z1">
    <w:name w:val="WW8Num16z1"/>
    <w:rsid w:val="009678DD"/>
    <w:rPr>
      <w:rFonts w:ascii="Courier New" w:hAnsi="Courier New" w:cs="Courier New" w:hint="default"/>
    </w:rPr>
  </w:style>
  <w:style w:type="character" w:customStyle="1" w:styleId="WW8Num16z2">
    <w:name w:val="WW8Num16z2"/>
    <w:rsid w:val="009678DD"/>
    <w:rPr>
      <w:rFonts w:ascii="Wingdings" w:hAnsi="Wingdings" w:cs="Times New Roman" w:hint="default"/>
    </w:rPr>
  </w:style>
  <w:style w:type="character" w:customStyle="1" w:styleId="WW8Num16z3">
    <w:name w:val="WW8Num16z3"/>
    <w:rsid w:val="009678DD"/>
  </w:style>
  <w:style w:type="character" w:customStyle="1" w:styleId="WW8Num16z4">
    <w:name w:val="WW8Num16z4"/>
    <w:rsid w:val="009678DD"/>
  </w:style>
  <w:style w:type="character" w:customStyle="1" w:styleId="WW8Num16z5">
    <w:name w:val="WW8Num16z5"/>
    <w:rsid w:val="009678DD"/>
  </w:style>
  <w:style w:type="character" w:customStyle="1" w:styleId="WW8Num16z6">
    <w:name w:val="WW8Num16z6"/>
    <w:rsid w:val="009678DD"/>
  </w:style>
  <w:style w:type="character" w:customStyle="1" w:styleId="WW8Num16z7">
    <w:name w:val="WW8Num16z7"/>
    <w:rsid w:val="009678DD"/>
  </w:style>
  <w:style w:type="character" w:customStyle="1" w:styleId="WW8Num16z8">
    <w:name w:val="WW8Num16z8"/>
    <w:rsid w:val="009678DD"/>
  </w:style>
  <w:style w:type="character" w:customStyle="1" w:styleId="WW8Num17z0">
    <w:name w:val="WW8Num17z0"/>
    <w:rsid w:val="009678DD"/>
    <w:rPr>
      <w:rFonts w:ascii="Times New Roman" w:hAnsi="Times New Roman" w:cs="Times New Roman"/>
    </w:rPr>
  </w:style>
  <w:style w:type="character" w:customStyle="1" w:styleId="WW8Num18z0">
    <w:name w:val="WW8Num18z0"/>
    <w:rsid w:val="009678DD"/>
    <w:rPr>
      <w:rFonts w:ascii="Times New Roman" w:hAnsi="Times New Roman" w:cs="Times New Roman" w:hint="default"/>
    </w:rPr>
  </w:style>
  <w:style w:type="character" w:customStyle="1" w:styleId="WW8Num18z1">
    <w:name w:val="WW8Num18z1"/>
    <w:rsid w:val="009678DD"/>
    <w:rPr>
      <w:rFonts w:ascii="Times New Roman" w:hAnsi="Times New Roman" w:cs="Times New Roman"/>
    </w:rPr>
  </w:style>
  <w:style w:type="character" w:customStyle="1" w:styleId="WW8Num18z2">
    <w:name w:val="WW8Num18z2"/>
    <w:rsid w:val="009678DD"/>
  </w:style>
  <w:style w:type="character" w:customStyle="1" w:styleId="WW8Num18z3">
    <w:name w:val="WW8Num18z3"/>
    <w:rsid w:val="009678DD"/>
  </w:style>
  <w:style w:type="character" w:customStyle="1" w:styleId="WW8Num18z4">
    <w:name w:val="WW8Num18z4"/>
    <w:rsid w:val="009678DD"/>
  </w:style>
  <w:style w:type="character" w:customStyle="1" w:styleId="WW8Num18z5">
    <w:name w:val="WW8Num18z5"/>
    <w:rsid w:val="009678DD"/>
  </w:style>
  <w:style w:type="character" w:customStyle="1" w:styleId="WW8Num18z6">
    <w:name w:val="WW8Num18z6"/>
    <w:rsid w:val="009678DD"/>
  </w:style>
  <w:style w:type="character" w:customStyle="1" w:styleId="WW8Num18z7">
    <w:name w:val="WW8Num18z7"/>
    <w:rsid w:val="009678DD"/>
  </w:style>
  <w:style w:type="character" w:customStyle="1" w:styleId="WW8Num18z8">
    <w:name w:val="WW8Num18z8"/>
    <w:rsid w:val="009678DD"/>
  </w:style>
  <w:style w:type="character" w:customStyle="1" w:styleId="WW8Num19z0">
    <w:name w:val="WW8Num19z0"/>
    <w:rsid w:val="009678DD"/>
  </w:style>
  <w:style w:type="character" w:customStyle="1" w:styleId="WW8Num19z1">
    <w:name w:val="WW8Num19z1"/>
    <w:rsid w:val="009678DD"/>
  </w:style>
  <w:style w:type="character" w:customStyle="1" w:styleId="WW8Num19z2">
    <w:name w:val="WW8Num19z2"/>
    <w:rsid w:val="009678DD"/>
  </w:style>
  <w:style w:type="character" w:customStyle="1" w:styleId="WW8Num19z3">
    <w:name w:val="WW8Num19z3"/>
    <w:rsid w:val="009678DD"/>
  </w:style>
  <w:style w:type="character" w:customStyle="1" w:styleId="WW8Num19z4">
    <w:name w:val="WW8Num19z4"/>
    <w:rsid w:val="009678DD"/>
  </w:style>
  <w:style w:type="character" w:customStyle="1" w:styleId="WW8Num19z5">
    <w:name w:val="WW8Num19z5"/>
    <w:rsid w:val="009678DD"/>
  </w:style>
  <w:style w:type="character" w:customStyle="1" w:styleId="WW8Num19z6">
    <w:name w:val="WW8Num19z6"/>
    <w:rsid w:val="009678DD"/>
  </w:style>
  <w:style w:type="character" w:customStyle="1" w:styleId="WW8Num19z7">
    <w:name w:val="WW8Num19z7"/>
    <w:rsid w:val="009678DD"/>
  </w:style>
  <w:style w:type="character" w:customStyle="1" w:styleId="WW8Num19z8">
    <w:name w:val="WW8Num19z8"/>
    <w:rsid w:val="009678DD"/>
  </w:style>
  <w:style w:type="character" w:customStyle="1" w:styleId="WW8Num20z0">
    <w:name w:val="WW8Num20z0"/>
    <w:rsid w:val="009678DD"/>
    <w:rPr>
      <w:rFonts w:hint="default"/>
      <w:b/>
      <w:color w:val="000000"/>
    </w:rPr>
  </w:style>
  <w:style w:type="character" w:customStyle="1" w:styleId="WW8Num20z1">
    <w:name w:val="WW8Num20z1"/>
    <w:rsid w:val="009678DD"/>
  </w:style>
  <w:style w:type="character" w:customStyle="1" w:styleId="WW8Num20z2">
    <w:name w:val="WW8Num20z2"/>
    <w:rsid w:val="009678DD"/>
  </w:style>
  <w:style w:type="character" w:customStyle="1" w:styleId="WW8Num20z3">
    <w:name w:val="WW8Num20z3"/>
    <w:rsid w:val="009678DD"/>
  </w:style>
  <w:style w:type="character" w:customStyle="1" w:styleId="WW8Num20z4">
    <w:name w:val="WW8Num20z4"/>
    <w:rsid w:val="009678DD"/>
  </w:style>
  <w:style w:type="character" w:customStyle="1" w:styleId="WW8Num20z5">
    <w:name w:val="WW8Num20z5"/>
    <w:rsid w:val="009678DD"/>
  </w:style>
  <w:style w:type="character" w:customStyle="1" w:styleId="WW8Num20z6">
    <w:name w:val="WW8Num20z6"/>
    <w:rsid w:val="009678DD"/>
  </w:style>
  <w:style w:type="character" w:customStyle="1" w:styleId="WW8Num20z7">
    <w:name w:val="WW8Num20z7"/>
    <w:rsid w:val="009678DD"/>
  </w:style>
  <w:style w:type="character" w:customStyle="1" w:styleId="WW8Num20z8">
    <w:name w:val="WW8Num20z8"/>
    <w:rsid w:val="009678DD"/>
  </w:style>
  <w:style w:type="character" w:customStyle="1" w:styleId="WW8Num21z0">
    <w:name w:val="WW8Num21z0"/>
    <w:rsid w:val="009678DD"/>
  </w:style>
  <w:style w:type="character" w:customStyle="1" w:styleId="WW8Num21z1">
    <w:name w:val="WW8Num21z1"/>
    <w:rsid w:val="009678DD"/>
  </w:style>
  <w:style w:type="character" w:customStyle="1" w:styleId="WW8Num21z2">
    <w:name w:val="WW8Num21z2"/>
    <w:rsid w:val="009678DD"/>
  </w:style>
  <w:style w:type="character" w:customStyle="1" w:styleId="WW8Num21z3">
    <w:name w:val="WW8Num21z3"/>
    <w:rsid w:val="009678DD"/>
  </w:style>
  <w:style w:type="character" w:customStyle="1" w:styleId="WW8Num21z4">
    <w:name w:val="WW8Num21z4"/>
    <w:rsid w:val="009678DD"/>
  </w:style>
  <w:style w:type="character" w:customStyle="1" w:styleId="WW8Num21z5">
    <w:name w:val="WW8Num21z5"/>
    <w:rsid w:val="009678DD"/>
  </w:style>
  <w:style w:type="character" w:customStyle="1" w:styleId="WW8Num21z6">
    <w:name w:val="WW8Num21z6"/>
    <w:rsid w:val="009678DD"/>
  </w:style>
  <w:style w:type="character" w:customStyle="1" w:styleId="WW8Num21z7">
    <w:name w:val="WW8Num21z7"/>
    <w:rsid w:val="009678DD"/>
  </w:style>
  <w:style w:type="character" w:customStyle="1" w:styleId="WW8Num21z8">
    <w:name w:val="WW8Num21z8"/>
    <w:rsid w:val="009678DD"/>
  </w:style>
  <w:style w:type="character" w:customStyle="1" w:styleId="WW8Num22z0">
    <w:name w:val="WW8Num22z0"/>
    <w:rsid w:val="009678DD"/>
    <w:rPr>
      <w:rFonts w:cs="Times New Roman"/>
    </w:rPr>
  </w:style>
  <w:style w:type="character" w:customStyle="1" w:styleId="WW8Num23z0">
    <w:name w:val="WW8Num23z0"/>
    <w:rsid w:val="009678DD"/>
  </w:style>
  <w:style w:type="character" w:customStyle="1" w:styleId="WW8Num23z1">
    <w:name w:val="WW8Num23z1"/>
    <w:rsid w:val="009678DD"/>
  </w:style>
  <w:style w:type="character" w:customStyle="1" w:styleId="WW8Num23z2">
    <w:name w:val="WW8Num23z2"/>
    <w:rsid w:val="009678DD"/>
  </w:style>
  <w:style w:type="character" w:customStyle="1" w:styleId="WW8Num23z3">
    <w:name w:val="WW8Num23z3"/>
    <w:rsid w:val="009678DD"/>
  </w:style>
  <w:style w:type="character" w:customStyle="1" w:styleId="WW8Num23z4">
    <w:name w:val="WW8Num23z4"/>
    <w:rsid w:val="009678DD"/>
  </w:style>
  <w:style w:type="character" w:customStyle="1" w:styleId="WW8Num23z5">
    <w:name w:val="WW8Num23z5"/>
    <w:rsid w:val="009678DD"/>
  </w:style>
  <w:style w:type="character" w:customStyle="1" w:styleId="WW8Num23z6">
    <w:name w:val="WW8Num23z6"/>
    <w:rsid w:val="009678DD"/>
  </w:style>
  <w:style w:type="character" w:customStyle="1" w:styleId="WW8Num23z7">
    <w:name w:val="WW8Num23z7"/>
    <w:rsid w:val="009678DD"/>
  </w:style>
  <w:style w:type="character" w:customStyle="1" w:styleId="WW8Num23z8">
    <w:name w:val="WW8Num23z8"/>
    <w:rsid w:val="009678DD"/>
  </w:style>
  <w:style w:type="character" w:customStyle="1" w:styleId="WW8Num24z0">
    <w:name w:val="WW8Num24z0"/>
    <w:rsid w:val="009678DD"/>
    <w:rPr>
      <w:rFonts w:hint="default"/>
      <w:b w:val="0"/>
      <w:sz w:val="24"/>
    </w:rPr>
  </w:style>
  <w:style w:type="character" w:customStyle="1" w:styleId="WW8Num24z1">
    <w:name w:val="WW8Num24z1"/>
    <w:rsid w:val="009678DD"/>
  </w:style>
  <w:style w:type="character" w:customStyle="1" w:styleId="WW8Num24z2">
    <w:name w:val="WW8Num24z2"/>
    <w:rsid w:val="009678DD"/>
  </w:style>
  <w:style w:type="character" w:customStyle="1" w:styleId="WW8Num24z3">
    <w:name w:val="WW8Num24z3"/>
    <w:rsid w:val="009678DD"/>
  </w:style>
  <w:style w:type="character" w:customStyle="1" w:styleId="WW8Num24z4">
    <w:name w:val="WW8Num24z4"/>
    <w:rsid w:val="009678DD"/>
  </w:style>
  <w:style w:type="character" w:customStyle="1" w:styleId="WW8Num24z5">
    <w:name w:val="WW8Num24z5"/>
    <w:rsid w:val="009678DD"/>
  </w:style>
  <w:style w:type="character" w:customStyle="1" w:styleId="WW8Num24z6">
    <w:name w:val="WW8Num24z6"/>
    <w:rsid w:val="009678DD"/>
  </w:style>
  <w:style w:type="character" w:customStyle="1" w:styleId="WW8Num24z7">
    <w:name w:val="WW8Num24z7"/>
    <w:rsid w:val="009678DD"/>
  </w:style>
  <w:style w:type="character" w:customStyle="1" w:styleId="WW8Num24z8">
    <w:name w:val="WW8Num24z8"/>
    <w:rsid w:val="009678DD"/>
  </w:style>
  <w:style w:type="character" w:customStyle="1" w:styleId="WW8Num25z0">
    <w:name w:val="WW8Num25z0"/>
    <w:rsid w:val="009678DD"/>
    <w:rPr>
      <w:rFonts w:ascii="Symbol" w:hAnsi="Symbol" w:cs="Times New Roman" w:hint="default"/>
    </w:rPr>
  </w:style>
  <w:style w:type="character" w:customStyle="1" w:styleId="WW8Num25z1">
    <w:name w:val="WW8Num25z1"/>
    <w:rsid w:val="009678DD"/>
    <w:rPr>
      <w:rFonts w:ascii="Courier New" w:hAnsi="Courier New" w:cs="Courier New" w:hint="default"/>
    </w:rPr>
  </w:style>
  <w:style w:type="character" w:customStyle="1" w:styleId="WW8Num25z2">
    <w:name w:val="WW8Num25z2"/>
    <w:rsid w:val="009678DD"/>
    <w:rPr>
      <w:rFonts w:ascii="Wingdings" w:hAnsi="Wingdings" w:cs="Times New Roman" w:hint="default"/>
    </w:rPr>
  </w:style>
  <w:style w:type="character" w:customStyle="1" w:styleId="WW8Num26z0">
    <w:name w:val="WW8Num26z0"/>
    <w:rsid w:val="009678DD"/>
  </w:style>
  <w:style w:type="character" w:customStyle="1" w:styleId="WW8Num26z1">
    <w:name w:val="WW8Num26z1"/>
    <w:rsid w:val="009678DD"/>
  </w:style>
  <w:style w:type="character" w:customStyle="1" w:styleId="WW8Num26z2">
    <w:name w:val="WW8Num26z2"/>
    <w:rsid w:val="009678DD"/>
  </w:style>
  <w:style w:type="character" w:customStyle="1" w:styleId="WW8Num26z3">
    <w:name w:val="WW8Num26z3"/>
    <w:rsid w:val="009678DD"/>
  </w:style>
  <w:style w:type="character" w:customStyle="1" w:styleId="WW8Num26z4">
    <w:name w:val="WW8Num26z4"/>
    <w:rsid w:val="009678DD"/>
  </w:style>
  <w:style w:type="character" w:customStyle="1" w:styleId="WW8Num26z5">
    <w:name w:val="WW8Num26z5"/>
    <w:rsid w:val="009678DD"/>
  </w:style>
  <w:style w:type="character" w:customStyle="1" w:styleId="WW8Num26z6">
    <w:name w:val="WW8Num26z6"/>
    <w:rsid w:val="009678DD"/>
  </w:style>
  <w:style w:type="character" w:customStyle="1" w:styleId="WW8Num26z7">
    <w:name w:val="WW8Num26z7"/>
    <w:rsid w:val="009678DD"/>
  </w:style>
  <w:style w:type="character" w:customStyle="1" w:styleId="WW8Num26z8">
    <w:name w:val="WW8Num26z8"/>
    <w:rsid w:val="009678DD"/>
  </w:style>
  <w:style w:type="character" w:customStyle="1" w:styleId="WW8Num27z0">
    <w:name w:val="WW8Num27z0"/>
    <w:rsid w:val="009678DD"/>
    <w:rPr>
      <w:rFonts w:hint="default"/>
    </w:rPr>
  </w:style>
  <w:style w:type="character" w:customStyle="1" w:styleId="WW8Num27z1">
    <w:name w:val="WW8Num27z1"/>
    <w:rsid w:val="009678DD"/>
  </w:style>
  <w:style w:type="character" w:customStyle="1" w:styleId="WW8Num27z2">
    <w:name w:val="WW8Num27z2"/>
    <w:rsid w:val="009678DD"/>
  </w:style>
  <w:style w:type="character" w:customStyle="1" w:styleId="WW8Num27z3">
    <w:name w:val="WW8Num27z3"/>
    <w:rsid w:val="009678DD"/>
  </w:style>
  <w:style w:type="character" w:customStyle="1" w:styleId="WW8Num27z4">
    <w:name w:val="WW8Num27z4"/>
    <w:rsid w:val="009678DD"/>
  </w:style>
  <w:style w:type="character" w:customStyle="1" w:styleId="WW8Num27z5">
    <w:name w:val="WW8Num27z5"/>
    <w:rsid w:val="009678DD"/>
  </w:style>
  <w:style w:type="character" w:customStyle="1" w:styleId="WW8Num27z6">
    <w:name w:val="WW8Num27z6"/>
    <w:rsid w:val="009678DD"/>
  </w:style>
  <w:style w:type="character" w:customStyle="1" w:styleId="WW8Num27z7">
    <w:name w:val="WW8Num27z7"/>
    <w:rsid w:val="009678DD"/>
  </w:style>
  <w:style w:type="character" w:customStyle="1" w:styleId="WW8Num27z8">
    <w:name w:val="WW8Num27z8"/>
    <w:rsid w:val="009678DD"/>
  </w:style>
  <w:style w:type="character" w:customStyle="1" w:styleId="WW8Num28z0">
    <w:name w:val="WW8Num28z0"/>
    <w:rsid w:val="009678DD"/>
    <w:rPr>
      <w:rFonts w:hint="default"/>
    </w:rPr>
  </w:style>
  <w:style w:type="character" w:customStyle="1" w:styleId="WW8Num28z1">
    <w:name w:val="WW8Num28z1"/>
    <w:rsid w:val="009678DD"/>
  </w:style>
  <w:style w:type="character" w:customStyle="1" w:styleId="WW8Num28z2">
    <w:name w:val="WW8Num28z2"/>
    <w:rsid w:val="009678DD"/>
  </w:style>
  <w:style w:type="character" w:customStyle="1" w:styleId="WW8Num28z3">
    <w:name w:val="WW8Num28z3"/>
    <w:rsid w:val="009678DD"/>
  </w:style>
  <w:style w:type="character" w:customStyle="1" w:styleId="WW8Num28z4">
    <w:name w:val="WW8Num28z4"/>
    <w:rsid w:val="009678DD"/>
  </w:style>
  <w:style w:type="character" w:customStyle="1" w:styleId="WW8Num28z5">
    <w:name w:val="WW8Num28z5"/>
    <w:rsid w:val="009678DD"/>
  </w:style>
  <w:style w:type="character" w:customStyle="1" w:styleId="WW8Num28z6">
    <w:name w:val="WW8Num28z6"/>
    <w:rsid w:val="009678DD"/>
  </w:style>
  <w:style w:type="character" w:customStyle="1" w:styleId="WW8Num28z7">
    <w:name w:val="WW8Num28z7"/>
    <w:rsid w:val="009678DD"/>
  </w:style>
  <w:style w:type="character" w:customStyle="1" w:styleId="WW8Num28z8">
    <w:name w:val="WW8Num28z8"/>
    <w:rsid w:val="009678DD"/>
  </w:style>
  <w:style w:type="character" w:customStyle="1" w:styleId="WW8Num29z0">
    <w:name w:val="WW8Num29z0"/>
    <w:rsid w:val="009678DD"/>
  </w:style>
  <w:style w:type="character" w:customStyle="1" w:styleId="WW8Num29z1">
    <w:name w:val="WW8Num29z1"/>
    <w:rsid w:val="009678DD"/>
  </w:style>
  <w:style w:type="character" w:customStyle="1" w:styleId="WW8Num29z2">
    <w:name w:val="WW8Num29z2"/>
    <w:rsid w:val="009678DD"/>
  </w:style>
  <w:style w:type="character" w:customStyle="1" w:styleId="WW8Num29z3">
    <w:name w:val="WW8Num29z3"/>
    <w:rsid w:val="009678DD"/>
  </w:style>
  <w:style w:type="character" w:customStyle="1" w:styleId="WW8Num29z4">
    <w:name w:val="WW8Num29z4"/>
    <w:rsid w:val="009678DD"/>
  </w:style>
  <w:style w:type="character" w:customStyle="1" w:styleId="WW8Num29z5">
    <w:name w:val="WW8Num29z5"/>
    <w:rsid w:val="009678DD"/>
  </w:style>
  <w:style w:type="character" w:customStyle="1" w:styleId="WW8Num29z6">
    <w:name w:val="WW8Num29z6"/>
    <w:rsid w:val="009678DD"/>
  </w:style>
  <w:style w:type="character" w:customStyle="1" w:styleId="WW8Num29z7">
    <w:name w:val="WW8Num29z7"/>
    <w:rsid w:val="009678DD"/>
  </w:style>
  <w:style w:type="character" w:customStyle="1" w:styleId="WW8Num29z8">
    <w:name w:val="WW8Num29z8"/>
    <w:rsid w:val="009678DD"/>
  </w:style>
  <w:style w:type="character" w:customStyle="1" w:styleId="WW8Num30z0">
    <w:name w:val="WW8Num30z0"/>
    <w:rsid w:val="009678DD"/>
  </w:style>
  <w:style w:type="character" w:customStyle="1" w:styleId="WW8Num30z1">
    <w:name w:val="WW8Num30z1"/>
    <w:rsid w:val="009678DD"/>
  </w:style>
  <w:style w:type="character" w:customStyle="1" w:styleId="WW8Num30z2">
    <w:name w:val="WW8Num30z2"/>
    <w:rsid w:val="009678DD"/>
  </w:style>
  <w:style w:type="character" w:customStyle="1" w:styleId="WW8Num30z3">
    <w:name w:val="WW8Num30z3"/>
    <w:rsid w:val="009678DD"/>
  </w:style>
  <w:style w:type="character" w:customStyle="1" w:styleId="WW8Num30z4">
    <w:name w:val="WW8Num30z4"/>
    <w:rsid w:val="009678DD"/>
  </w:style>
  <w:style w:type="character" w:customStyle="1" w:styleId="WW8Num30z5">
    <w:name w:val="WW8Num30z5"/>
    <w:rsid w:val="009678DD"/>
  </w:style>
  <w:style w:type="character" w:customStyle="1" w:styleId="WW8Num30z6">
    <w:name w:val="WW8Num30z6"/>
    <w:rsid w:val="009678DD"/>
  </w:style>
  <w:style w:type="character" w:customStyle="1" w:styleId="WW8Num30z7">
    <w:name w:val="WW8Num30z7"/>
    <w:rsid w:val="009678DD"/>
  </w:style>
  <w:style w:type="character" w:customStyle="1" w:styleId="WW8Num30z8">
    <w:name w:val="WW8Num30z8"/>
    <w:rsid w:val="009678DD"/>
  </w:style>
  <w:style w:type="character" w:customStyle="1" w:styleId="WW8Num31z0">
    <w:name w:val="WW8Num31z0"/>
    <w:rsid w:val="009678DD"/>
    <w:rPr>
      <w:rFonts w:hint="default"/>
      <w:color w:val="000000"/>
    </w:rPr>
  </w:style>
  <w:style w:type="character" w:customStyle="1" w:styleId="WW8Num31z1">
    <w:name w:val="WW8Num31z1"/>
    <w:rsid w:val="009678DD"/>
  </w:style>
  <w:style w:type="character" w:customStyle="1" w:styleId="WW8Num31z2">
    <w:name w:val="WW8Num31z2"/>
    <w:rsid w:val="009678DD"/>
  </w:style>
  <w:style w:type="character" w:customStyle="1" w:styleId="WW8Num31z3">
    <w:name w:val="WW8Num31z3"/>
    <w:rsid w:val="009678DD"/>
  </w:style>
  <w:style w:type="character" w:customStyle="1" w:styleId="WW8Num31z4">
    <w:name w:val="WW8Num31z4"/>
    <w:rsid w:val="009678DD"/>
  </w:style>
  <w:style w:type="character" w:customStyle="1" w:styleId="WW8Num31z5">
    <w:name w:val="WW8Num31z5"/>
    <w:rsid w:val="009678DD"/>
  </w:style>
  <w:style w:type="character" w:customStyle="1" w:styleId="WW8Num31z6">
    <w:name w:val="WW8Num31z6"/>
    <w:rsid w:val="009678DD"/>
  </w:style>
  <w:style w:type="character" w:customStyle="1" w:styleId="WW8Num31z7">
    <w:name w:val="WW8Num31z7"/>
    <w:rsid w:val="009678DD"/>
  </w:style>
  <w:style w:type="character" w:customStyle="1" w:styleId="WW8Num31z8">
    <w:name w:val="WW8Num31z8"/>
    <w:rsid w:val="009678DD"/>
  </w:style>
  <w:style w:type="character" w:customStyle="1" w:styleId="WW8Num32z0">
    <w:name w:val="WW8Num32z0"/>
    <w:rsid w:val="009678DD"/>
    <w:rPr>
      <w:rFonts w:ascii="Arial" w:eastAsia="Times New Roman" w:hAnsi="Arial" w:cs="Arial" w:hint="default"/>
    </w:rPr>
  </w:style>
  <w:style w:type="character" w:customStyle="1" w:styleId="WW8Num32z1">
    <w:name w:val="WW8Num32z1"/>
    <w:rsid w:val="009678DD"/>
    <w:rPr>
      <w:rFonts w:ascii="Courier New" w:hAnsi="Courier New" w:cs="Courier New" w:hint="default"/>
    </w:rPr>
  </w:style>
  <w:style w:type="character" w:customStyle="1" w:styleId="WW8Num32z2">
    <w:name w:val="WW8Num32z2"/>
    <w:rsid w:val="009678DD"/>
    <w:rPr>
      <w:rFonts w:ascii="Wingdings" w:hAnsi="Wingdings" w:cs="Times New Roman" w:hint="default"/>
    </w:rPr>
  </w:style>
  <w:style w:type="character" w:customStyle="1" w:styleId="WW8Num32z3">
    <w:name w:val="WW8Num32z3"/>
    <w:rsid w:val="009678DD"/>
    <w:rPr>
      <w:rFonts w:ascii="Symbol" w:hAnsi="Symbol" w:cs="Times New Roman" w:hint="default"/>
    </w:rPr>
  </w:style>
  <w:style w:type="character" w:customStyle="1" w:styleId="WW8Num33z0">
    <w:name w:val="WW8Num33z0"/>
    <w:rsid w:val="009678DD"/>
    <w:rPr>
      <w:b/>
    </w:rPr>
  </w:style>
  <w:style w:type="character" w:customStyle="1" w:styleId="WW8Num33z1">
    <w:name w:val="WW8Num33z1"/>
    <w:rsid w:val="009678DD"/>
    <w:rPr>
      <w:b w:val="0"/>
    </w:rPr>
  </w:style>
  <w:style w:type="character" w:customStyle="1" w:styleId="WW8Num33z2">
    <w:name w:val="WW8Num33z2"/>
    <w:rsid w:val="009678DD"/>
  </w:style>
  <w:style w:type="character" w:customStyle="1" w:styleId="WW8Num33z3">
    <w:name w:val="WW8Num33z3"/>
    <w:rsid w:val="009678DD"/>
  </w:style>
  <w:style w:type="character" w:customStyle="1" w:styleId="WW8Num33z4">
    <w:name w:val="WW8Num33z4"/>
    <w:rsid w:val="009678DD"/>
  </w:style>
  <w:style w:type="character" w:customStyle="1" w:styleId="WW8Num33z5">
    <w:name w:val="WW8Num33z5"/>
    <w:rsid w:val="009678DD"/>
  </w:style>
  <w:style w:type="character" w:customStyle="1" w:styleId="WW8Num33z6">
    <w:name w:val="WW8Num33z6"/>
    <w:rsid w:val="009678DD"/>
  </w:style>
  <w:style w:type="character" w:customStyle="1" w:styleId="WW8Num33z7">
    <w:name w:val="WW8Num33z7"/>
    <w:rsid w:val="009678DD"/>
  </w:style>
  <w:style w:type="character" w:customStyle="1" w:styleId="WW8Num33z8">
    <w:name w:val="WW8Num33z8"/>
    <w:rsid w:val="009678DD"/>
  </w:style>
  <w:style w:type="character" w:customStyle="1" w:styleId="WW8Num34z0">
    <w:name w:val="WW8Num34z0"/>
    <w:rsid w:val="009678DD"/>
    <w:rPr>
      <w:rFonts w:hint="default"/>
      <w:b/>
      <w:color w:val="000000"/>
    </w:rPr>
  </w:style>
  <w:style w:type="character" w:customStyle="1" w:styleId="WW8Num34z1">
    <w:name w:val="WW8Num34z1"/>
    <w:rsid w:val="009678DD"/>
  </w:style>
  <w:style w:type="character" w:customStyle="1" w:styleId="WW8Num34z2">
    <w:name w:val="WW8Num34z2"/>
    <w:rsid w:val="009678DD"/>
  </w:style>
  <w:style w:type="character" w:customStyle="1" w:styleId="WW8Num34z3">
    <w:name w:val="WW8Num34z3"/>
    <w:rsid w:val="009678DD"/>
  </w:style>
  <w:style w:type="character" w:customStyle="1" w:styleId="WW8Num34z4">
    <w:name w:val="WW8Num34z4"/>
    <w:rsid w:val="009678DD"/>
  </w:style>
  <w:style w:type="character" w:customStyle="1" w:styleId="WW8Num34z5">
    <w:name w:val="WW8Num34z5"/>
    <w:rsid w:val="009678DD"/>
  </w:style>
  <w:style w:type="character" w:customStyle="1" w:styleId="WW8Num34z6">
    <w:name w:val="WW8Num34z6"/>
    <w:rsid w:val="009678DD"/>
  </w:style>
  <w:style w:type="character" w:customStyle="1" w:styleId="WW8Num34z7">
    <w:name w:val="WW8Num34z7"/>
    <w:rsid w:val="009678DD"/>
  </w:style>
  <w:style w:type="character" w:customStyle="1" w:styleId="WW8Num34z8">
    <w:name w:val="WW8Num34z8"/>
    <w:rsid w:val="009678DD"/>
  </w:style>
  <w:style w:type="character" w:customStyle="1" w:styleId="WW8Num35z0">
    <w:name w:val="WW8Num35z0"/>
    <w:rsid w:val="009678DD"/>
    <w:rPr>
      <w:rFonts w:hint="default"/>
    </w:rPr>
  </w:style>
  <w:style w:type="character" w:customStyle="1" w:styleId="WW8Num35z1">
    <w:name w:val="WW8Num35z1"/>
    <w:rsid w:val="009678DD"/>
  </w:style>
  <w:style w:type="character" w:customStyle="1" w:styleId="WW8Num35z2">
    <w:name w:val="WW8Num35z2"/>
    <w:rsid w:val="009678DD"/>
  </w:style>
  <w:style w:type="character" w:customStyle="1" w:styleId="WW8Num35z3">
    <w:name w:val="WW8Num35z3"/>
    <w:rsid w:val="009678DD"/>
  </w:style>
  <w:style w:type="character" w:customStyle="1" w:styleId="WW8Num35z4">
    <w:name w:val="WW8Num35z4"/>
    <w:rsid w:val="009678DD"/>
  </w:style>
  <w:style w:type="character" w:customStyle="1" w:styleId="WW8Num35z5">
    <w:name w:val="WW8Num35z5"/>
    <w:rsid w:val="009678DD"/>
  </w:style>
  <w:style w:type="character" w:customStyle="1" w:styleId="WW8Num35z6">
    <w:name w:val="WW8Num35z6"/>
    <w:rsid w:val="009678DD"/>
  </w:style>
  <w:style w:type="character" w:customStyle="1" w:styleId="WW8Num35z7">
    <w:name w:val="WW8Num35z7"/>
    <w:rsid w:val="009678DD"/>
  </w:style>
  <w:style w:type="character" w:customStyle="1" w:styleId="WW8Num35z8">
    <w:name w:val="WW8Num35z8"/>
    <w:rsid w:val="009678DD"/>
  </w:style>
  <w:style w:type="character" w:customStyle="1" w:styleId="WW8Num36z0">
    <w:name w:val="WW8Num36z0"/>
    <w:rsid w:val="009678DD"/>
    <w:rPr>
      <w:rFonts w:hint="default"/>
    </w:rPr>
  </w:style>
  <w:style w:type="character" w:customStyle="1" w:styleId="WW8Num36z1">
    <w:name w:val="WW8Num36z1"/>
    <w:rsid w:val="009678DD"/>
  </w:style>
  <w:style w:type="character" w:customStyle="1" w:styleId="WW8Num36z2">
    <w:name w:val="WW8Num36z2"/>
    <w:rsid w:val="009678DD"/>
  </w:style>
  <w:style w:type="character" w:customStyle="1" w:styleId="WW8Num36z3">
    <w:name w:val="WW8Num36z3"/>
    <w:rsid w:val="009678DD"/>
  </w:style>
  <w:style w:type="character" w:customStyle="1" w:styleId="WW8Num36z4">
    <w:name w:val="WW8Num36z4"/>
    <w:rsid w:val="009678DD"/>
  </w:style>
  <w:style w:type="character" w:customStyle="1" w:styleId="WW8Num36z5">
    <w:name w:val="WW8Num36z5"/>
    <w:rsid w:val="009678DD"/>
  </w:style>
  <w:style w:type="character" w:customStyle="1" w:styleId="WW8Num36z6">
    <w:name w:val="WW8Num36z6"/>
    <w:rsid w:val="009678DD"/>
  </w:style>
  <w:style w:type="character" w:customStyle="1" w:styleId="WW8Num36z7">
    <w:name w:val="WW8Num36z7"/>
    <w:rsid w:val="009678DD"/>
  </w:style>
  <w:style w:type="character" w:customStyle="1" w:styleId="WW8Num36z8">
    <w:name w:val="WW8Num36z8"/>
    <w:rsid w:val="009678DD"/>
  </w:style>
  <w:style w:type="character" w:customStyle="1" w:styleId="WW8Num37z0">
    <w:name w:val="WW8Num37z0"/>
    <w:rsid w:val="009678DD"/>
    <w:rPr>
      <w:rFonts w:hint="default"/>
      <w:b w:val="0"/>
      <w:sz w:val="24"/>
    </w:rPr>
  </w:style>
  <w:style w:type="character" w:customStyle="1" w:styleId="WW8Num37z1">
    <w:name w:val="WW8Num37z1"/>
    <w:rsid w:val="009678DD"/>
  </w:style>
  <w:style w:type="character" w:customStyle="1" w:styleId="WW8Num37z2">
    <w:name w:val="WW8Num37z2"/>
    <w:rsid w:val="009678DD"/>
  </w:style>
  <w:style w:type="character" w:customStyle="1" w:styleId="WW8Num37z3">
    <w:name w:val="WW8Num37z3"/>
    <w:rsid w:val="009678DD"/>
  </w:style>
  <w:style w:type="character" w:customStyle="1" w:styleId="WW8Num37z4">
    <w:name w:val="WW8Num37z4"/>
    <w:rsid w:val="009678DD"/>
  </w:style>
  <w:style w:type="character" w:customStyle="1" w:styleId="WW8Num37z5">
    <w:name w:val="WW8Num37z5"/>
    <w:rsid w:val="009678DD"/>
  </w:style>
  <w:style w:type="character" w:customStyle="1" w:styleId="WW8Num37z6">
    <w:name w:val="WW8Num37z6"/>
    <w:rsid w:val="009678DD"/>
  </w:style>
  <w:style w:type="character" w:customStyle="1" w:styleId="WW8Num37z7">
    <w:name w:val="WW8Num37z7"/>
    <w:rsid w:val="009678DD"/>
  </w:style>
  <w:style w:type="character" w:customStyle="1" w:styleId="WW8Num37z8">
    <w:name w:val="WW8Num37z8"/>
    <w:rsid w:val="009678DD"/>
  </w:style>
  <w:style w:type="character" w:customStyle="1" w:styleId="WW8Num38z0">
    <w:name w:val="WW8Num38z0"/>
    <w:rsid w:val="009678DD"/>
    <w:rPr>
      <w:rFonts w:hint="default"/>
    </w:rPr>
  </w:style>
  <w:style w:type="character" w:customStyle="1" w:styleId="WW8Num38z1">
    <w:name w:val="WW8Num38z1"/>
    <w:rsid w:val="009678DD"/>
  </w:style>
  <w:style w:type="character" w:customStyle="1" w:styleId="WW8Num38z2">
    <w:name w:val="WW8Num38z2"/>
    <w:rsid w:val="009678DD"/>
  </w:style>
  <w:style w:type="character" w:customStyle="1" w:styleId="WW8Num38z3">
    <w:name w:val="WW8Num38z3"/>
    <w:rsid w:val="009678DD"/>
  </w:style>
  <w:style w:type="character" w:customStyle="1" w:styleId="WW8Num38z4">
    <w:name w:val="WW8Num38z4"/>
    <w:rsid w:val="009678DD"/>
  </w:style>
  <w:style w:type="character" w:customStyle="1" w:styleId="WW8Num38z5">
    <w:name w:val="WW8Num38z5"/>
    <w:rsid w:val="009678DD"/>
  </w:style>
  <w:style w:type="character" w:customStyle="1" w:styleId="WW8Num38z6">
    <w:name w:val="WW8Num38z6"/>
    <w:rsid w:val="009678DD"/>
  </w:style>
  <w:style w:type="character" w:customStyle="1" w:styleId="WW8Num38z7">
    <w:name w:val="WW8Num38z7"/>
    <w:rsid w:val="009678DD"/>
  </w:style>
  <w:style w:type="character" w:customStyle="1" w:styleId="WW8Num38z8">
    <w:name w:val="WW8Num38z8"/>
    <w:rsid w:val="009678DD"/>
  </w:style>
  <w:style w:type="character" w:customStyle="1" w:styleId="WW8Num39z0">
    <w:name w:val="WW8Num39z0"/>
    <w:rsid w:val="009678DD"/>
    <w:rPr>
      <w:rFonts w:cs="Times New Roman"/>
    </w:rPr>
  </w:style>
  <w:style w:type="character" w:customStyle="1" w:styleId="WW8Num40z0">
    <w:name w:val="WW8Num40z0"/>
    <w:rsid w:val="009678DD"/>
    <w:rPr>
      <w:rFonts w:ascii="Symbol" w:hAnsi="Symbol" w:cs="Symbol" w:hint="default"/>
    </w:rPr>
  </w:style>
  <w:style w:type="character" w:customStyle="1" w:styleId="WW8Num40z1">
    <w:name w:val="WW8Num40z1"/>
    <w:rsid w:val="009678DD"/>
    <w:rPr>
      <w:rFonts w:ascii="Courier New" w:hAnsi="Courier New" w:cs="Courier New" w:hint="default"/>
    </w:rPr>
  </w:style>
  <w:style w:type="character" w:customStyle="1" w:styleId="WW8Num40z2">
    <w:name w:val="WW8Num40z2"/>
    <w:rsid w:val="009678DD"/>
    <w:rPr>
      <w:rFonts w:ascii="Wingdings" w:hAnsi="Wingdings" w:cs="Wingdings" w:hint="default"/>
    </w:rPr>
  </w:style>
  <w:style w:type="character" w:customStyle="1" w:styleId="WW8Num41z0">
    <w:name w:val="WW8Num41z0"/>
    <w:rsid w:val="009678DD"/>
    <w:rPr>
      <w:rFonts w:ascii="Times New Roman" w:hAnsi="Times New Roman" w:cs="Times New Roman" w:hint="default"/>
    </w:rPr>
  </w:style>
  <w:style w:type="character" w:customStyle="1" w:styleId="WW8Num42z0">
    <w:name w:val="WW8Num42z0"/>
    <w:rsid w:val="009678DD"/>
    <w:rPr>
      <w:rFonts w:hint="default"/>
      <w:color w:val="000000"/>
    </w:rPr>
  </w:style>
  <w:style w:type="character" w:customStyle="1" w:styleId="WW8Num42z1">
    <w:name w:val="WW8Num42z1"/>
    <w:rsid w:val="009678DD"/>
  </w:style>
  <w:style w:type="character" w:customStyle="1" w:styleId="WW8Num42z2">
    <w:name w:val="WW8Num42z2"/>
    <w:rsid w:val="009678DD"/>
  </w:style>
  <w:style w:type="character" w:customStyle="1" w:styleId="WW8Num42z3">
    <w:name w:val="WW8Num42z3"/>
    <w:rsid w:val="009678DD"/>
  </w:style>
  <w:style w:type="character" w:customStyle="1" w:styleId="WW8Num42z4">
    <w:name w:val="WW8Num42z4"/>
    <w:rsid w:val="009678DD"/>
  </w:style>
  <w:style w:type="character" w:customStyle="1" w:styleId="WW8Num42z5">
    <w:name w:val="WW8Num42z5"/>
    <w:rsid w:val="009678DD"/>
  </w:style>
  <w:style w:type="character" w:customStyle="1" w:styleId="WW8Num42z6">
    <w:name w:val="WW8Num42z6"/>
    <w:rsid w:val="009678DD"/>
  </w:style>
  <w:style w:type="character" w:customStyle="1" w:styleId="WW8Num42z7">
    <w:name w:val="WW8Num42z7"/>
    <w:rsid w:val="009678DD"/>
  </w:style>
  <w:style w:type="character" w:customStyle="1" w:styleId="WW8Num42z8">
    <w:name w:val="WW8Num42z8"/>
    <w:rsid w:val="009678DD"/>
  </w:style>
  <w:style w:type="character" w:customStyle="1" w:styleId="WW8Num43z0">
    <w:name w:val="WW8Num43z0"/>
    <w:rsid w:val="009678DD"/>
  </w:style>
  <w:style w:type="character" w:customStyle="1" w:styleId="WW8Num43z1">
    <w:name w:val="WW8Num43z1"/>
    <w:rsid w:val="009678DD"/>
  </w:style>
  <w:style w:type="character" w:customStyle="1" w:styleId="WW8Num43z2">
    <w:name w:val="WW8Num43z2"/>
    <w:rsid w:val="009678DD"/>
  </w:style>
  <w:style w:type="character" w:customStyle="1" w:styleId="WW8Num43z3">
    <w:name w:val="WW8Num43z3"/>
    <w:rsid w:val="009678DD"/>
  </w:style>
  <w:style w:type="character" w:customStyle="1" w:styleId="WW8Num43z4">
    <w:name w:val="WW8Num43z4"/>
    <w:rsid w:val="009678DD"/>
  </w:style>
  <w:style w:type="character" w:customStyle="1" w:styleId="WW8Num43z5">
    <w:name w:val="WW8Num43z5"/>
    <w:rsid w:val="009678DD"/>
  </w:style>
  <w:style w:type="character" w:customStyle="1" w:styleId="WW8Num43z6">
    <w:name w:val="WW8Num43z6"/>
    <w:rsid w:val="009678DD"/>
  </w:style>
  <w:style w:type="character" w:customStyle="1" w:styleId="WW8Num43z7">
    <w:name w:val="WW8Num43z7"/>
    <w:rsid w:val="009678DD"/>
  </w:style>
  <w:style w:type="character" w:customStyle="1" w:styleId="WW8Num43z8">
    <w:name w:val="WW8Num43z8"/>
    <w:rsid w:val="009678DD"/>
  </w:style>
  <w:style w:type="character" w:customStyle="1" w:styleId="WW8Num44z0">
    <w:name w:val="WW8Num44z0"/>
    <w:rsid w:val="009678DD"/>
    <w:rPr>
      <w:rFonts w:hint="default"/>
    </w:rPr>
  </w:style>
  <w:style w:type="character" w:customStyle="1" w:styleId="WW8Num44z1">
    <w:name w:val="WW8Num44z1"/>
    <w:rsid w:val="009678DD"/>
  </w:style>
  <w:style w:type="character" w:customStyle="1" w:styleId="WW8Num44z2">
    <w:name w:val="WW8Num44z2"/>
    <w:rsid w:val="009678DD"/>
  </w:style>
  <w:style w:type="character" w:customStyle="1" w:styleId="WW8Num44z3">
    <w:name w:val="WW8Num44z3"/>
    <w:rsid w:val="009678DD"/>
  </w:style>
  <w:style w:type="character" w:customStyle="1" w:styleId="WW8Num44z4">
    <w:name w:val="WW8Num44z4"/>
    <w:rsid w:val="009678DD"/>
  </w:style>
  <w:style w:type="character" w:customStyle="1" w:styleId="WW8Num44z5">
    <w:name w:val="WW8Num44z5"/>
    <w:rsid w:val="009678DD"/>
  </w:style>
  <w:style w:type="character" w:customStyle="1" w:styleId="WW8Num44z6">
    <w:name w:val="WW8Num44z6"/>
    <w:rsid w:val="009678DD"/>
  </w:style>
  <w:style w:type="character" w:customStyle="1" w:styleId="WW8Num44z7">
    <w:name w:val="WW8Num44z7"/>
    <w:rsid w:val="009678DD"/>
  </w:style>
  <w:style w:type="character" w:customStyle="1" w:styleId="WW8Num44z8">
    <w:name w:val="WW8Num44z8"/>
    <w:rsid w:val="009678DD"/>
  </w:style>
  <w:style w:type="character" w:customStyle="1" w:styleId="WW8Num45z0">
    <w:name w:val="WW8Num45z0"/>
    <w:rsid w:val="009678DD"/>
    <w:rPr>
      <w:rFonts w:hint="default"/>
    </w:rPr>
  </w:style>
  <w:style w:type="character" w:customStyle="1" w:styleId="WW8Num46z0">
    <w:name w:val="WW8Num46z0"/>
    <w:rsid w:val="009678DD"/>
    <w:rPr>
      <w:rFonts w:hint="default"/>
      <w:b/>
      <w:color w:val="000000"/>
    </w:rPr>
  </w:style>
  <w:style w:type="character" w:customStyle="1" w:styleId="WW8Num46z1">
    <w:name w:val="WW8Num46z1"/>
    <w:rsid w:val="009678DD"/>
  </w:style>
  <w:style w:type="character" w:customStyle="1" w:styleId="WW8Num46z2">
    <w:name w:val="WW8Num46z2"/>
    <w:rsid w:val="009678DD"/>
  </w:style>
  <w:style w:type="character" w:customStyle="1" w:styleId="WW8Num46z3">
    <w:name w:val="WW8Num46z3"/>
    <w:rsid w:val="009678DD"/>
  </w:style>
  <w:style w:type="character" w:customStyle="1" w:styleId="WW8Num46z4">
    <w:name w:val="WW8Num46z4"/>
    <w:rsid w:val="009678DD"/>
  </w:style>
  <w:style w:type="character" w:customStyle="1" w:styleId="WW8Num46z5">
    <w:name w:val="WW8Num46z5"/>
    <w:rsid w:val="009678DD"/>
  </w:style>
  <w:style w:type="character" w:customStyle="1" w:styleId="WW8Num46z6">
    <w:name w:val="WW8Num46z6"/>
    <w:rsid w:val="009678DD"/>
  </w:style>
  <w:style w:type="character" w:customStyle="1" w:styleId="WW8Num46z7">
    <w:name w:val="WW8Num46z7"/>
    <w:rsid w:val="009678DD"/>
  </w:style>
  <w:style w:type="character" w:customStyle="1" w:styleId="WW8Num46z8">
    <w:name w:val="WW8Num46z8"/>
    <w:rsid w:val="009678DD"/>
  </w:style>
  <w:style w:type="character" w:customStyle="1" w:styleId="WW8Num47z0">
    <w:name w:val="WW8Num47z0"/>
    <w:rsid w:val="009678DD"/>
  </w:style>
  <w:style w:type="character" w:customStyle="1" w:styleId="WW8Num47z1">
    <w:name w:val="WW8Num47z1"/>
    <w:rsid w:val="009678DD"/>
  </w:style>
  <w:style w:type="character" w:customStyle="1" w:styleId="WW8Num47z2">
    <w:name w:val="WW8Num47z2"/>
    <w:rsid w:val="009678DD"/>
  </w:style>
  <w:style w:type="character" w:customStyle="1" w:styleId="WW8Num47z3">
    <w:name w:val="WW8Num47z3"/>
    <w:rsid w:val="009678DD"/>
  </w:style>
  <w:style w:type="character" w:customStyle="1" w:styleId="WW8Num47z4">
    <w:name w:val="WW8Num47z4"/>
    <w:rsid w:val="009678DD"/>
  </w:style>
  <w:style w:type="character" w:customStyle="1" w:styleId="WW8Num47z5">
    <w:name w:val="WW8Num47z5"/>
    <w:rsid w:val="009678DD"/>
  </w:style>
  <w:style w:type="character" w:customStyle="1" w:styleId="WW8Num47z6">
    <w:name w:val="WW8Num47z6"/>
    <w:rsid w:val="009678DD"/>
  </w:style>
  <w:style w:type="character" w:customStyle="1" w:styleId="WW8Num47z7">
    <w:name w:val="WW8Num47z7"/>
    <w:rsid w:val="009678DD"/>
  </w:style>
  <w:style w:type="character" w:customStyle="1" w:styleId="WW8Num47z8">
    <w:name w:val="WW8Num47z8"/>
    <w:rsid w:val="009678DD"/>
  </w:style>
  <w:style w:type="character" w:customStyle="1" w:styleId="WW8Num48z0">
    <w:name w:val="WW8Num48z0"/>
    <w:rsid w:val="009678DD"/>
    <w:rPr>
      <w:rFonts w:hint="default"/>
    </w:rPr>
  </w:style>
  <w:style w:type="character" w:customStyle="1" w:styleId="WW8Num48z1">
    <w:name w:val="WW8Num48z1"/>
    <w:rsid w:val="009678DD"/>
  </w:style>
  <w:style w:type="character" w:customStyle="1" w:styleId="WW8Num48z2">
    <w:name w:val="WW8Num48z2"/>
    <w:rsid w:val="009678DD"/>
  </w:style>
  <w:style w:type="character" w:customStyle="1" w:styleId="WW8Num48z3">
    <w:name w:val="WW8Num48z3"/>
    <w:rsid w:val="009678DD"/>
  </w:style>
  <w:style w:type="character" w:customStyle="1" w:styleId="WW8Num48z4">
    <w:name w:val="WW8Num48z4"/>
    <w:rsid w:val="009678DD"/>
  </w:style>
  <w:style w:type="character" w:customStyle="1" w:styleId="WW8Num48z5">
    <w:name w:val="WW8Num48z5"/>
    <w:rsid w:val="009678DD"/>
  </w:style>
  <w:style w:type="character" w:customStyle="1" w:styleId="WW8Num48z6">
    <w:name w:val="WW8Num48z6"/>
    <w:rsid w:val="009678DD"/>
  </w:style>
  <w:style w:type="character" w:customStyle="1" w:styleId="WW8Num48z7">
    <w:name w:val="WW8Num48z7"/>
    <w:rsid w:val="009678DD"/>
  </w:style>
  <w:style w:type="character" w:customStyle="1" w:styleId="WW8Num48z8">
    <w:name w:val="WW8Num48z8"/>
    <w:rsid w:val="009678DD"/>
  </w:style>
  <w:style w:type="character" w:customStyle="1" w:styleId="WW8Num49z0">
    <w:name w:val="WW8Num49z0"/>
    <w:rsid w:val="009678DD"/>
  </w:style>
  <w:style w:type="character" w:customStyle="1" w:styleId="WW8Num49z1">
    <w:name w:val="WW8Num49z1"/>
    <w:rsid w:val="009678DD"/>
  </w:style>
  <w:style w:type="character" w:customStyle="1" w:styleId="WW8Num49z2">
    <w:name w:val="WW8Num49z2"/>
    <w:rsid w:val="009678DD"/>
  </w:style>
  <w:style w:type="character" w:customStyle="1" w:styleId="WW8Num49z3">
    <w:name w:val="WW8Num49z3"/>
    <w:rsid w:val="009678DD"/>
  </w:style>
  <w:style w:type="character" w:customStyle="1" w:styleId="WW8Num49z4">
    <w:name w:val="WW8Num49z4"/>
    <w:rsid w:val="009678DD"/>
  </w:style>
  <w:style w:type="character" w:customStyle="1" w:styleId="WW8Num49z5">
    <w:name w:val="WW8Num49z5"/>
    <w:rsid w:val="009678DD"/>
  </w:style>
  <w:style w:type="character" w:customStyle="1" w:styleId="WW8Num49z6">
    <w:name w:val="WW8Num49z6"/>
    <w:rsid w:val="009678DD"/>
  </w:style>
  <w:style w:type="character" w:customStyle="1" w:styleId="WW8Num49z7">
    <w:name w:val="WW8Num49z7"/>
    <w:rsid w:val="009678DD"/>
  </w:style>
  <w:style w:type="character" w:customStyle="1" w:styleId="WW8Num49z8">
    <w:name w:val="WW8Num49z8"/>
    <w:rsid w:val="009678DD"/>
  </w:style>
  <w:style w:type="character" w:customStyle="1" w:styleId="WW8Num50z0">
    <w:name w:val="WW8Num50z0"/>
    <w:rsid w:val="009678DD"/>
  </w:style>
  <w:style w:type="character" w:customStyle="1" w:styleId="WW8Num50z1">
    <w:name w:val="WW8Num50z1"/>
    <w:rsid w:val="009678DD"/>
  </w:style>
  <w:style w:type="character" w:customStyle="1" w:styleId="WW8Num50z2">
    <w:name w:val="WW8Num50z2"/>
    <w:rsid w:val="009678DD"/>
  </w:style>
  <w:style w:type="character" w:customStyle="1" w:styleId="WW8Num50z3">
    <w:name w:val="WW8Num50z3"/>
    <w:rsid w:val="009678DD"/>
  </w:style>
  <w:style w:type="character" w:customStyle="1" w:styleId="WW8Num50z4">
    <w:name w:val="WW8Num50z4"/>
    <w:rsid w:val="009678DD"/>
  </w:style>
  <w:style w:type="character" w:customStyle="1" w:styleId="WW8Num50z5">
    <w:name w:val="WW8Num50z5"/>
    <w:rsid w:val="009678DD"/>
  </w:style>
  <w:style w:type="character" w:customStyle="1" w:styleId="WW8Num50z6">
    <w:name w:val="WW8Num50z6"/>
    <w:rsid w:val="009678DD"/>
  </w:style>
  <w:style w:type="character" w:customStyle="1" w:styleId="WW8Num50z7">
    <w:name w:val="WW8Num50z7"/>
    <w:rsid w:val="009678DD"/>
  </w:style>
  <w:style w:type="character" w:customStyle="1" w:styleId="WW8Num50z8">
    <w:name w:val="WW8Num50z8"/>
    <w:rsid w:val="009678DD"/>
  </w:style>
  <w:style w:type="character" w:customStyle="1" w:styleId="WW8Num51z0">
    <w:name w:val="WW8Num51z0"/>
    <w:rsid w:val="009678DD"/>
    <w:rPr>
      <w:rFonts w:hint="default"/>
    </w:rPr>
  </w:style>
  <w:style w:type="character" w:customStyle="1" w:styleId="WW8Num51z1">
    <w:name w:val="WW8Num51z1"/>
    <w:rsid w:val="009678DD"/>
  </w:style>
  <w:style w:type="character" w:customStyle="1" w:styleId="WW8Num51z2">
    <w:name w:val="WW8Num51z2"/>
    <w:rsid w:val="009678DD"/>
  </w:style>
  <w:style w:type="character" w:customStyle="1" w:styleId="WW8Num51z3">
    <w:name w:val="WW8Num51z3"/>
    <w:rsid w:val="009678DD"/>
  </w:style>
  <w:style w:type="character" w:customStyle="1" w:styleId="WW8Num51z4">
    <w:name w:val="WW8Num51z4"/>
    <w:rsid w:val="009678DD"/>
  </w:style>
  <w:style w:type="character" w:customStyle="1" w:styleId="WW8Num51z5">
    <w:name w:val="WW8Num51z5"/>
    <w:rsid w:val="009678DD"/>
  </w:style>
  <w:style w:type="character" w:customStyle="1" w:styleId="WW8Num51z6">
    <w:name w:val="WW8Num51z6"/>
    <w:rsid w:val="009678DD"/>
  </w:style>
  <w:style w:type="character" w:customStyle="1" w:styleId="WW8Num51z7">
    <w:name w:val="WW8Num51z7"/>
    <w:rsid w:val="009678DD"/>
  </w:style>
  <w:style w:type="character" w:customStyle="1" w:styleId="WW8Num51z8">
    <w:name w:val="WW8Num51z8"/>
    <w:rsid w:val="009678DD"/>
  </w:style>
  <w:style w:type="character" w:customStyle="1" w:styleId="WW8Num52z0">
    <w:name w:val="WW8Num52z0"/>
    <w:rsid w:val="009678DD"/>
    <w:rPr>
      <w:rFonts w:hint="default"/>
      <w:b w:val="0"/>
      <w:color w:val="000000"/>
    </w:rPr>
  </w:style>
  <w:style w:type="character" w:customStyle="1" w:styleId="WW8Num52z1">
    <w:name w:val="WW8Num52z1"/>
    <w:rsid w:val="009678DD"/>
  </w:style>
  <w:style w:type="character" w:customStyle="1" w:styleId="WW8Num52z2">
    <w:name w:val="WW8Num52z2"/>
    <w:rsid w:val="009678DD"/>
  </w:style>
  <w:style w:type="character" w:customStyle="1" w:styleId="WW8Num52z3">
    <w:name w:val="WW8Num52z3"/>
    <w:rsid w:val="009678DD"/>
  </w:style>
  <w:style w:type="character" w:customStyle="1" w:styleId="WW8Num52z4">
    <w:name w:val="WW8Num52z4"/>
    <w:rsid w:val="009678DD"/>
  </w:style>
  <w:style w:type="character" w:customStyle="1" w:styleId="WW8Num52z5">
    <w:name w:val="WW8Num52z5"/>
    <w:rsid w:val="009678DD"/>
  </w:style>
  <w:style w:type="character" w:customStyle="1" w:styleId="WW8Num52z6">
    <w:name w:val="WW8Num52z6"/>
    <w:rsid w:val="009678DD"/>
  </w:style>
  <w:style w:type="character" w:customStyle="1" w:styleId="WW8Num52z7">
    <w:name w:val="WW8Num52z7"/>
    <w:rsid w:val="009678DD"/>
  </w:style>
  <w:style w:type="character" w:customStyle="1" w:styleId="WW8Num52z8">
    <w:name w:val="WW8Num52z8"/>
    <w:rsid w:val="009678DD"/>
  </w:style>
  <w:style w:type="character" w:customStyle="1" w:styleId="WW8Num53z0">
    <w:name w:val="WW8Num53z0"/>
    <w:rsid w:val="009678DD"/>
    <w:rPr>
      <w:rFonts w:hint="default"/>
      <w:b w:val="0"/>
      <w:color w:val="000000"/>
    </w:rPr>
  </w:style>
  <w:style w:type="character" w:customStyle="1" w:styleId="WW8Num53z1">
    <w:name w:val="WW8Num53z1"/>
    <w:rsid w:val="009678DD"/>
  </w:style>
  <w:style w:type="character" w:customStyle="1" w:styleId="WW8Num53z2">
    <w:name w:val="WW8Num53z2"/>
    <w:rsid w:val="009678DD"/>
  </w:style>
  <w:style w:type="character" w:customStyle="1" w:styleId="WW8Num53z3">
    <w:name w:val="WW8Num53z3"/>
    <w:rsid w:val="009678DD"/>
  </w:style>
  <w:style w:type="character" w:customStyle="1" w:styleId="WW8Num53z4">
    <w:name w:val="WW8Num53z4"/>
    <w:rsid w:val="009678DD"/>
  </w:style>
  <w:style w:type="character" w:customStyle="1" w:styleId="WW8Num53z5">
    <w:name w:val="WW8Num53z5"/>
    <w:rsid w:val="009678DD"/>
  </w:style>
  <w:style w:type="character" w:customStyle="1" w:styleId="WW8Num53z6">
    <w:name w:val="WW8Num53z6"/>
    <w:rsid w:val="009678DD"/>
  </w:style>
  <w:style w:type="character" w:customStyle="1" w:styleId="WW8Num53z7">
    <w:name w:val="WW8Num53z7"/>
    <w:rsid w:val="009678DD"/>
  </w:style>
  <w:style w:type="character" w:customStyle="1" w:styleId="WW8Num53z8">
    <w:name w:val="WW8Num53z8"/>
    <w:rsid w:val="009678DD"/>
  </w:style>
  <w:style w:type="character" w:customStyle="1" w:styleId="WW8Num54z0">
    <w:name w:val="WW8Num54z0"/>
    <w:rsid w:val="009678DD"/>
    <w:rPr>
      <w:rFonts w:hint="default"/>
    </w:rPr>
  </w:style>
  <w:style w:type="character" w:customStyle="1" w:styleId="WW8Num54z1">
    <w:name w:val="WW8Num54z1"/>
    <w:rsid w:val="009678DD"/>
  </w:style>
  <w:style w:type="character" w:customStyle="1" w:styleId="WW8Num54z2">
    <w:name w:val="WW8Num54z2"/>
    <w:rsid w:val="009678DD"/>
  </w:style>
  <w:style w:type="character" w:customStyle="1" w:styleId="WW8Num54z3">
    <w:name w:val="WW8Num54z3"/>
    <w:rsid w:val="009678DD"/>
  </w:style>
  <w:style w:type="character" w:customStyle="1" w:styleId="WW8Num54z4">
    <w:name w:val="WW8Num54z4"/>
    <w:rsid w:val="009678DD"/>
  </w:style>
  <w:style w:type="character" w:customStyle="1" w:styleId="WW8Num54z5">
    <w:name w:val="WW8Num54z5"/>
    <w:rsid w:val="009678DD"/>
  </w:style>
  <w:style w:type="character" w:customStyle="1" w:styleId="WW8Num54z6">
    <w:name w:val="WW8Num54z6"/>
    <w:rsid w:val="009678DD"/>
  </w:style>
  <w:style w:type="character" w:customStyle="1" w:styleId="WW8Num54z7">
    <w:name w:val="WW8Num54z7"/>
    <w:rsid w:val="009678DD"/>
  </w:style>
  <w:style w:type="character" w:customStyle="1" w:styleId="WW8Num54z8">
    <w:name w:val="WW8Num54z8"/>
    <w:rsid w:val="009678DD"/>
  </w:style>
  <w:style w:type="character" w:customStyle="1" w:styleId="WW8Num55z0">
    <w:name w:val="WW8Num55z0"/>
    <w:rsid w:val="009678DD"/>
    <w:rPr>
      <w:rFonts w:hint="default"/>
    </w:rPr>
  </w:style>
  <w:style w:type="character" w:customStyle="1" w:styleId="WW8Num55z1">
    <w:name w:val="WW8Num55z1"/>
    <w:rsid w:val="009678DD"/>
  </w:style>
  <w:style w:type="character" w:customStyle="1" w:styleId="WW8Num55z2">
    <w:name w:val="WW8Num55z2"/>
    <w:rsid w:val="009678DD"/>
  </w:style>
  <w:style w:type="character" w:customStyle="1" w:styleId="WW8Num55z3">
    <w:name w:val="WW8Num55z3"/>
    <w:rsid w:val="009678DD"/>
  </w:style>
  <w:style w:type="character" w:customStyle="1" w:styleId="WW8Num55z4">
    <w:name w:val="WW8Num55z4"/>
    <w:rsid w:val="009678DD"/>
  </w:style>
  <w:style w:type="character" w:customStyle="1" w:styleId="WW8Num55z5">
    <w:name w:val="WW8Num55z5"/>
    <w:rsid w:val="009678DD"/>
  </w:style>
  <w:style w:type="character" w:customStyle="1" w:styleId="WW8Num55z6">
    <w:name w:val="WW8Num55z6"/>
    <w:rsid w:val="009678DD"/>
  </w:style>
  <w:style w:type="character" w:customStyle="1" w:styleId="WW8Num55z7">
    <w:name w:val="WW8Num55z7"/>
    <w:rsid w:val="009678DD"/>
  </w:style>
  <w:style w:type="character" w:customStyle="1" w:styleId="WW8Num55z8">
    <w:name w:val="WW8Num55z8"/>
    <w:rsid w:val="009678DD"/>
  </w:style>
  <w:style w:type="character" w:customStyle="1" w:styleId="WW8Num56z0">
    <w:name w:val="WW8Num56z0"/>
    <w:rsid w:val="009678DD"/>
  </w:style>
  <w:style w:type="character" w:customStyle="1" w:styleId="WW8Num56z1">
    <w:name w:val="WW8Num56z1"/>
    <w:rsid w:val="009678DD"/>
  </w:style>
  <w:style w:type="character" w:customStyle="1" w:styleId="WW8Num56z2">
    <w:name w:val="WW8Num56z2"/>
    <w:rsid w:val="009678DD"/>
  </w:style>
  <w:style w:type="character" w:customStyle="1" w:styleId="WW8Num56z3">
    <w:name w:val="WW8Num56z3"/>
    <w:rsid w:val="009678DD"/>
  </w:style>
  <w:style w:type="character" w:customStyle="1" w:styleId="WW8Num56z4">
    <w:name w:val="WW8Num56z4"/>
    <w:rsid w:val="009678DD"/>
  </w:style>
  <w:style w:type="character" w:customStyle="1" w:styleId="WW8Num56z5">
    <w:name w:val="WW8Num56z5"/>
    <w:rsid w:val="009678DD"/>
  </w:style>
  <w:style w:type="character" w:customStyle="1" w:styleId="WW8Num56z6">
    <w:name w:val="WW8Num56z6"/>
    <w:rsid w:val="009678DD"/>
  </w:style>
  <w:style w:type="character" w:customStyle="1" w:styleId="WW8Num56z7">
    <w:name w:val="WW8Num56z7"/>
    <w:rsid w:val="009678DD"/>
  </w:style>
  <w:style w:type="character" w:customStyle="1" w:styleId="WW8Num56z8">
    <w:name w:val="WW8Num56z8"/>
    <w:rsid w:val="009678DD"/>
  </w:style>
  <w:style w:type="character" w:customStyle="1" w:styleId="WW8Num57z0">
    <w:name w:val="WW8Num57z0"/>
    <w:rsid w:val="009678DD"/>
  </w:style>
  <w:style w:type="character" w:customStyle="1" w:styleId="WW8Num57z1">
    <w:name w:val="WW8Num57z1"/>
    <w:rsid w:val="009678DD"/>
  </w:style>
  <w:style w:type="character" w:customStyle="1" w:styleId="WW8Num57z2">
    <w:name w:val="WW8Num57z2"/>
    <w:rsid w:val="009678DD"/>
  </w:style>
  <w:style w:type="character" w:customStyle="1" w:styleId="WW8Num57z3">
    <w:name w:val="WW8Num57z3"/>
    <w:rsid w:val="009678DD"/>
  </w:style>
  <w:style w:type="character" w:customStyle="1" w:styleId="WW8Num57z4">
    <w:name w:val="WW8Num57z4"/>
    <w:rsid w:val="009678DD"/>
  </w:style>
  <w:style w:type="character" w:customStyle="1" w:styleId="WW8Num57z5">
    <w:name w:val="WW8Num57z5"/>
    <w:rsid w:val="009678DD"/>
  </w:style>
  <w:style w:type="character" w:customStyle="1" w:styleId="WW8Num57z6">
    <w:name w:val="WW8Num57z6"/>
    <w:rsid w:val="009678DD"/>
  </w:style>
  <w:style w:type="character" w:customStyle="1" w:styleId="WW8Num57z7">
    <w:name w:val="WW8Num57z7"/>
    <w:rsid w:val="009678DD"/>
  </w:style>
  <w:style w:type="character" w:customStyle="1" w:styleId="WW8Num57z8">
    <w:name w:val="WW8Num57z8"/>
    <w:rsid w:val="009678DD"/>
  </w:style>
  <w:style w:type="character" w:customStyle="1" w:styleId="WW8Num58z0">
    <w:name w:val="WW8Num58z0"/>
    <w:rsid w:val="009678DD"/>
  </w:style>
  <w:style w:type="character" w:customStyle="1" w:styleId="WW8Num58z1">
    <w:name w:val="WW8Num58z1"/>
    <w:rsid w:val="009678DD"/>
  </w:style>
  <w:style w:type="character" w:customStyle="1" w:styleId="WW8Num58z2">
    <w:name w:val="WW8Num58z2"/>
    <w:rsid w:val="009678DD"/>
  </w:style>
  <w:style w:type="character" w:customStyle="1" w:styleId="WW8Num58z3">
    <w:name w:val="WW8Num58z3"/>
    <w:rsid w:val="009678DD"/>
  </w:style>
  <w:style w:type="character" w:customStyle="1" w:styleId="WW8Num58z4">
    <w:name w:val="WW8Num58z4"/>
    <w:rsid w:val="009678DD"/>
  </w:style>
  <w:style w:type="character" w:customStyle="1" w:styleId="WW8Num58z5">
    <w:name w:val="WW8Num58z5"/>
    <w:rsid w:val="009678DD"/>
  </w:style>
  <w:style w:type="character" w:customStyle="1" w:styleId="WW8Num58z6">
    <w:name w:val="WW8Num58z6"/>
    <w:rsid w:val="009678DD"/>
  </w:style>
  <w:style w:type="character" w:customStyle="1" w:styleId="WW8Num58z7">
    <w:name w:val="WW8Num58z7"/>
    <w:rsid w:val="009678DD"/>
  </w:style>
  <w:style w:type="character" w:customStyle="1" w:styleId="WW8Num58z8">
    <w:name w:val="WW8Num58z8"/>
    <w:rsid w:val="009678DD"/>
  </w:style>
  <w:style w:type="character" w:customStyle="1" w:styleId="WW8Num59z0">
    <w:name w:val="WW8Num59z0"/>
    <w:rsid w:val="009678DD"/>
  </w:style>
  <w:style w:type="character" w:customStyle="1" w:styleId="WW8Num59z1">
    <w:name w:val="WW8Num59z1"/>
    <w:rsid w:val="009678DD"/>
  </w:style>
  <w:style w:type="character" w:customStyle="1" w:styleId="WW8Num59z2">
    <w:name w:val="WW8Num59z2"/>
    <w:rsid w:val="009678DD"/>
  </w:style>
  <w:style w:type="character" w:customStyle="1" w:styleId="WW8Num59z3">
    <w:name w:val="WW8Num59z3"/>
    <w:rsid w:val="009678DD"/>
  </w:style>
  <w:style w:type="character" w:customStyle="1" w:styleId="WW8Num59z4">
    <w:name w:val="WW8Num59z4"/>
    <w:rsid w:val="009678DD"/>
  </w:style>
  <w:style w:type="character" w:customStyle="1" w:styleId="WW8Num59z5">
    <w:name w:val="WW8Num59z5"/>
    <w:rsid w:val="009678DD"/>
  </w:style>
  <w:style w:type="character" w:customStyle="1" w:styleId="WW8Num59z6">
    <w:name w:val="WW8Num59z6"/>
    <w:rsid w:val="009678DD"/>
  </w:style>
  <w:style w:type="character" w:customStyle="1" w:styleId="WW8Num59z7">
    <w:name w:val="WW8Num59z7"/>
    <w:rsid w:val="009678DD"/>
  </w:style>
  <w:style w:type="character" w:customStyle="1" w:styleId="WW8Num59z8">
    <w:name w:val="WW8Num59z8"/>
    <w:rsid w:val="009678DD"/>
  </w:style>
  <w:style w:type="character" w:customStyle="1" w:styleId="WW8Num60z0">
    <w:name w:val="WW8Num60z0"/>
    <w:rsid w:val="009678DD"/>
  </w:style>
  <w:style w:type="character" w:customStyle="1" w:styleId="WW8Num60z1">
    <w:name w:val="WW8Num60z1"/>
    <w:rsid w:val="009678DD"/>
  </w:style>
  <w:style w:type="character" w:customStyle="1" w:styleId="WW8Num60z2">
    <w:name w:val="WW8Num60z2"/>
    <w:rsid w:val="009678DD"/>
  </w:style>
  <w:style w:type="character" w:customStyle="1" w:styleId="WW8Num60z3">
    <w:name w:val="WW8Num60z3"/>
    <w:rsid w:val="009678DD"/>
  </w:style>
  <w:style w:type="character" w:customStyle="1" w:styleId="WW8Num60z4">
    <w:name w:val="WW8Num60z4"/>
    <w:rsid w:val="009678DD"/>
  </w:style>
  <w:style w:type="character" w:customStyle="1" w:styleId="WW8Num60z5">
    <w:name w:val="WW8Num60z5"/>
    <w:rsid w:val="009678DD"/>
  </w:style>
  <w:style w:type="character" w:customStyle="1" w:styleId="WW8Num60z6">
    <w:name w:val="WW8Num60z6"/>
    <w:rsid w:val="009678DD"/>
  </w:style>
  <w:style w:type="character" w:customStyle="1" w:styleId="WW8Num60z7">
    <w:name w:val="WW8Num60z7"/>
    <w:rsid w:val="009678DD"/>
  </w:style>
  <w:style w:type="character" w:customStyle="1" w:styleId="WW8Num60z8">
    <w:name w:val="WW8Num60z8"/>
    <w:rsid w:val="009678DD"/>
  </w:style>
  <w:style w:type="character" w:customStyle="1" w:styleId="WW8Num61z0">
    <w:name w:val="WW8Num61z0"/>
    <w:rsid w:val="009678DD"/>
  </w:style>
  <w:style w:type="character" w:customStyle="1" w:styleId="WW8Num61z1">
    <w:name w:val="WW8Num61z1"/>
    <w:rsid w:val="009678DD"/>
  </w:style>
  <w:style w:type="character" w:customStyle="1" w:styleId="WW8Num61z2">
    <w:name w:val="WW8Num61z2"/>
    <w:rsid w:val="009678DD"/>
  </w:style>
  <w:style w:type="character" w:customStyle="1" w:styleId="WW8Num61z3">
    <w:name w:val="WW8Num61z3"/>
    <w:rsid w:val="009678DD"/>
  </w:style>
  <w:style w:type="character" w:customStyle="1" w:styleId="WW8Num61z4">
    <w:name w:val="WW8Num61z4"/>
    <w:rsid w:val="009678DD"/>
  </w:style>
  <w:style w:type="character" w:customStyle="1" w:styleId="WW8Num61z5">
    <w:name w:val="WW8Num61z5"/>
    <w:rsid w:val="009678DD"/>
  </w:style>
  <w:style w:type="character" w:customStyle="1" w:styleId="WW8Num61z6">
    <w:name w:val="WW8Num61z6"/>
    <w:rsid w:val="009678DD"/>
  </w:style>
  <w:style w:type="character" w:customStyle="1" w:styleId="WW8Num61z7">
    <w:name w:val="WW8Num61z7"/>
    <w:rsid w:val="009678DD"/>
  </w:style>
  <w:style w:type="character" w:customStyle="1" w:styleId="WW8Num61z8">
    <w:name w:val="WW8Num61z8"/>
    <w:rsid w:val="009678DD"/>
  </w:style>
  <w:style w:type="character" w:customStyle="1" w:styleId="WW8Num62z0">
    <w:name w:val="WW8Num62z0"/>
    <w:rsid w:val="009678DD"/>
    <w:rPr>
      <w:rFonts w:ascii="Symbol" w:hAnsi="Symbol" w:cs="Symbol" w:hint="default"/>
    </w:rPr>
  </w:style>
  <w:style w:type="character" w:customStyle="1" w:styleId="WW8Num62z1">
    <w:name w:val="WW8Num62z1"/>
    <w:rsid w:val="009678DD"/>
    <w:rPr>
      <w:rFonts w:ascii="Wingdings" w:hAnsi="Wingdings" w:cs="Wingdings" w:hint="default"/>
    </w:rPr>
  </w:style>
  <w:style w:type="character" w:customStyle="1" w:styleId="WW8Num63z0">
    <w:name w:val="WW8Num63z0"/>
    <w:rsid w:val="009678DD"/>
    <w:rPr>
      <w:rFonts w:hint="default"/>
    </w:rPr>
  </w:style>
  <w:style w:type="character" w:customStyle="1" w:styleId="WW8Num63z1">
    <w:name w:val="WW8Num63z1"/>
    <w:rsid w:val="009678DD"/>
  </w:style>
  <w:style w:type="character" w:customStyle="1" w:styleId="WW8Num63z2">
    <w:name w:val="WW8Num63z2"/>
    <w:rsid w:val="009678DD"/>
  </w:style>
  <w:style w:type="character" w:customStyle="1" w:styleId="WW8Num63z3">
    <w:name w:val="WW8Num63z3"/>
    <w:rsid w:val="009678DD"/>
  </w:style>
  <w:style w:type="character" w:customStyle="1" w:styleId="WW8Num63z4">
    <w:name w:val="WW8Num63z4"/>
    <w:rsid w:val="009678DD"/>
  </w:style>
  <w:style w:type="character" w:customStyle="1" w:styleId="WW8Num63z5">
    <w:name w:val="WW8Num63z5"/>
    <w:rsid w:val="009678DD"/>
  </w:style>
  <w:style w:type="character" w:customStyle="1" w:styleId="WW8Num63z6">
    <w:name w:val="WW8Num63z6"/>
    <w:rsid w:val="009678DD"/>
  </w:style>
  <w:style w:type="character" w:customStyle="1" w:styleId="WW8Num63z7">
    <w:name w:val="WW8Num63z7"/>
    <w:rsid w:val="009678DD"/>
  </w:style>
  <w:style w:type="character" w:customStyle="1" w:styleId="WW8Num63z8">
    <w:name w:val="WW8Num63z8"/>
    <w:rsid w:val="009678DD"/>
  </w:style>
  <w:style w:type="character" w:customStyle="1" w:styleId="10">
    <w:name w:val="Προεπιλεγμένη γραμματοσειρά1"/>
    <w:rsid w:val="009678DD"/>
  </w:style>
  <w:style w:type="character" w:customStyle="1" w:styleId="WW8Num13z1">
    <w:name w:val="WW8Num13z1"/>
    <w:rsid w:val="009678DD"/>
    <w:rPr>
      <w:rFonts w:ascii="Courier New" w:hAnsi="Courier New" w:cs="Courier New" w:hint="default"/>
    </w:rPr>
  </w:style>
  <w:style w:type="character" w:customStyle="1" w:styleId="WW8Num15z2">
    <w:name w:val="WW8Num15z2"/>
    <w:rsid w:val="009678DD"/>
    <w:rPr>
      <w:rFonts w:ascii="Wingdings" w:hAnsi="Wingdings" w:cs="Times New Roman" w:hint="default"/>
    </w:rPr>
  </w:style>
  <w:style w:type="character" w:customStyle="1" w:styleId="WW-">
    <w:name w:val="WW-Προεπιλεγμένη γραμματοσειρά"/>
    <w:rsid w:val="009678DD"/>
  </w:style>
  <w:style w:type="character" w:styleId="-">
    <w:name w:val="Hyperlink"/>
    <w:basedOn w:val="WW-"/>
    <w:uiPriority w:val="99"/>
    <w:rsid w:val="009678DD"/>
    <w:rPr>
      <w:color w:val="0000FF"/>
      <w:u w:val="single"/>
    </w:rPr>
  </w:style>
  <w:style w:type="character" w:styleId="-0">
    <w:name w:val="FollowedHyperlink"/>
    <w:basedOn w:val="WW-"/>
    <w:rsid w:val="009678DD"/>
    <w:rPr>
      <w:color w:val="800080"/>
      <w:u w:val="single"/>
    </w:rPr>
  </w:style>
  <w:style w:type="character" w:customStyle="1" w:styleId="3Char0">
    <w:name w:val="Σώμα κείμενου 3 Char"/>
    <w:basedOn w:val="WW-"/>
    <w:link w:val="30"/>
    <w:rsid w:val="009678DD"/>
    <w:rPr>
      <w:rFonts w:ascii="Arial" w:hAnsi="Arial" w:cs="Arial"/>
      <w:lang w:val="el-GR" w:eastAsia="ar-SA" w:bidi="ar-SA"/>
    </w:rPr>
  </w:style>
  <w:style w:type="character" w:customStyle="1" w:styleId="a4">
    <w:name w:val="Κανένα"/>
    <w:rsid w:val="009678DD"/>
  </w:style>
  <w:style w:type="character" w:customStyle="1" w:styleId="apple-converted-space">
    <w:name w:val="apple-converted-space"/>
    <w:basedOn w:val="10"/>
    <w:rsid w:val="009678DD"/>
  </w:style>
  <w:style w:type="character" w:styleId="a5">
    <w:name w:val="Strong"/>
    <w:basedOn w:val="10"/>
    <w:qFormat/>
    <w:rsid w:val="009678DD"/>
    <w:rPr>
      <w:rFonts w:ascii="Times New Roman" w:hAnsi="Times New Roman" w:cs="Times New Roman"/>
      <w:b/>
      <w:bCs/>
    </w:rPr>
  </w:style>
  <w:style w:type="character" w:customStyle="1" w:styleId="style11">
    <w:name w:val="style11"/>
    <w:basedOn w:val="10"/>
    <w:rsid w:val="009678DD"/>
    <w:rPr>
      <w:rFonts w:ascii="Verdana" w:hAnsi="Verdana" w:cs="Verdana" w:hint="default"/>
      <w:sz w:val="20"/>
      <w:szCs w:val="20"/>
    </w:rPr>
  </w:style>
  <w:style w:type="character" w:customStyle="1" w:styleId="2Char">
    <w:name w:val="Επικεφαλίδα 2 Char"/>
    <w:basedOn w:val="10"/>
    <w:uiPriority w:val="9"/>
    <w:rsid w:val="009678DD"/>
    <w:rPr>
      <w:rFonts w:ascii="Arial" w:hAnsi="Arial" w:cs="Arial"/>
      <w:b/>
      <w:bCs/>
      <w:i/>
      <w:iCs/>
      <w:sz w:val="28"/>
      <w:szCs w:val="28"/>
    </w:rPr>
  </w:style>
  <w:style w:type="character" w:customStyle="1" w:styleId="Char">
    <w:name w:val="Σώμα κειμένου Char"/>
    <w:basedOn w:val="10"/>
    <w:rsid w:val="009678DD"/>
    <w:rPr>
      <w:b/>
      <w:sz w:val="24"/>
    </w:rPr>
  </w:style>
  <w:style w:type="character" w:customStyle="1" w:styleId="6Char">
    <w:name w:val="Επικεφαλίδα 6 Char"/>
    <w:basedOn w:val="10"/>
    <w:rsid w:val="009678DD"/>
    <w:rPr>
      <w:rFonts w:ascii="Calibri" w:eastAsia="Times New Roman" w:hAnsi="Calibri" w:cs="Times New Roman"/>
      <w:b/>
      <w:bCs/>
      <w:sz w:val="22"/>
      <w:szCs w:val="22"/>
    </w:rPr>
  </w:style>
  <w:style w:type="paragraph" w:customStyle="1" w:styleId="a6">
    <w:name w:val="Επικεφαλίδα"/>
    <w:basedOn w:val="a0"/>
    <w:next w:val="a7"/>
    <w:rsid w:val="009678DD"/>
    <w:pPr>
      <w:keepNext/>
      <w:spacing w:before="240" w:after="120"/>
    </w:pPr>
    <w:rPr>
      <w:rFonts w:ascii="Arial" w:eastAsia="Lucida Sans Unicode" w:hAnsi="Arial" w:cs="Mangal"/>
      <w:sz w:val="28"/>
      <w:szCs w:val="28"/>
    </w:rPr>
  </w:style>
  <w:style w:type="paragraph" w:styleId="a7">
    <w:name w:val="Body Text"/>
    <w:basedOn w:val="a0"/>
    <w:rsid w:val="009678DD"/>
    <w:pPr>
      <w:widowControl w:val="0"/>
      <w:spacing w:line="300" w:lineRule="atLeast"/>
      <w:jc w:val="both"/>
    </w:pPr>
    <w:rPr>
      <w:rFonts w:ascii="Arial" w:eastAsia="Times New Roman" w:hAnsi="Arial" w:cs="Arial"/>
      <w:sz w:val="22"/>
      <w:szCs w:val="22"/>
    </w:rPr>
  </w:style>
  <w:style w:type="paragraph" w:styleId="a8">
    <w:name w:val="List"/>
    <w:basedOn w:val="a7"/>
    <w:rsid w:val="009678DD"/>
    <w:rPr>
      <w:rFonts w:cs="Mangal"/>
    </w:rPr>
  </w:style>
  <w:style w:type="paragraph" w:customStyle="1" w:styleId="11">
    <w:name w:val="Λεζάντα1"/>
    <w:basedOn w:val="a0"/>
    <w:rsid w:val="009678DD"/>
    <w:pPr>
      <w:suppressLineNumbers/>
      <w:spacing w:before="120" w:after="120"/>
    </w:pPr>
    <w:rPr>
      <w:rFonts w:cs="Mangal"/>
      <w:i/>
      <w:iCs/>
      <w:sz w:val="24"/>
      <w:szCs w:val="24"/>
    </w:rPr>
  </w:style>
  <w:style w:type="paragraph" w:customStyle="1" w:styleId="a9">
    <w:name w:val="Ευρετήριο"/>
    <w:basedOn w:val="a0"/>
    <w:rsid w:val="009678DD"/>
    <w:pPr>
      <w:suppressLineNumbers/>
    </w:pPr>
    <w:rPr>
      <w:rFonts w:cs="Mangal"/>
    </w:rPr>
  </w:style>
  <w:style w:type="paragraph" w:styleId="aa">
    <w:name w:val="Title"/>
    <w:basedOn w:val="a0"/>
    <w:next w:val="ab"/>
    <w:qFormat/>
    <w:rsid w:val="009678DD"/>
    <w:pPr>
      <w:jc w:val="center"/>
    </w:pPr>
    <w:rPr>
      <w:b/>
      <w:u w:val="single"/>
    </w:rPr>
  </w:style>
  <w:style w:type="paragraph" w:styleId="ab">
    <w:name w:val="Subtitle"/>
    <w:basedOn w:val="a0"/>
    <w:next w:val="a7"/>
    <w:qFormat/>
    <w:rsid w:val="009678DD"/>
    <w:pPr>
      <w:jc w:val="both"/>
    </w:pPr>
    <w:rPr>
      <w:b/>
    </w:rPr>
  </w:style>
  <w:style w:type="paragraph" w:customStyle="1" w:styleId="31">
    <w:name w:val="Σώμα κείμενου 31"/>
    <w:basedOn w:val="a0"/>
    <w:rsid w:val="009678DD"/>
    <w:pPr>
      <w:spacing w:line="360" w:lineRule="auto"/>
      <w:jc w:val="both"/>
    </w:pPr>
    <w:rPr>
      <w:rFonts w:ascii="Arial" w:eastAsia="Times New Roman" w:hAnsi="Arial" w:cs="Arial"/>
    </w:rPr>
  </w:style>
  <w:style w:type="paragraph" w:customStyle="1" w:styleId="12">
    <w:name w:val="Χωρίς διάστιχο1"/>
    <w:rsid w:val="009678DD"/>
    <w:pPr>
      <w:suppressAutoHyphens/>
    </w:pPr>
    <w:rPr>
      <w:rFonts w:ascii="Calibri" w:hAnsi="Calibri" w:cs="Calibri"/>
      <w:sz w:val="22"/>
      <w:szCs w:val="22"/>
      <w:lang w:eastAsia="ar-SA"/>
    </w:rPr>
  </w:style>
  <w:style w:type="paragraph" w:customStyle="1" w:styleId="ac">
    <w:name w:val="Περιεχόμενα πίνακα"/>
    <w:basedOn w:val="a0"/>
    <w:rsid w:val="009678DD"/>
    <w:pPr>
      <w:suppressLineNumbers/>
    </w:pPr>
  </w:style>
  <w:style w:type="paragraph" w:customStyle="1" w:styleId="ad">
    <w:name w:val="Επικεφαλίδα πίνακα"/>
    <w:basedOn w:val="ac"/>
    <w:rsid w:val="009678DD"/>
    <w:pPr>
      <w:jc w:val="center"/>
    </w:pPr>
    <w:rPr>
      <w:b/>
      <w:bCs/>
    </w:rPr>
  </w:style>
  <w:style w:type="paragraph" w:customStyle="1" w:styleId="13">
    <w:name w:val="Παράγραφος λίστας1"/>
    <w:basedOn w:val="a0"/>
    <w:rsid w:val="009678DD"/>
    <w:pPr>
      <w:suppressAutoHyphens w:val="0"/>
      <w:spacing w:line="120" w:lineRule="auto"/>
      <w:ind w:left="720" w:hanging="720"/>
      <w:jc w:val="both"/>
    </w:pPr>
    <w:rPr>
      <w:rFonts w:ascii="Calibri" w:eastAsia="Times New Roman" w:hAnsi="Calibri" w:cs="Calibri"/>
      <w:sz w:val="22"/>
      <w:szCs w:val="22"/>
      <w:lang w:val="en-US"/>
    </w:rPr>
  </w:style>
  <w:style w:type="paragraph" w:customStyle="1" w:styleId="ae">
    <w:name w:val="Κυρίως τμήμα"/>
    <w:rsid w:val="009678DD"/>
    <w:pPr>
      <w:pBdr>
        <w:top w:val="single" w:sz="1" w:space="31" w:color="FFFFFF" w:shadow="1"/>
        <w:left w:val="single" w:sz="1" w:space="31" w:color="FFFFFF" w:shadow="1"/>
        <w:bottom w:val="single" w:sz="1" w:space="31" w:color="FFFFFF" w:shadow="1"/>
        <w:right w:val="single" w:sz="1" w:space="31" w:color="FFFFFF" w:shadow="1"/>
      </w:pBdr>
      <w:suppressAutoHyphens/>
    </w:pPr>
    <w:rPr>
      <w:rFonts w:ascii="Helvetica" w:hAnsi="Helvetica" w:cs="Helvetica"/>
      <w:color w:val="000000"/>
      <w:sz w:val="22"/>
      <w:szCs w:val="22"/>
      <w:lang w:eastAsia="ar-SA"/>
    </w:rPr>
  </w:style>
  <w:style w:type="paragraph" w:customStyle="1" w:styleId="21">
    <w:name w:val="Στιλ πίνακα 2"/>
    <w:rsid w:val="009678DD"/>
    <w:pPr>
      <w:pBdr>
        <w:top w:val="single" w:sz="1" w:space="31" w:color="FFFFFF" w:shadow="1"/>
        <w:left w:val="single" w:sz="1" w:space="31" w:color="FFFFFF" w:shadow="1"/>
        <w:bottom w:val="single" w:sz="1" w:space="31" w:color="FFFFFF" w:shadow="1"/>
        <w:right w:val="single" w:sz="1" w:space="31" w:color="FFFFFF" w:shadow="1"/>
      </w:pBdr>
      <w:suppressAutoHyphens/>
    </w:pPr>
    <w:rPr>
      <w:rFonts w:ascii="Helvetica" w:hAnsi="Helvetica" w:cs="Helvetica"/>
      <w:color w:val="000000"/>
      <w:lang w:eastAsia="ar-SA"/>
    </w:rPr>
  </w:style>
  <w:style w:type="paragraph" w:styleId="Web">
    <w:name w:val="Normal (Web)"/>
    <w:basedOn w:val="a0"/>
    <w:rsid w:val="009678DD"/>
    <w:pPr>
      <w:suppressAutoHyphens w:val="0"/>
      <w:spacing w:before="280" w:after="280"/>
    </w:pPr>
    <w:rPr>
      <w:rFonts w:ascii="Times New Roman" w:eastAsia="Times New Roman" w:hAnsi="Times New Roman" w:cs="Times New Roman"/>
      <w:sz w:val="24"/>
      <w:szCs w:val="24"/>
    </w:rPr>
  </w:style>
  <w:style w:type="paragraph" w:customStyle="1" w:styleId="CharCharChar">
    <w:name w:val="Char Char Char"/>
    <w:basedOn w:val="a0"/>
    <w:rsid w:val="009678DD"/>
    <w:pPr>
      <w:suppressAutoHyphens w:val="0"/>
      <w:spacing w:after="160" w:line="240" w:lineRule="exact"/>
    </w:pPr>
    <w:rPr>
      <w:rFonts w:eastAsia="Times New Roman"/>
      <w:lang w:val="en-US"/>
    </w:rPr>
  </w:style>
  <w:style w:type="paragraph" w:customStyle="1" w:styleId="ListParagraph1">
    <w:name w:val="List Paragraph1"/>
    <w:basedOn w:val="a0"/>
    <w:rsid w:val="009678DD"/>
    <w:pPr>
      <w:suppressAutoHyphens w:val="0"/>
      <w:ind w:left="720"/>
    </w:pPr>
    <w:rPr>
      <w:rFonts w:ascii="Times New Roman" w:eastAsia="Times New Roman" w:hAnsi="Times New Roman" w:cs="Times New Roman"/>
      <w:sz w:val="24"/>
      <w:szCs w:val="24"/>
    </w:rPr>
  </w:style>
  <w:style w:type="paragraph" w:customStyle="1" w:styleId="NoSpacing1">
    <w:name w:val="No Spacing1"/>
    <w:rsid w:val="009678DD"/>
    <w:pPr>
      <w:suppressAutoHyphens/>
    </w:pPr>
    <w:rPr>
      <w:sz w:val="24"/>
      <w:szCs w:val="24"/>
      <w:lang w:eastAsia="ar-SA"/>
    </w:rPr>
  </w:style>
  <w:style w:type="paragraph" w:styleId="af">
    <w:name w:val="Balloon Text"/>
    <w:basedOn w:val="a0"/>
    <w:link w:val="Char0"/>
    <w:uiPriority w:val="99"/>
    <w:semiHidden/>
    <w:unhideWhenUsed/>
    <w:rsid w:val="003E4DBC"/>
    <w:rPr>
      <w:rFonts w:ascii="Tahoma" w:hAnsi="Tahoma" w:cs="Tahoma"/>
      <w:sz w:val="16"/>
      <w:szCs w:val="16"/>
    </w:rPr>
  </w:style>
  <w:style w:type="character" w:customStyle="1" w:styleId="Char0">
    <w:name w:val="Κείμενο πλαισίου Char"/>
    <w:basedOn w:val="a1"/>
    <w:link w:val="af"/>
    <w:uiPriority w:val="99"/>
    <w:semiHidden/>
    <w:rsid w:val="003E4DBC"/>
    <w:rPr>
      <w:rFonts w:ascii="Tahoma" w:eastAsia="SimSun" w:hAnsi="Tahoma" w:cs="Tahoma"/>
      <w:sz w:val="16"/>
      <w:szCs w:val="16"/>
      <w:lang w:eastAsia="ar-SA"/>
    </w:rPr>
  </w:style>
  <w:style w:type="paragraph" w:customStyle="1" w:styleId="Style2">
    <w:name w:val="Style2"/>
    <w:basedOn w:val="a0"/>
    <w:rsid w:val="00AC26F6"/>
    <w:pPr>
      <w:widowControl w:val="0"/>
      <w:suppressAutoHyphens w:val="0"/>
      <w:autoSpaceDE w:val="0"/>
      <w:autoSpaceDN w:val="0"/>
      <w:adjustRightInd w:val="0"/>
      <w:jc w:val="center"/>
    </w:pPr>
    <w:rPr>
      <w:rFonts w:ascii="Arial" w:eastAsia="Times New Roman" w:hAnsi="Arial" w:cs="Times New Roman"/>
      <w:sz w:val="24"/>
      <w:szCs w:val="24"/>
      <w:lang w:eastAsia="el-GR"/>
    </w:rPr>
  </w:style>
  <w:style w:type="paragraph" w:customStyle="1" w:styleId="Style6">
    <w:name w:val="Style6"/>
    <w:basedOn w:val="a0"/>
    <w:rsid w:val="00AC26F6"/>
    <w:pPr>
      <w:widowControl w:val="0"/>
      <w:suppressAutoHyphens w:val="0"/>
      <w:autoSpaceDE w:val="0"/>
      <w:autoSpaceDN w:val="0"/>
      <w:adjustRightInd w:val="0"/>
      <w:jc w:val="both"/>
    </w:pPr>
    <w:rPr>
      <w:rFonts w:ascii="Arial" w:eastAsia="Times New Roman" w:hAnsi="Arial" w:cs="Times New Roman"/>
      <w:sz w:val="24"/>
      <w:szCs w:val="24"/>
      <w:lang w:eastAsia="el-GR"/>
    </w:rPr>
  </w:style>
  <w:style w:type="paragraph" w:customStyle="1" w:styleId="Style7">
    <w:name w:val="Style7"/>
    <w:basedOn w:val="a0"/>
    <w:rsid w:val="00AC26F6"/>
    <w:pPr>
      <w:widowControl w:val="0"/>
      <w:suppressAutoHyphens w:val="0"/>
      <w:autoSpaceDE w:val="0"/>
      <w:autoSpaceDN w:val="0"/>
      <w:adjustRightInd w:val="0"/>
    </w:pPr>
    <w:rPr>
      <w:rFonts w:ascii="Arial" w:eastAsia="Times New Roman" w:hAnsi="Arial" w:cs="Times New Roman"/>
      <w:sz w:val="24"/>
      <w:szCs w:val="24"/>
      <w:lang w:eastAsia="el-GR"/>
    </w:rPr>
  </w:style>
  <w:style w:type="paragraph" w:customStyle="1" w:styleId="Style8">
    <w:name w:val="Style8"/>
    <w:basedOn w:val="a0"/>
    <w:rsid w:val="00AC26F6"/>
    <w:pPr>
      <w:widowControl w:val="0"/>
      <w:suppressAutoHyphens w:val="0"/>
      <w:autoSpaceDE w:val="0"/>
      <w:autoSpaceDN w:val="0"/>
      <w:adjustRightInd w:val="0"/>
      <w:spacing w:line="322" w:lineRule="exact"/>
      <w:jc w:val="center"/>
    </w:pPr>
    <w:rPr>
      <w:rFonts w:ascii="Arial" w:eastAsia="Times New Roman" w:hAnsi="Arial" w:cs="Times New Roman"/>
      <w:sz w:val="24"/>
      <w:szCs w:val="24"/>
      <w:lang w:eastAsia="el-GR"/>
    </w:rPr>
  </w:style>
  <w:style w:type="paragraph" w:customStyle="1" w:styleId="Style9">
    <w:name w:val="Style9"/>
    <w:basedOn w:val="a0"/>
    <w:rsid w:val="00AC26F6"/>
    <w:pPr>
      <w:widowControl w:val="0"/>
      <w:suppressAutoHyphens w:val="0"/>
      <w:autoSpaceDE w:val="0"/>
      <w:autoSpaceDN w:val="0"/>
      <w:adjustRightInd w:val="0"/>
      <w:spacing w:line="278" w:lineRule="exact"/>
      <w:ind w:firstLine="173"/>
    </w:pPr>
    <w:rPr>
      <w:rFonts w:ascii="Arial" w:eastAsia="Times New Roman" w:hAnsi="Arial" w:cs="Times New Roman"/>
      <w:sz w:val="24"/>
      <w:szCs w:val="24"/>
      <w:lang w:eastAsia="el-GR"/>
    </w:rPr>
  </w:style>
  <w:style w:type="paragraph" w:customStyle="1" w:styleId="Style12">
    <w:name w:val="Style12"/>
    <w:basedOn w:val="a0"/>
    <w:rsid w:val="00AC26F6"/>
    <w:pPr>
      <w:widowControl w:val="0"/>
      <w:suppressAutoHyphens w:val="0"/>
      <w:autoSpaceDE w:val="0"/>
      <w:autoSpaceDN w:val="0"/>
      <w:adjustRightInd w:val="0"/>
      <w:jc w:val="both"/>
    </w:pPr>
    <w:rPr>
      <w:rFonts w:ascii="Arial" w:eastAsia="Times New Roman" w:hAnsi="Arial" w:cs="Times New Roman"/>
      <w:sz w:val="24"/>
      <w:szCs w:val="24"/>
      <w:lang w:eastAsia="el-GR"/>
    </w:rPr>
  </w:style>
  <w:style w:type="paragraph" w:customStyle="1" w:styleId="Style23">
    <w:name w:val="Style23"/>
    <w:basedOn w:val="a0"/>
    <w:rsid w:val="00AC26F6"/>
    <w:pPr>
      <w:widowControl w:val="0"/>
      <w:suppressAutoHyphens w:val="0"/>
      <w:autoSpaceDE w:val="0"/>
      <w:autoSpaceDN w:val="0"/>
      <w:adjustRightInd w:val="0"/>
      <w:spacing w:line="418" w:lineRule="exact"/>
      <w:jc w:val="both"/>
    </w:pPr>
    <w:rPr>
      <w:rFonts w:ascii="Arial" w:eastAsia="Times New Roman" w:hAnsi="Arial" w:cs="Times New Roman"/>
      <w:sz w:val="24"/>
      <w:szCs w:val="24"/>
      <w:lang w:eastAsia="el-GR"/>
    </w:rPr>
  </w:style>
  <w:style w:type="paragraph" w:customStyle="1" w:styleId="Style26">
    <w:name w:val="Style26"/>
    <w:basedOn w:val="a0"/>
    <w:rsid w:val="00AC26F6"/>
    <w:pPr>
      <w:widowControl w:val="0"/>
      <w:suppressAutoHyphens w:val="0"/>
      <w:autoSpaceDE w:val="0"/>
      <w:autoSpaceDN w:val="0"/>
      <w:adjustRightInd w:val="0"/>
      <w:spacing w:line="278" w:lineRule="exact"/>
      <w:jc w:val="both"/>
    </w:pPr>
    <w:rPr>
      <w:rFonts w:ascii="Arial" w:eastAsia="Times New Roman" w:hAnsi="Arial" w:cs="Times New Roman"/>
      <w:sz w:val="24"/>
      <w:szCs w:val="24"/>
      <w:lang w:eastAsia="el-GR"/>
    </w:rPr>
  </w:style>
  <w:style w:type="paragraph" w:customStyle="1" w:styleId="Style32">
    <w:name w:val="Style32"/>
    <w:basedOn w:val="a0"/>
    <w:rsid w:val="00AC26F6"/>
    <w:pPr>
      <w:widowControl w:val="0"/>
      <w:suppressAutoHyphens w:val="0"/>
      <w:autoSpaceDE w:val="0"/>
      <w:autoSpaceDN w:val="0"/>
      <w:adjustRightInd w:val="0"/>
      <w:spacing w:line="317" w:lineRule="exact"/>
    </w:pPr>
    <w:rPr>
      <w:rFonts w:ascii="Arial" w:eastAsia="Times New Roman" w:hAnsi="Arial" w:cs="Times New Roman"/>
      <w:sz w:val="24"/>
      <w:szCs w:val="24"/>
      <w:lang w:eastAsia="el-GR"/>
    </w:rPr>
  </w:style>
  <w:style w:type="paragraph" w:customStyle="1" w:styleId="Style43">
    <w:name w:val="Style43"/>
    <w:basedOn w:val="a0"/>
    <w:rsid w:val="00AC26F6"/>
    <w:pPr>
      <w:widowControl w:val="0"/>
      <w:suppressAutoHyphens w:val="0"/>
      <w:autoSpaceDE w:val="0"/>
      <w:autoSpaceDN w:val="0"/>
      <w:adjustRightInd w:val="0"/>
    </w:pPr>
    <w:rPr>
      <w:rFonts w:ascii="Arial" w:eastAsia="Times New Roman" w:hAnsi="Arial" w:cs="Times New Roman"/>
      <w:sz w:val="24"/>
      <w:szCs w:val="24"/>
      <w:lang w:eastAsia="el-GR"/>
    </w:rPr>
  </w:style>
  <w:style w:type="paragraph" w:customStyle="1" w:styleId="Style52">
    <w:name w:val="Style52"/>
    <w:basedOn w:val="a0"/>
    <w:rsid w:val="00AC26F6"/>
    <w:pPr>
      <w:widowControl w:val="0"/>
      <w:suppressAutoHyphens w:val="0"/>
      <w:autoSpaceDE w:val="0"/>
      <w:autoSpaceDN w:val="0"/>
      <w:adjustRightInd w:val="0"/>
    </w:pPr>
    <w:rPr>
      <w:rFonts w:ascii="Arial" w:eastAsia="Times New Roman" w:hAnsi="Arial" w:cs="Times New Roman"/>
      <w:sz w:val="24"/>
      <w:szCs w:val="24"/>
      <w:lang w:eastAsia="el-GR"/>
    </w:rPr>
  </w:style>
  <w:style w:type="paragraph" w:customStyle="1" w:styleId="Style55">
    <w:name w:val="Style55"/>
    <w:basedOn w:val="a0"/>
    <w:rsid w:val="00AC26F6"/>
    <w:pPr>
      <w:widowControl w:val="0"/>
      <w:suppressAutoHyphens w:val="0"/>
      <w:autoSpaceDE w:val="0"/>
      <w:autoSpaceDN w:val="0"/>
      <w:adjustRightInd w:val="0"/>
      <w:spacing w:line="206" w:lineRule="exact"/>
      <w:jc w:val="both"/>
    </w:pPr>
    <w:rPr>
      <w:rFonts w:ascii="Arial" w:eastAsia="Times New Roman" w:hAnsi="Arial" w:cs="Times New Roman"/>
      <w:sz w:val="24"/>
      <w:szCs w:val="24"/>
      <w:lang w:eastAsia="el-GR"/>
    </w:rPr>
  </w:style>
  <w:style w:type="character" w:customStyle="1" w:styleId="FontStyle59">
    <w:name w:val="Font Style59"/>
    <w:rsid w:val="00AC26F6"/>
    <w:rPr>
      <w:rFonts w:ascii="Arial" w:hAnsi="Arial" w:cs="Arial"/>
      <w:b/>
      <w:bCs/>
      <w:i/>
      <w:iCs/>
      <w:sz w:val="30"/>
      <w:szCs w:val="30"/>
    </w:rPr>
  </w:style>
  <w:style w:type="character" w:customStyle="1" w:styleId="FontStyle62">
    <w:name w:val="Font Style62"/>
    <w:rsid w:val="00AC26F6"/>
    <w:rPr>
      <w:rFonts w:ascii="Arial" w:hAnsi="Arial" w:cs="Arial"/>
      <w:sz w:val="26"/>
      <w:szCs w:val="26"/>
    </w:rPr>
  </w:style>
  <w:style w:type="character" w:customStyle="1" w:styleId="FontStyle75">
    <w:name w:val="Font Style75"/>
    <w:rsid w:val="00AC26F6"/>
    <w:rPr>
      <w:rFonts w:ascii="Arial" w:hAnsi="Arial" w:cs="Arial"/>
      <w:sz w:val="16"/>
      <w:szCs w:val="16"/>
    </w:rPr>
  </w:style>
  <w:style w:type="character" w:customStyle="1" w:styleId="FontStyle76">
    <w:name w:val="Font Style76"/>
    <w:rsid w:val="00AC26F6"/>
    <w:rPr>
      <w:rFonts w:ascii="Arial" w:hAnsi="Arial" w:cs="Arial"/>
      <w:b/>
      <w:bCs/>
      <w:sz w:val="22"/>
      <w:szCs w:val="22"/>
    </w:rPr>
  </w:style>
  <w:style w:type="character" w:customStyle="1" w:styleId="FontStyle77">
    <w:name w:val="Font Style77"/>
    <w:rsid w:val="00AC26F6"/>
    <w:rPr>
      <w:rFonts w:ascii="Arial" w:hAnsi="Arial" w:cs="Arial"/>
      <w:sz w:val="22"/>
      <w:szCs w:val="22"/>
    </w:rPr>
  </w:style>
  <w:style w:type="character" w:customStyle="1" w:styleId="FontStyle78">
    <w:name w:val="Font Style78"/>
    <w:rsid w:val="00AC26F6"/>
    <w:rPr>
      <w:rFonts w:ascii="Arial" w:hAnsi="Arial" w:cs="Arial"/>
      <w:sz w:val="16"/>
      <w:szCs w:val="16"/>
    </w:rPr>
  </w:style>
  <w:style w:type="paragraph" w:styleId="af0">
    <w:name w:val="footer"/>
    <w:basedOn w:val="a0"/>
    <w:link w:val="Char1"/>
    <w:rsid w:val="00AC26F6"/>
    <w:pPr>
      <w:widowControl w:val="0"/>
      <w:tabs>
        <w:tab w:val="center" w:pos="4153"/>
        <w:tab w:val="right" w:pos="8306"/>
      </w:tabs>
      <w:suppressAutoHyphens w:val="0"/>
      <w:autoSpaceDE w:val="0"/>
      <w:autoSpaceDN w:val="0"/>
      <w:adjustRightInd w:val="0"/>
    </w:pPr>
    <w:rPr>
      <w:rFonts w:ascii="Arial" w:eastAsia="Times New Roman" w:hAnsi="Arial" w:cs="Times New Roman"/>
      <w:sz w:val="24"/>
      <w:szCs w:val="24"/>
      <w:lang w:eastAsia="el-GR"/>
    </w:rPr>
  </w:style>
  <w:style w:type="character" w:customStyle="1" w:styleId="Char1">
    <w:name w:val="Υποσέλιδο Char"/>
    <w:basedOn w:val="a1"/>
    <w:link w:val="af0"/>
    <w:rsid w:val="00AC26F6"/>
    <w:rPr>
      <w:rFonts w:ascii="Arial" w:hAnsi="Arial"/>
      <w:sz w:val="24"/>
      <w:szCs w:val="24"/>
    </w:rPr>
  </w:style>
  <w:style w:type="paragraph" w:styleId="22">
    <w:name w:val="Body Text 2"/>
    <w:basedOn w:val="a0"/>
    <w:link w:val="2Char0"/>
    <w:rsid w:val="00AC26F6"/>
    <w:pPr>
      <w:suppressAutoHyphens w:val="0"/>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1"/>
    <w:link w:val="22"/>
    <w:rsid w:val="00AC26F6"/>
    <w:rPr>
      <w:sz w:val="24"/>
      <w:szCs w:val="24"/>
    </w:rPr>
  </w:style>
  <w:style w:type="table" w:styleId="af1">
    <w:name w:val="Table Grid"/>
    <w:basedOn w:val="a2"/>
    <w:uiPriority w:val="59"/>
    <w:rsid w:val="002F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1"/>
    <w:link w:val="3"/>
    <w:uiPriority w:val="9"/>
    <w:rsid w:val="006409F7"/>
    <w:rPr>
      <w:rFonts w:ascii="Verdana" w:eastAsia="SimSun" w:hAnsi="Verdana" w:cs="Verdana"/>
      <w:b/>
      <w:bCs/>
      <w:lang w:eastAsia="ar-SA"/>
    </w:rPr>
  </w:style>
  <w:style w:type="paragraph" w:customStyle="1" w:styleId="14">
    <w:name w:val="Απλό κείμενο1"/>
    <w:basedOn w:val="a0"/>
    <w:rsid w:val="00CA674B"/>
    <w:pPr>
      <w:suppressAutoHyphens w:val="0"/>
    </w:pPr>
    <w:rPr>
      <w:rFonts w:ascii="Courier New" w:eastAsia="Times New Roman" w:hAnsi="Courier New" w:cs="Times New Roman"/>
      <w:lang w:eastAsia="el-GR"/>
    </w:rPr>
  </w:style>
  <w:style w:type="paragraph" w:styleId="a">
    <w:name w:val="List Bullet"/>
    <w:basedOn w:val="a0"/>
    <w:autoRedefine/>
    <w:rsid w:val="00940E8A"/>
    <w:pPr>
      <w:numPr>
        <w:numId w:val="8"/>
      </w:numPr>
      <w:suppressAutoHyphens w:val="0"/>
    </w:pPr>
    <w:rPr>
      <w:rFonts w:ascii="Arial" w:eastAsia="Times New Roman" w:hAnsi="Arial" w:cs="Times New Roman"/>
      <w:sz w:val="22"/>
      <w:lang w:eastAsia="el-GR"/>
    </w:rPr>
  </w:style>
  <w:style w:type="paragraph" w:styleId="af2">
    <w:name w:val="Body Text Indent"/>
    <w:basedOn w:val="a0"/>
    <w:link w:val="Char2"/>
    <w:rsid w:val="00940E8A"/>
    <w:pPr>
      <w:suppressAutoHyphens w:val="0"/>
      <w:spacing w:after="120"/>
      <w:ind w:left="283"/>
    </w:pPr>
    <w:rPr>
      <w:rFonts w:ascii="Times New Roman" w:eastAsia="Times New Roman" w:hAnsi="Times New Roman" w:cs="Times New Roman"/>
      <w:lang w:eastAsia="el-GR"/>
    </w:rPr>
  </w:style>
  <w:style w:type="character" w:customStyle="1" w:styleId="Char2">
    <w:name w:val="Σώμα κείμενου με εσοχή Char"/>
    <w:basedOn w:val="a1"/>
    <w:link w:val="af2"/>
    <w:rsid w:val="00940E8A"/>
  </w:style>
  <w:style w:type="character" w:customStyle="1" w:styleId="7Char">
    <w:name w:val="Επικεφαλίδα 7 Char"/>
    <w:basedOn w:val="a1"/>
    <w:link w:val="7"/>
    <w:uiPriority w:val="9"/>
    <w:rsid w:val="009316EB"/>
    <w:rPr>
      <w:rFonts w:ascii="Courier New" w:hAnsi="Courier New"/>
      <w:snapToGrid w:val="0"/>
      <w:sz w:val="24"/>
    </w:rPr>
  </w:style>
  <w:style w:type="character" w:customStyle="1" w:styleId="8Char">
    <w:name w:val="Επικεφαλίδα 8 Char"/>
    <w:basedOn w:val="a1"/>
    <w:link w:val="8"/>
    <w:uiPriority w:val="9"/>
    <w:rsid w:val="009316EB"/>
    <w:rPr>
      <w:rFonts w:ascii="Courier New" w:hAnsi="Courier New"/>
      <w:snapToGrid w:val="0"/>
      <w:sz w:val="24"/>
      <w:u w:val="single"/>
    </w:rPr>
  </w:style>
  <w:style w:type="character" w:customStyle="1" w:styleId="9Char">
    <w:name w:val="Επικεφαλίδα 9 Char"/>
    <w:basedOn w:val="a1"/>
    <w:link w:val="9"/>
    <w:uiPriority w:val="9"/>
    <w:rsid w:val="009316EB"/>
    <w:rPr>
      <w:rFonts w:ascii="Courier New" w:hAnsi="Courier New"/>
      <w:snapToGrid w:val="0"/>
      <w:sz w:val="24"/>
      <w:u w:val="single"/>
    </w:rPr>
  </w:style>
  <w:style w:type="character" w:customStyle="1" w:styleId="1Char">
    <w:name w:val="Επικεφαλίδα 1 Char"/>
    <w:basedOn w:val="a1"/>
    <w:link w:val="1"/>
    <w:uiPriority w:val="9"/>
    <w:rsid w:val="009316EB"/>
    <w:rPr>
      <w:rFonts w:ascii="Verdana" w:eastAsia="SimSun" w:hAnsi="Verdana" w:cs="Verdana"/>
      <w:b/>
      <w:bCs/>
      <w:lang w:eastAsia="ar-SA"/>
    </w:rPr>
  </w:style>
  <w:style w:type="character" w:customStyle="1" w:styleId="4Char">
    <w:name w:val="Επικεφαλίδα 4 Char"/>
    <w:basedOn w:val="a1"/>
    <w:link w:val="4"/>
    <w:uiPriority w:val="9"/>
    <w:rsid w:val="009316EB"/>
    <w:rPr>
      <w:rFonts w:ascii="Verdana" w:eastAsia="SimSun" w:hAnsi="Verdana" w:cs="Verdana"/>
      <w:b/>
      <w:bCs/>
      <w:lang w:eastAsia="ar-SA"/>
    </w:rPr>
  </w:style>
  <w:style w:type="character" w:customStyle="1" w:styleId="5Char">
    <w:name w:val="Επικεφαλίδα 5 Char"/>
    <w:basedOn w:val="a1"/>
    <w:link w:val="5"/>
    <w:uiPriority w:val="9"/>
    <w:rsid w:val="009316EB"/>
    <w:rPr>
      <w:rFonts w:ascii="Verdana" w:eastAsia="SimSun" w:hAnsi="Verdana" w:cs="Verdana"/>
      <w:b/>
      <w:bCs/>
      <w:sz w:val="24"/>
      <w:lang w:eastAsia="ar-SA"/>
    </w:rPr>
  </w:style>
  <w:style w:type="paragraph" w:styleId="23">
    <w:name w:val="List 2"/>
    <w:basedOn w:val="a0"/>
    <w:semiHidden/>
    <w:rsid w:val="009316EB"/>
    <w:pPr>
      <w:suppressAutoHyphens w:val="0"/>
      <w:ind w:left="566" w:hanging="283"/>
    </w:pPr>
    <w:rPr>
      <w:rFonts w:ascii="Times New Roman" w:eastAsia="Times New Roman" w:hAnsi="Times New Roman" w:cs="Times New Roman"/>
      <w:lang w:eastAsia="el-GR"/>
    </w:rPr>
  </w:style>
  <w:style w:type="paragraph" w:styleId="2">
    <w:name w:val="List Bullet 2"/>
    <w:basedOn w:val="a0"/>
    <w:autoRedefine/>
    <w:semiHidden/>
    <w:rsid w:val="009316EB"/>
    <w:pPr>
      <w:numPr>
        <w:numId w:val="12"/>
      </w:numPr>
      <w:suppressAutoHyphens w:val="0"/>
    </w:pPr>
    <w:rPr>
      <w:rFonts w:ascii="Times New Roman" w:eastAsia="Times New Roman" w:hAnsi="Times New Roman" w:cs="Times New Roman"/>
      <w:lang w:eastAsia="el-GR"/>
    </w:rPr>
  </w:style>
  <w:style w:type="paragraph" w:styleId="24">
    <w:name w:val="List Continue 2"/>
    <w:basedOn w:val="a0"/>
    <w:semiHidden/>
    <w:rsid w:val="009316EB"/>
    <w:pPr>
      <w:suppressAutoHyphens w:val="0"/>
      <w:spacing w:after="120"/>
      <w:ind w:left="566"/>
    </w:pPr>
    <w:rPr>
      <w:rFonts w:ascii="Times New Roman" w:eastAsia="Times New Roman" w:hAnsi="Times New Roman" w:cs="Times New Roman"/>
      <w:lang w:eastAsia="el-GR"/>
    </w:rPr>
  </w:style>
  <w:style w:type="paragraph" w:styleId="25">
    <w:name w:val="Body Text Indent 2"/>
    <w:basedOn w:val="a0"/>
    <w:link w:val="2Char1"/>
    <w:semiHidden/>
    <w:rsid w:val="009316EB"/>
    <w:pPr>
      <w:widowControl w:val="0"/>
      <w:tabs>
        <w:tab w:val="left" w:pos="720"/>
        <w:tab w:val="left" w:pos="864"/>
        <w:tab w:val="left" w:pos="1152"/>
        <w:tab w:val="left" w:pos="1584"/>
      </w:tabs>
      <w:suppressAutoHyphens w:val="0"/>
      <w:ind w:left="1152"/>
    </w:pPr>
    <w:rPr>
      <w:rFonts w:ascii="Courier New" w:eastAsia="Times New Roman" w:hAnsi="Courier New" w:cs="Times New Roman"/>
      <w:snapToGrid w:val="0"/>
      <w:sz w:val="24"/>
      <w:lang w:eastAsia="el-GR"/>
    </w:rPr>
  </w:style>
  <w:style w:type="character" w:customStyle="1" w:styleId="2Char1">
    <w:name w:val="Σώμα κείμενου με εσοχή 2 Char"/>
    <w:basedOn w:val="a1"/>
    <w:link w:val="25"/>
    <w:semiHidden/>
    <w:rsid w:val="009316EB"/>
    <w:rPr>
      <w:rFonts w:ascii="Courier New" w:hAnsi="Courier New"/>
      <w:snapToGrid w:val="0"/>
      <w:sz w:val="24"/>
    </w:rPr>
  </w:style>
  <w:style w:type="paragraph" w:styleId="32">
    <w:name w:val="Body Text Indent 3"/>
    <w:basedOn w:val="a0"/>
    <w:link w:val="3Char1"/>
    <w:semiHidden/>
    <w:rsid w:val="009316EB"/>
    <w:pPr>
      <w:widowControl w:val="0"/>
      <w:suppressAutoHyphens w:val="0"/>
      <w:ind w:firstLine="289"/>
      <w:jc w:val="both"/>
    </w:pPr>
    <w:rPr>
      <w:rFonts w:ascii="Courier New" w:eastAsia="Times New Roman" w:hAnsi="Courier New" w:cs="Times New Roman"/>
      <w:snapToGrid w:val="0"/>
      <w:sz w:val="24"/>
      <w:lang w:eastAsia="el-GR"/>
    </w:rPr>
  </w:style>
  <w:style w:type="character" w:customStyle="1" w:styleId="3Char1">
    <w:name w:val="Σώμα κείμενου με εσοχή 3 Char"/>
    <w:basedOn w:val="a1"/>
    <w:link w:val="32"/>
    <w:semiHidden/>
    <w:rsid w:val="009316EB"/>
    <w:rPr>
      <w:rFonts w:ascii="Courier New" w:hAnsi="Courier New"/>
      <w:snapToGrid w:val="0"/>
      <w:sz w:val="24"/>
    </w:rPr>
  </w:style>
  <w:style w:type="paragraph" w:styleId="af3">
    <w:name w:val="Block Text"/>
    <w:basedOn w:val="a0"/>
    <w:semiHidden/>
    <w:rsid w:val="009316EB"/>
    <w:pPr>
      <w:widowControl w:val="0"/>
      <w:suppressAutoHyphens w:val="0"/>
      <w:ind w:left="720" w:right="-1944"/>
    </w:pPr>
    <w:rPr>
      <w:rFonts w:ascii="Courier New" w:eastAsia="Times New Roman" w:hAnsi="Courier New" w:cs="Times New Roman"/>
      <w:snapToGrid w:val="0"/>
      <w:sz w:val="24"/>
      <w:lang w:eastAsia="el-GR"/>
    </w:rPr>
  </w:style>
  <w:style w:type="paragraph" w:styleId="af4">
    <w:name w:val="header"/>
    <w:basedOn w:val="a0"/>
    <w:link w:val="Char3"/>
    <w:semiHidden/>
    <w:rsid w:val="009316EB"/>
    <w:pPr>
      <w:tabs>
        <w:tab w:val="center" w:pos="4153"/>
        <w:tab w:val="right" w:pos="8306"/>
      </w:tabs>
      <w:suppressAutoHyphens w:val="0"/>
    </w:pPr>
    <w:rPr>
      <w:rFonts w:ascii="Times New Roman" w:eastAsia="Times New Roman" w:hAnsi="Times New Roman" w:cs="Times New Roman"/>
      <w:lang w:eastAsia="el-GR"/>
    </w:rPr>
  </w:style>
  <w:style w:type="character" w:customStyle="1" w:styleId="Char3">
    <w:name w:val="Κεφαλίδα Char"/>
    <w:basedOn w:val="a1"/>
    <w:link w:val="af4"/>
    <w:semiHidden/>
    <w:rsid w:val="009316EB"/>
  </w:style>
  <w:style w:type="character" w:styleId="af5">
    <w:name w:val="page number"/>
    <w:basedOn w:val="a1"/>
    <w:semiHidden/>
    <w:rsid w:val="009316EB"/>
  </w:style>
  <w:style w:type="paragraph" w:styleId="30">
    <w:name w:val="Body Text 3"/>
    <w:basedOn w:val="a0"/>
    <w:link w:val="3Char0"/>
    <w:semiHidden/>
    <w:rsid w:val="009316EB"/>
    <w:pPr>
      <w:widowControl w:val="0"/>
      <w:suppressAutoHyphens w:val="0"/>
      <w:ind w:right="-1944"/>
    </w:pPr>
    <w:rPr>
      <w:rFonts w:ascii="Arial" w:eastAsia="Times New Roman" w:hAnsi="Arial" w:cs="Arial"/>
    </w:rPr>
  </w:style>
  <w:style w:type="character" w:customStyle="1" w:styleId="3Char10">
    <w:name w:val="Σώμα κείμενου 3 Char1"/>
    <w:basedOn w:val="a1"/>
    <w:uiPriority w:val="99"/>
    <w:semiHidden/>
    <w:rsid w:val="009316EB"/>
    <w:rPr>
      <w:rFonts w:ascii="Verdana" w:eastAsia="SimSun" w:hAnsi="Verdana" w:cs="Verdana"/>
      <w:sz w:val="16"/>
      <w:szCs w:val="16"/>
      <w:lang w:eastAsia="ar-SA"/>
    </w:rPr>
  </w:style>
  <w:style w:type="paragraph" w:styleId="af6">
    <w:name w:val="Document Map"/>
    <w:basedOn w:val="a0"/>
    <w:link w:val="Char4"/>
    <w:semiHidden/>
    <w:rsid w:val="009316EB"/>
    <w:pPr>
      <w:shd w:val="clear" w:color="auto" w:fill="000080"/>
      <w:suppressAutoHyphens w:val="0"/>
    </w:pPr>
    <w:rPr>
      <w:rFonts w:ascii="Tahoma" w:eastAsia="Times New Roman" w:hAnsi="Tahoma" w:cs="Times New Roman"/>
      <w:lang w:eastAsia="el-GR"/>
    </w:rPr>
  </w:style>
  <w:style w:type="character" w:customStyle="1" w:styleId="Char4">
    <w:name w:val="Χάρτης εγγράφου Char"/>
    <w:basedOn w:val="a1"/>
    <w:link w:val="af6"/>
    <w:semiHidden/>
    <w:rsid w:val="009316EB"/>
    <w:rPr>
      <w:rFonts w:ascii="Tahoma" w:hAnsi="Tahoma"/>
      <w:shd w:val="clear" w:color="auto" w:fill="000080"/>
    </w:rPr>
  </w:style>
  <w:style w:type="paragraph" w:styleId="15">
    <w:name w:val="toc 1"/>
    <w:basedOn w:val="a0"/>
    <w:next w:val="a0"/>
    <w:autoRedefine/>
    <w:semiHidden/>
    <w:rsid w:val="009316EB"/>
    <w:pPr>
      <w:suppressAutoHyphens w:val="0"/>
    </w:pPr>
    <w:rPr>
      <w:rFonts w:ascii="Times New Roman" w:eastAsia="Times New Roman" w:hAnsi="Times New Roman" w:cs="Times New Roman"/>
      <w:lang w:eastAsia="el-GR"/>
    </w:rPr>
  </w:style>
  <w:style w:type="paragraph" w:styleId="26">
    <w:name w:val="toc 2"/>
    <w:basedOn w:val="a0"/>
    <w:next w:val="a0"/>
    <w:autoRedefine/>
    <w:semiHidden/>
    <w:rsid w:val="009316EB"/>
    <w:pPr>
      <w:suppressAutoHyphens w:val="0"/>
      <w:ind w:left="200"/>
    </w:pPr>
    <w:rPr>
      <w:rFonts w:ascii="Times New Roman" w:eastAsia="Times New Roman" w:hAnsi="Times New Roman" w:cs="Times New Roman"/>
      <w:lang w:eastAsia="el-GR"/>
    </w:rPr>
  </w:style>
  <w:style w:type="paragraph" w:styleId="33">
    <w:name w:val="toc 3"/>
    <w:basedOn w:val="a0"/>
    <w:next w:val="a0"/>
    <w:autoRedefine/>
    <w:semiHidden/>
    <w:rsid w:val="009316EB"/>
    <w:pPr>
      <w:suppressAutoHyphens w:val="0"/>
      <w:ind w:left="400"/>
    </w:pPr>
    <w:rPr>
      <w:rFonts w:ascii="Times New Roman" w:eastAsia="Times New Roman" w:hAnsi="Times New Roman" w:cs="Times New Roman"/>
      <w:lang w:eastAsia="el-GR"/>
    </w:rPr>
  </w:style>
  <w:style w:type="paragraph" w:customStyle="1" w:styleId="BodyTextIndent31">
    <w:name w:val="Body Text Indent 31"/>
    <w:basedOn w:val="a0"/>
    <w:rsid w:val="009316EB"/>
    <w:pPr>
      <w:suppressAutoHyphens w:val="0"/>
      <w:overflowPunct w:val="0"/>
      <w:autoSpaceDE w:val="0"/>
      <w:autoSpaceDN w:val="0"/>
      <w:adjustRightInd w:val="0"/>
      <w:ind w:left="851" w:hanging="143"/>
    </w:pPr>
    <w:rPr>
      <w:rFonts w:ascii="Times New Roman" w:eastAsia="Times New Roman" w:hAnsi="Times New Roman" w:cs="Times New Roman"/>
      <w:sz w:val="22"/>
      <w:lang w:eastAsia="el-GR"/>
    </w:rPr>
  </w:style>
  <w:style w:type="character" w:customStyle="1" w:styleId="40">
    <w:name w:val="Σώμα κειμένου (4)_"/>
    <w:link w:val="41"/>
    <w:rsid w:val="009316EB"/>
    <w:rPr>
      <w:sz w:val="22"/>
      <w:szCs w:val="22"/>
      <w:shd w:val="clear" w:color="auto" w:fill="FFFFFF"/>
    </w:rPr>
  </w:style>
  <w:style w:type="paragraph" w:customStyle="1" w:styleId="41">
    <w:name w:val="Σώμα κειμένου (4)1"/>
    <w:basedOn w:val="a0"/>
    <w:link w:val="40"/>
    <w:rsid w:val="009316EB"/>
    <w:pPr>
      <w:shd w:val="clear" w:color="auto" w:fill="FFFFFF"/>
      <w:suppressAutoHyphens w:val="0"/>
      <w:spacing w:before="360" w:after="600" w:line="240" w:lineRule="atLeast"/>
    </w:pPr>
    <w:rPr>
      <w:rFonts w:ascii="Times New Roman" w:eastAsia="Times New Roman" w:hAnsi="Times New Roman" w:cs="Times New Roman"/>
      <w:sz w:val="22"/>
      <w:szCs w:val="22"/>
      <w:lang w:eastAsia="el-GR"/>
    </w:rPr>
  </w:style>
  <w:style w:type="character" w:customStyle="1" w:styleId="6Char1">
    <w:name w:val="Επικεφαλίδα 6 Char1"/>
    <w:link w:val="6"/>
    <w:locked/>
    <w:rsid w:val="009316EB"/>
    <w:rPr>
      <w:rFonts w:ascii="Verdana" w:eastAsia="SimSun" w:hAnsi="Verdana" w:cs="Verdana"/>
      <w:b/>
      <w:bCs/>
      <w:lang w:eastAsia="ar-SA"/>
    </w:rPr>
  </w:style>
  <w:style w:type="character" w:customStyle="1" w:styleId="Exact">
    <w:name w:val="Λεζάντα εικόνας Exact"/>
    <w:link w:val="af7"/>
    <w:rsid w:val="009316EB"/>
    <w:rPr>
      <w:rFonts w:ascii="Arial" w:hAnsi="Arial"/>
      <w:b/>
      <w:bCs/>
      <w:spacing w:val="1"/>
      <w:sz w:val="16"/>
      <w:szCs w:val="16"/>
      <w:shd w:val="clear" w:color="auto" w:fill="FFFFFF"/>
    </w:rPr>
  </w:style>
  <w:style w:type="paragraph" w:customStyle="1" w:styleId="af7">
    <w:name w:val="Λεζάντα εικόνας"/>
    <w:basedOn w:val="a0"/>
    <w:link w:val="Exact"/>
    <w:rsid w:val="009316EB"/>
    <w:pPr>
      <w:widowControl w:val="0"/>
      <w:shd w:val="clear" w:color="auto" w:fill="FFFFFF"/>
      <w:suppressAutoHyphens w:val="0"/>
      <w:spacing w:line="240" w:lineRule="atLeast"/>
    </w:pPr>
    <w:rPr>
      <w:rFonts w:ascii="Arial" w:eastAsia="Times New Roman" w:hAnsi="Arial" w:cs="Times New Roman"/>
      <w:b/>
      <w:bCs/>
      <w:spacing w:val="1"/>
      <w:sz w:val="16"/>
      <w:szCs w:val="16"/>
      <w:lang w:eastAsia="el-GR"/>
    </w:rPr>
  </w:style>
  <w:style w:type="paragraph" w:styleId="af8">
    <w:name w:val="List Paragraph"/>
    <w:basedOn w:val="a0"/>
    <w:uiPriority w:val="34"/>
    <w:qFormat/>
    <w:rsid w:val="009316EB"/>
    <w:pPr>
      <w:suppressAutoHyphens w:val="0"/>
      <w:ind w:left="720"/>
    </w:pPr>
    <w:rPr>
      <w:rFonts w:ascii="Times New Roman" w:eastAsia="Times New Roman" w:hAnsi="Times New Roman" w:cs="Times New Roman"/>
      <w:lang w:eastAsia="el-GR"/>
    </w:rPr>
  </w:style>
  <w:style w:type="paragraph" w:customStyle="1" w:styleId="Default">
    <w:name w:val="Default"/>
    <w:rsid w:val="009316EB"/>
    <w:pPr>
      <w:autoSpaceDE w:val="0"/>
      <w:autoSpaceDN w:val="0"/>
      <w:adjustRightInd w:val="0"/>
    </w:pPr>
    <w:rPr>
      <w:rFonts w:ascii="Cambria" w:hAnsi="Cambria" w:cs="Cambria"/>
      <w:color w:val="000000"/>
      <w:sz w:val="24"/>
      <w:szCs w:val="24"/>
    </w:rPr>
  </w:style>
  <w:style w:type="character" w:styleId="af9">
    <w:name w:val="annotation reference"/>
    <w:uiPriority w:val="99"/>
    <w:semiHidden/>
    <w:unhideWhenUsed/>
    <w:rsid w:val="009316EB"/>
    <w:rPr>
      <w:sz w:val="16"/>
      <w:szCs w:val="16"/>
    </w:rPr>
  </w:style>
  <w:style w:type="paragraph" w:styleId="afa">
    <w:name w:val="annotation text"/>
    <w:basedOn w:val="a0"/>
    <w:link w:val="Char5"/>
    <w:uiPriority w:val="99"/>
    <w:semiHidden/>
    <w:unhideWhenUsed/>
    <w:rsid w:val="009316EB"/>
    <w:pPr>
      <w:suppressAutoHyphens w:val="0"/>
    </w:pPr>
    <w:rPr>
      <w:rFonts w:ascii="Times New Roman" w:eastAsia="Times New Roman" w:hAnsi="Times New Roman" w:cs="Times New Roman"/>
      <w:lang w:eastAsia="el-GR"/>
    </w:rPr>
  </w:style>
  <w:style w:type="character" w:customStyle="1" w:styleId="Char5">
    <w:name w:val="Κείμενο σχολίου Char"/>
    <w:basedOn w:val="a1"/>
    <w:link w:val="afa"/>
    <w:uiPriority w:val="99"/>
    <w:semiHidden/>
    <w:rsid w:val="009316EB"/>
  </w:style>
  <w:style w:type="paragraph" w:styleId="afb">
    <w:name w:val="annotation subject"/>
    <w:basedOn w:val="afa"/>
    <w:next w:val="afa"/>
    <w:link w:val="Char6"/>
    <w:uiPriority w:val="99"/>
    <w:semiHidden/>
    <w:unhideWhenUsed/>
    <w:rsid w:val="009316EB"/>
    <w:rPr>
      <w:b/>
      <w:bCs/>
    </w:rPr>
  </w:style>
  <w:style w:type="character" w:customStyle="1" w:styleId="Char6">
    <w:name w:val="Θέμα σχολίου Char"/>
    <w:basedOn w:val="Char5"/>
    <w:link w:val="afb"/>
    <w:uiPriority w:val="99"/>
    <w:semiHidden/>
    <w:rsid w:val="009316EB"/>
    <w:rPr>
      <w:b/>
      <w:bCs/>
    </w:rPr>
  </w:style>
  <w:style w:type="paragraph" w:styleId="afc">
    <w:name w:val="Revision"/>
    <w:hidden/>
    <w:uiPriority w:val="99"/>
    <w:semiHidden/>
    <w:rsid w:val="00931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rFonts w:ascii="Verdana" w:eastAsia="SimSun" w:hAnsi="Verdana" w:cs="Verdana"/>
      <w:lang w:eastAsia="ar-SA"/>
    </w:rPr>
  </w:style>
  <w:style w:type="paragraph" w:styleId="1">
    <w:name w:val="heading 1"/>
    <w:basedOn w:val="a0"/>
    <w:next w:val="a0"/>
    <w:qFormat/>
    <w:pPr>
      <w:keepNext/>
      <w:numPr>
        <w:numId w:val="1"/>
      </w:numPr>
      <w:jc w:val="both"/>
      <w:outlineLvl w:val="0"/>
    </w:pPr>
    <w:rPr>
      <w:b/>
      <w:bCs/>
    </w:rPr>
  </w:style>
  <w:style w:type="paragraph" w:styleId="20">
    <w:name w:val="heading 2"/>
    <w:basedOn w:val="a0"/>
    <w:next w:val="a0"/>
    <w:qFormat/>
    <w:pPr>
      <w:keepNext/>
      <w:numPr>
        <w:ilvl w:val="1"/>
        <w:numId w:val="1"/>
      </w:numPr>
      <w:autoSpaceDE w:val="0"/>
      <w:outlineLvl w:val="1"/>
    </w:pPr>
    <w:rPr>
      <w:i/>
      <w:iCs/>
      <w:szCs w:val="24"/>
    </w:rPr>
  </w:style>
  <w:style w:type="paragraph" w:styleId="3">
    <w:name w:val="heading 3"/>
    <w:basedOn w:val="a0"/>
    <w:next w:val="a0"/>
    <w:link w:val="3Char"/>
    <w:qFormat/>
    <w:pPr>
      <w:keepNext/>
      <w:numPr>
        <w:ilvl w:val="2"/>
        <w:numId w:val="1"/>
      </w:numPr>
      <w:ind w:left="3600" w:firstLine="720"/>
      <w:outlineLvl w:val="2"/>
    </w:pPr>
    <w:rPr>
      <w:b/>
      <w:bCs/>
    </w:rPr>
  </w:style>
  <w:style w:type="paragraph" w:styleId="4">
    <w:name w:val="heading 4"/>
    <w:basedOn w:val="a0"/>
    <w:next w:val="a0"/>
    <w:qFormat/>
    <w:pPr>
      <w:keepNext/>
      <w:jc w:val="both"/>
      <w:outlineLvl w:val="3"/>
    </w:pPr>
    <w:rPr>
      <w:b/>
      <w:bCs/>
    </w:rPr>
  </w:style>
  <w:style w:type="paragraph" w:styleId="5">
    <w:name w:val="heading 5"/>
    <w:basedOn w:val="a0"/>
    <w:next w:val="a0"/>
    <w:qFormat/>
    <w:pPr>
      <w:keepNext/>
      <w:jc w:val="center"/>
      <w:outlineLvl w:val="4"/>
    </w:pPr>
    <w:rPr>
      <w:b/>
      <w:bCs/>
      <w:sz w:val="24"/>
    </w:rPr>
  </w:style>
  <w:style w:type="paragraph" w:styleId="6">
    <w:name w:val="heading 6"/>
    <w:basedOn w:val="a0"/>
    <w:next w:val="a0"/>
    <w:qFormat/>
    <w:pPr>
      <w:keepNext/>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Times New Roman"/>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Times New Roman" w:hint="default"/>
    </w:rPr>
  </w:style>
  <w:style w:type="character" w:customStyle="1" w:styleId="WW8Num5z3">
    <w:name w:val="WW8Num5z3"/>
    <w:rPr>
      <w:rFonts w:ascii="Symbol" w:hAnsi="Symbol" w:cs="Times New Roman"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style>
  <w:style w:type="character" w:customStyle="1" w:styleId="WW8Num9z3">
    <w:name w:val="WW8Num9z3"/>
    <w:rPr>
      <w:rFonts w:ascii="Symbol" w:hAnsi="Symbol" w:cs="Times New Roman"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style>
  <w:style w:type="character" w:customStyle="1" w:styleId="WW8Num11z3">
    <w:name w:val="WW8Num11z3"/>
    <w:rPr>
      <w:rFonts w:ascii="Symbol" w:hAnsi="Symbol" w:cs="Times New Roman"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 New Roman" w:hAnsi="Calibri" w:cs="Calibri"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Times New Roman" w:hint="default"/>
    </w:rPr>
  </w:style>
  <w:style w:type="character" w:customStyle="1" w:styleId="WW8Num12z3">
    <w:name w:val="WW8Num12z3"/>
    <w:rPr>
      <w:rFonts w:ascii="Symbol" w:hAnsi="Symbol" w:cs="Times New Roman"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color w:val="000000"/>
      <w:sz w:val="22"/>
      <w:szCs w:val="22"/>
      <w:shd w:val="clear" w:color="auto" w:fill="FFFFFF"/>
      <w:lang w:val="en-US"/>
    </w:rPr>
  </w:style>
  <w:style w:type="character" w:customStyle="1" w:styleId="WW8Num13z2">
    <w:name w:val="WW8Num13z2"/>
    <w:rPr>
      <w:rFonts w:ascii="Wingdings" w:hAnsi="Wingdings" w:cs="Times New Roman" w:hint="default"/>
    </w:rPr>
  </w:style>
  <w:style w:type="character" w:customStyle="1" w:styleId="WW8Num13z3">
    <w:name w:val="WW8Num13z3"/>
    <w:rPr>
      <w:rFonts w:ascii="Symbol" w:hAnsi="Symbol" w:cs="Times New Roman" w:hint="default"/>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Times New Roman" w:hint="default"/>
    </w:rPr>
  </w:style>
  <w:style w:type="character" w:customStyle="1" w:styleId="WW8Num15z1">
    <w:name w:val="WW8Num15z1"/>
    <w:rPr>
      <w:rFonts w:ascii="Courier New" w:hAnsi="Courier New" w:cs="Courier New" w:hint="default"/>
    </w:rPr>
  </w:style>
  <w:style w:type="character" w:customStyle="1" w:styleId="WW8Num16z0">
    <w:name w:val="WW8Num16z0"/>
    <w:rPr>
      <w:rFonts w:ascii="Symbol" w:hAnsi="Symbol"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Times New Roman" w:hAnsi="Times New Roman"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Times New Roman"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Times New Roman"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Times New Roman" w:hint="default"/>
    </w:rPr>
  </w:style>
  <w:style w:type="character" w:customStyle="1" w:styleId="WW8Num32z3">
    <w:name w:val="WW8Num32z3"/>
    <w:rPr>
      <w:rFonts w:ascii="Symbol" w:hAnsi="Symbol" w:cs="Times New Roman" w:hint="default"/>
    </w:rPr>
  </w:style>
  <w:style w:type="character" w:customStyle="1" w:styleId="WW8Num33z0">
    <w:name w:val="WW8Num33z0"/>
    <w:rPr>
      <w:b/>
    </w:rPr>
  </w:style>
  <w:style w:type="character" w:customStyle="1" w:styleId="WW8Num33z1">
    <w:name w:val="WW8Num33z1"/>
    <w:rPr>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Times New Roman"/>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Times New Roman" w:hAnsi="Times New Roman" w:cs="Times New Roman" w:hint="default"/>
    </w:rPr>
  </w:style>
  <w:style w:type="character" w:customStyle="1" w:styleId="WW8Num42z0">
    <w:name w:val="WW8Num42z0"/>
    <w:rPr>
      <w:rFonts w:hint="default"/>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b/>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val="0"/>
      <w:color w:val="0000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val="0"/>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rPr>
  </w:style>
  <w:style w:type="character" w:customStyle="1" w:styleId="WW8Num62z1">
    <w:name w:val="WW8Num62z1"/>
    <w:rPr>
      <w:rFonts w:ascii="Wingdings" w:hAnsi="Wingdings" w:cs="Wingdings" w:hint="default"/>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10">
    <w:name w:val="Προεπιλεγμένη γραμματοσειρά1"/>
  </w:style>
  <w:style w:type="character" w:customStyle="1" w:styleId="WW8Num13z1">
    <w:name w:val="WW8Num13z1"/>
    <w:rPr>
      <w:rFonts w:ascii="Courier New" w:hAnsi="Courier New" w:cs="Courier New" w:hint="default"/>
    </w:rPr>
  </w:style>
  <w:style w:type="character" w:customStyle="1" w:styleId="WW8Num15z2">
    <w:name w:val="WW8Num15z2"/>
    <w:rPr>
      <w:rFonts w:ascii="Wingdings" w:hAnsi="Wingdings" w:cs="Times New Roman" w:hint="default"/>
    </w:rPr>
  </w:style>
  <w:style w:type="character" w:customStyle="1" w:styleId="WW-">
    <w:name w:val="WW-Προεπιλεγμένη γραμματοσειρά"/>
  </w:style>
  <w:style w:type="character" w:styleId="-">
    <w:name w:val="Hyperlink"/>
    <w:basedOn w:val="WW-"/>
    <w:rPr>
      <w:color w:val="0000FF"/>
      <w:u w:val="single"/>
    </w:rPr>
  </w:style>
  <w:style w:type="character" w:styleId="-0">
    <w:name w:val="FollowedHyperlink"/>
    <w:basedOn w:val="WW-"/>
    <w:rPr>
      <w:color w:val="800080"/>
      <w:u w:val="single"/>
    </w:rPr>
  </w:style>
  <w:style w:type="character" w:customStyle="1" w:styleId="3Char0">
    <w:name w:val="Σώμα κείμενου 3 Char"/>
    <w:basedOn w:val="WW-"/>
    <w:rPr>
      <w:rFonts w:ascii="Arial" w:hAnsi="Arial" w:cs="Arial"/>
      <w:lang w:val="el-GR" w:eastAsia="ar-SA" w:bidi="ar-SA"/>
    </w:rPr>
  </w:style>
  <w:style w:type="character" w:customStyle="1" w:styleId="a4">
    <w:name w:val="Κανένα"/>
  </w:style>
  <w:style w:type="character" w:customStyle="1" w:styleId="apple-converted-space">
    <w:name w:val="apple-converted-space"/>
    <w:basedOn w:val="10"/>
  </w:style>
  <w:style w:type="character" w:styleId="a5">
    <w:name w:val="Strong"/>
    <w:basedOn w:val="10"/>
    <w:qFormat/>
    <w:rPr>
      <w:rFonts w:ascii="Times New Roman" w:hAnsi="Times New Roman" w:cs="Times New Roman"/>
      <w:b/>
      <w:bCs/>
    </w:rPr>
  </w:style>
  <w:style w:type="character" w:customStyle="1" w:styleId="style11">
    <w:name w:val="style11"/>
    <w:basedOn w:val="10"/>
    <w:rPr>
      <w:rFonts w:ascii="Verdana" w:hAnsi="Verdana" w:cs="Verdana" w:hint="default"/>
      <w:sz w:val="20"/>
      <w:szCs w:val="20"/>
    </w:rPr>
  </w:style>
  <w:style w:type="character" w:customStyle="1" w:styleId="2Char">
    <w:name w:val="Επικεφαλίδα 2 Char"/>
    <w:basedOn w:val="10"/>
    <w:rPr>
      <w:rFonts w:ascii="Arial" w:hAnsi="Arial" w:cs="Arial"/>
      <w:b/>
      <w:bCs/>
      <w:i/>
      <w:iCs/>
      <w:sz w:val="28"/>
      <w:szCs w:val="28"/>
    </w:rPr>
  </w:style>
  <w:style w:type="character" w:customStyle="1" w:styleId="Char">
    <w:name w:val="Σώμα κειμένου Char"/>
    <w:basedOn w:val="10"/>
    <w:rPr>
      <w:b/>
      <w:sz w:val="24"/>
    </w:rPr>
  </w:style>
  <w:style w:type="character" w:customStyle="1" w:styleId="6Char">
    <w:name w:val="Επικεφαλίδα 6 Char"/>
    <w:basedOn w:val="10"/>
    <w:rPr>
      <w:rFonts w:ascii="Calibri" w:eastAsia="Times New Roman" w:hAnsi="Calibri" w:cs="Times New Roman"/>
      <w:b/>
      <w:bCs/>
      <w:sz w:val="22"/>
      <w:szCs w:val="22"/>
    </w:rPr>
  </w:style>
  <w:style w:type="paragraph" w:customStyle="1" w:styleId="a6">
    <w:name w:val="Επικεφαλίδα"/>
    <w:basedOn w:val="a0"/>
    <w:next w:val="a7"/>
    <w:pPr>
      <w:keepNext/>
      <w:spacing w:before="240" w:after="120"/>
    </w:pPr>
    <w:rPr>
      <w:rFonts w:ascii="Arial" w:eastAsia="Lucida Sans Unicode" w:hAnsi="Arial" w:cs="Mangal"/>
      <w:sz w:val="28"/>
      <w:szCs w:val="28"/>
    </w:rPr>
  </w:style>
  <w:style w:type="paragraph" w:styleId="a7">
    <w:name w:val="Body Text"/>
    <w:basedOn w:val="a0"/>
    <w:pPr>
      <w:widowControl w:val="0"/>
      <w:spacing w:line="300" w:lineRule="atLeast"/>
      <w:jc w:val="both"/>
    </w:pPr>
    <w:rPr>
      <w:rFonts w:ascii="Arial" w:eastAsia="Times New Roman" w:hAnsi="Arial" w:cs="Arial"/>
      <w:sz w:val="22"/>
      <w:szCs w:val="22"/>
    </w:rPr>
  </w:style>
  <w:style w:type="paragraph" w:styleId="a8">
    <w:name w:val="List"/>
    <w:basedOn w:val="a7"/>
    <w:rPr>
      <w:rFonts w:cs="Mangal"/>
    </w:rPr>
  </w:style>
  <w:style w:type="paragraph" w:customStyle="1" w:styleId="11">
    <w:name w:val="Λεζάντα1"/>
    <w:basedOn w:val="a0"/>
    <w:pPr>
      <w:suppressLineNumbers/>
      <w:spacing w:before="120" w:after="120"/>
    </w:pPr>
    <w:rPr>
      <w:rFonts w:cs="Mangal"/>
      <w:i/>
      <w:iCs/>
      <w:sz w:val="24"/>
      <w:szCs w:val="24"/>
    </w:rPr>
  </w:style>
  <w:style w:type="paragraph" w:customStyle="1" w:styleId="a9">
    <w:name w:val="Ευρετήριο"/>
    <w:basedOn w:val="a0"/>
    <w:pPr>
      <w:suppressLineNumbers/>
    </w:pPr>
    <w:rPr>
      <w:rFonts w:cs="Mangal"/>
    </w:rPr>
  </w:style>
  <w:style w:type="paragraph" w:styleId="aa">
    <w:name w:val="Title"/>
    <w:basedOn w:val="a0"/>
    <w:next w:val="ab"/>
    <w:qFormat/>
    <w:pPr>
      <w:jc w:val="center"/>
    </w:pPr>
    <w:rPr>
      <w:b/>
      <w:u w:val="single"/>
    </w:rPr>
  </w:style>
  <w:style w:type="paragraph" w:styleId="ab">
    <w:name w:val="Subtitle"/>
    <w:basedOn w:val="a0"/>
    <w:next w:val="a7"/>
    <w:qFormat/>
    <w:pPr>
      <w:jc w:val="both"/>
    </w:pPr>
    <w:rPr>
      <w:b/>
    </w:rPr>
  </w:style>
  <w:style w:type="paragraph" w:customStyle="1" w:styleId="31">
    <w:name w:val="Σώμα κείμενου 31"/>
    <w:basedOn w:val="a0"/>
    <w:pPr>
      <w:spacing w:line="360" w:lineRule="auto"/>
      <w:jc w:val="both"/>
    </w:pPr>
    <w:rPr>
      <w:rFonts w:ascii="Arial" w:eastAsia="Times New Roman" w:hAnsi="Arial" w:cs="Arial"/>
    </w:rPr>
  </w:style>
  <w:style w:type="paragraph" w:customStyle="1" w:styleId="12">
    <w:name w:val="Χωρίς διάστιχο1"/>
    <w:pPr>
      <w:suppressAutoHyphens/>
    </w:pPr>
    <w:rPr>
      <w:rFonts w:ascii="Calibri" w:hAnsi="Calibri" w:cs="Calibri"/>
      <w:sz w:val="22"/>
      <w:szCs w:val="22"/>
      <w:lang w:eastAsia="ar-SA"/>
    </w:rPr>
  </w:style>
  <w:style w:type="paragraph" w:customStyle="1" w:styleId="ac">
    <w:name w:val="Περιεχόμενα πίνακα"/>
    <w:basedOn w:val="a0"/>
    <w:pPr>
      <w:suppressLineNumbers/>
    </w:pPr>
  </w:style>
  <w:style w:type="paragraph" w:customStyle="1" w:styleId="ad">
    <w:name w:val="Επικεφαλίδα πίνακα"/>
    <w:basedOn w:val="ac"/>
    <w:pPr>
      <w:jc w:val="center"/>
    </w:pPr>
    <w:rPr>
      <w:b/>
      <w:bCs/>
    </w:rPr>
  </w:style>
  <w:style w:type="paragraph" w:customStyle="1" w:styleId="13">
    <w:name w:val="Παράγραφος λίστας1"/>
    <w:basedOn w:val="a0"/>
    <w:pPr>
      <w:suppressAutoHyphens w:val="0"/>
      <w:spacing w:line="120" w:lineRule="auto"/>
      <w:ind w:left="720" w:hanging="720"/>
      <w:jc w:val="both"/>
    </w:pPr>
    <w:rPr>
      <w:rFonts w:ascii="Calibri" w:eastAsia="Times New Roman" w:hAnsi="Calibri" w:cs="Calibri"/>
      <w:sz w:val="22"/>
      <w:szCs w:val="22"/>
      <w:lang w:val="en-US"/>
    </w:rPr>
  </w:style>
  <w:style w:type="paragraph" w:customStyle="1" w:styleId="ae">
    <w:name w:val="Κυρίως τμήμα"/>
    <w:pPr>
      <w:pBdr>
        <w:top w:val="single" w:sz="1" w:space="31" w:color="FFFFFF" w:shadow="1"/>
        <w:left w:val="single" w:sz="1" w:space="31" w:color="FFFFFF" w:shadow="1"/>
        <w:bottom w:val="single" w:sz="1" w:space="31" w:color="FFFFFF" w:shadow="1"/>
        <w:right w:val="single" w:sz="1" w:space="31" w:color="FFFFFF" w:shadow="1"/>
      </w:pBdr>
      <w:suppressAutoHyphens/>
    </w:pPr>
    <w:rPr>
      <w:rFonts w:ascii="Helvetica" w:hAnsi="Helvetica" w:cs="Helvetica"/>
      <w:color w:val="000000"/>
      <w:sz w:val="22"/>
      <w:szCs w:val="22"/>
      <w:lang w:eastAsia="ar-SA"/>
    </w:rPr>
  </w:style>
  <w:style w:type="paragraph" w:customStyle="1" w:styleId="21">
    <w:name w:val="Στιλ πίνακα 2"/>
    <w:pPr>
      <w:pBdr>
        <w:top w:val="single" w:sz="1" w:space="31" w:color="FFFFFF" w:shadow="1"/>
        <w:left w:val="single" w:sz="1" w:space="31" w:color="FFFFFF" w:shadow="1"/>
        <w:bottom w:val="single" w:sz="1" w:space="31" w:color="FFFFFF" w:shadow="1"/>
        <w:right w:val="single" w:sz="1" w:space="31" w:color="FFFFFF" w:shadow="1"/>
      </w:pBdr>
      <w:suppressAutoHyphens/>
    </w:pPr>
    <w:rPr>
      <w:rFonts w:ascii="Helvetica" w:hAnsi="Helvetica" w:cs="Helvetica"/>
      <w:color w:val="000000"/>
      <w:lang w:eastAsia="ar-SA"/>
    </w:rPr>
  </w:style>
  <w:style w:type="paragraph" w:styleId="Web">
    <w:name w:val="Normal (Web)"/>
    <w:basedOn w:val="a0"/>
    <w:pPr>
      <w:suppressAutoHyphens w:val="0"/>
      <w:spacing w:before="280" w:after="280"/>
    </w:pPr>
    <w:rPr>
      <w:rFonts w:ascii="Times New Roman" w:eastAsia="Times New Roman" w:hAnsi="Times New Roman" w:cs="Times New Roman"/>
      <w:sz w:val="24"/>
      <w:szCs w:val="24"/>
    </w:rPr>
  </w:style>
  <w:style w:type="paragraph" w:customStyle="1" w:styleId="CharCharChar">
    <w:name w:val="Char Char Char"/>
    <w:basedOn w:val="a0"/>
    <w:pPr>
      <w:suppressAutoHyphens w:val="0"/>
      <w:spacing w:after="160" w:line="240" w:lineRule="exact"/>
    </w:pPr>
    <w:rPr>
      <w:rFonts w:eastAsia="Times New Roman"/>
      <w:lang w:val="en-US"/>
    </w:rPr>
  </w:style>
  <w:style w:type="paragraph" w:customStyle="1" w:styleId="ListParagraph1">
    <w:name w:val="List Paragraph1"/>
    <w:basedOn w:val="a0"/>
    <w:pPr>
      <w:suppressAutoHyphens w:val="0"/>
      <w:ind w:left="720"/>
    </w:pPr>
    <w:rPr>
      <w:rFonts w:ascii="Times New Roman" w:eastAsia="Times New Roman" w:hAnsi="Times New Roman" w:cs="Times New Roman"/>
      <w:sz w:val="24"/>
      <w:szCs w:val="24"/>
    </w:rPr>
  </w:style>
  <w:style w:type="paragraph" w:customStyle="1" w:styleId="NoSpacing1">
    <w:name w:val="No Spacing1"/>
    <w:pPr>
      <w:suppressAutoHyphens/>
    </w:pPr>
    <w:rPr>
      <w:sz w:val="24"/>
      <w:szCs w:val="24"/>
      <w:lang w:eastAsia="ar-SA"/>
    </w:rPr>
  </w:style>
  <w:style w:type="paragraph" w:styleId="af">
    <w:name w:val="Balloon Text"/>
    <w:basedOn w:val="a0"/>
    <w:link w:val="Char0"/>
    <w:uiPriority w:val="99"/>
    <w:semiHidden/>
    <w:unhideWhenUsed/>
    <w:rsid w:val="003E4DBC"/>
    <w:rPr>
      <w:rFonts w:ascii="Tahoma" w:hAnsi="Tahoma" w:cs="Tahoma"/>
      <w:sz w:val="16"/>
      <w:szCs w:val="16"/>
    </w:rPr>
  </w:style>
  <w:style w:type="character" w:customStyle="1" w:styleId="Char0">
    <w:name w:val="Κείμενο πλαισίου Char"/>
    <w:basedOn w:val="a1"/>
    <w:link w:val="af"/>
    <w:uiPriority w:val="99"/>
    <w:semiHidden/>
    <w:rsid w:val="003E4DBC"/>
    <w:rPr>
      <w:rFonts w:ascii="Tahoma" w:eastAsia="SimSun" w:hAnsi="Tahoma" w:cs="Tahoma"/>
      <w:sz w:val="16"/>
      <w:szCs w:val="16"/>
      <w:lang w:eastAsia="ar-SA"/>
    </w:rPr>
  </w:style>
  <w:style w:type="paragraph" w:customStyle="1" w:styleId="Style2">
    <w:name w:val="Style2"/>
    <w:basedOn w:val="a0"/>
    <w:rsid w:val="00AC26F6"/>
    <w:pPr>
      <w:widowControl w:val="0"/>
      <w:suppressAutoHyphens w:val="0"/>
      <w:autoSpaceDE w:val="0"/>
      <w:autoSpaceDN w:val="0"/>
      <w:adjustRightInd w:val="0"/>
      <w:jc w:val="center"/>
    </w:pPr>
    <w:rPr>
      <w:rFonts w:ascii="Arial" w:eastAsia="Times New Roman" w:hAnsi="Arial" w:cs="Times New Roman"/>
      <w:sz w:val="24"/>
      <w:szCs w:val="24"/>
      <w:lang w:eastAsia="el-GR"/>
    </w:rPr>
  </w:style>
  <w:style w:type="paragraph" w:customStyle="1" w:styleId="Style6">
    <w:name w:val="Style6"/>
    <w:basedOn w:val="a0"/>
    <w:rsid w:val="00AC26F6"/>
    <w:pPr>
      <w:widowControl w:val="0"/>
      <w:suppressAutoHyphens w:val="0"/>
      <w:autoSpaceDE w:val="0"/>
      <w:autoSpaceDN w:val="0"/>
      <w:adjustRightInd w:val="0"/>
      <w:jc w:val="both"/>
    </w:pPr>
    <w:rPr>
      <w:rFonts w:ascii="Arial" w:eastAsia="Times New Roman" w:hAnsi="Arial" w:cs="Times New Roman"/>
      <w:sz w:val="24"/>
      <w:szCs w:val="24"/>
      <w:lang w:eastAsia="el-GR"/>
    </w:rPr>
  </w:style>
  <w:style w:type="paragraph" w:customStyle="1" w:styleId="Style7">
    <w:name w:val="Style7"/>
    <w:basedOn w:val="a0"/>
    <w:rsid w:val="00AC26F6"/>
    <w:pPr>
      <w:widowControl w:val="0"/>
      <w:suppressAutoHyphens w:val="0"/>
      <w:autoSpaceDE w:val="0"/>
      <w:autoSpaceDN w:val="0"/>
      <w:adjustRightInd w:val="0"/>
    </w:pPr>
    <w:rPr>
      <w:rFonts w:ascii="Arial" w:eastAsia="Times New Roman" w:hAnsi="Arial" w:cs="Times New Roman"/>
      <w:sz w:val="24"/>
      <w:szCs w:val="24"/>
      <w:lang w:eastAsia="el-GR"/>
    </w:rPr>
  </w:style>
  <w:style w:type="paragraph" w:customStyle="1" w:styleId="Style8">
    <w:name w:val="Style8"/>
    <w:basedOn w:val="a0"/>
    <w:rsid w:val="00AC26F6"/>
    <w:pPr>
      <w:widowControl w:val="0"/>
      <w:suppressAutoHyphens w:val="0"/>
      <w:autoSpaceDE w:val="0"/>
      <w:autoSpaceDN w:val="0"/>
      <w:adjustRightInd w:val="0"/>
      <w:spacing w:line="322" w:lineRule="exact"/>
      <w:jc w:val="center"/>
    </w:pPr>
    <w:rPr>
      <w:rFonts w:ascii="Arial" w:eastAsia="Times New Roman" w:hAnsi="Arial" w:cs="Times New Roman"/>
      <w:sz w:val="24"/>
      <w:szCs w:val="24"/>
      <w:lang w:eastAsia="el-GR"/>
    </w:rPr>
  </w:style>
  <w:style w:type="paragraph" w:customStyle="1" w:styleId="Style9">
    <w:name w:val="Style9"/>
    <w:basedOn w:val="a0"/>
    <w:rsid w:val="00AC26F6"/>
    <w:pPr>
      <w:widowControl w:val="0"/>
      <w:suppressAutoHyphens w:val="0"/>
      <w:autoSpaceDE w:val="0"/>
      <w:autoSpaceDN w:val="0"/>
      <w:adjustRightInd w:val="0"/>
      <w:spacing w:line="278" w:lineRule="exact"/>
      <w:ind w:firstLine="173"/>
    </w:pPr>
    <w:rPr>
      <w:rFonts w:ascii="Arial" w:eastAsia="Times New Roman" w:hAnsi="Arial" w:cs="Times New Roman"/>
      <w:sz w:val="24"/>
      <w:szCs w:val="24"/>
      <w:lang w:eastAsia="el-GR"/>
    </w:rPr>
  </w:style>
  <w:style w:type="paragraph" w:customStyle="1" w:styleId="Style12">
    <w:name w:val="Style12"/>
    <w:basedOn w:val="a0"/>
    <w:rsid w:val="00AC26F6"/>
    <w:pPr>
      <w:widowControl w:val="0"/>
      <w:suppressAutoHyphens w:val="0"/>
      <w:autoSpaceDE w:val="0"/>
      <w:autoSpaceDN w:val="0"/>
      <w:adjustRightInd w:val="0"/>
      <w:jc w:val="both"/>
    </w:pPr>
    <w:rPr>
      <w:rFonts w:ascii="Arial" w:eastAsia="Times New Roman" w:hAnsi="Arial" w:cs="Times New Roman"/>
      <w:sz w:val="24"/>
      <w:szCs w:val="24"/>
      <w:lang w:eastAsia="el-GR"/>
    </w:rPr>
  </w:style>
  <w:style w:type="paragraph" w:customStyle="1" w:styleId="Style23">
    <w:name w:val="Style23"/>
    <w:basedOn w:val="a0"/>
    <w:rsid w:val="00AC26F6"/>
    <w:pPr>
      <w:widowControl w:val="0"/>
      <w:suppressAutoHyphens w:val="0"/>
      <w:autoSpaceDE w:val="0"/>
      <w:autoSpaceDN w:val="0"/>
      <w:adjustRightInd w:val="0"/>
      <w:spacing w:line="418" w:lineRule="exact"/>
      <w:jc w:val="both"/>
    </w:pPr>
    <w:rPr>
      <w:rFonts w:ascii="Arial" w:eastAsia="Times New Roman" w:hAnsi="Arial" w:cs="Times New Roman"/>
      <w:sz w:val="24"/>
      <w:szCs w:val="24"/>
      <w:lang w:eastAsia="el-GR"/>
    </w:rPr>
  </w:style>
  <w:style w:type="paragraph" w:customStyle="1" w:styleId="Style26">
    <w:name w:val="Style26"/>
    <w:basedOn w:val="a0"/>
    <w:rsid w:val="00AC26F6"/>
    <w:pPr>
      <w:widowControl w:val="0"/>
      <w:suppressAutoHyphens w:val="0"/>
      <w:autoSpaceDE w:val="0"/>
      <w:autoSpaceDN w:val="0"/>
      <w:adjustRightInd w:val="0"/>
      <w:spacing w:line="278" w:lineRule="exact"/>
      <w:jc w:val="both"/>
    </w:pPr>
    <w:rPr>
      <w:rFonts w:ascii="Arial" w:eastAsia="Times New Roman" w:hAnsi="Arial" w:cs="Times New Roman"/>
      <w:sz w:val="24"/>
      <w:szCs w:val="24"/>
      <w:lang w:eastAsia="el-GR"/>
    </w:rPr>
  </w:style>
  <w:style w:type="paragraph" w:customStyle="1" w:styleId="Style32">
    <w:name w:val="Style32"/>
    <w:basedOn w:val="a0"/>
    <w:rsid w:val="00AC26F6"/>
    <w:pPr>
      <w:widowControl w:val="0"/>
      <w:suppressAutoHyphens w:val="0"/>
      <w:autoSpaceDE w:val="0"/>
      <w:autoSpaceDN w:val="0"/>
      <w:adjustRightInd w:val="0"/>
      <w:spacing w:line="317" w:lineRule="exact"/>
    </w:pPr>
    <w:rPr>
      <w:rFonts w:ascii="Arial" w:eastAsia="Times New Roman" w:hAnsi="Arial" w:cs="Times New Roman"/>
      <w:sz w:val="24"/>
      <w:szCs w:val="24"/>
      <w:lang w:eastAsia="el-GR"/>
    </w:rPr>
  </w:style>
  <w:style w:type="paragraph" w:customStyle="1" w:styleId="Style43">
    <w:name w:val="Style43"/>
    <w:basedOn w:val="a0"/>
    <w:rsid w:val="00AC26F6"/>
    <w:pPr>
      <w:widowControl w:val="0"/>
      <w:suppressAutoHyphens w:val="0"/>
      <w:autoSpaceDE w:val="0"/>
      <w:autoSpaceDN w:val="0"/>
      <w:adjustRightInd w:val="0"/>
    </w:pPr>
    <w:rPr>
      <w:rFonts w:ascii="Arial" w:eastAsia="Times New Roman" w:hAnsi="Arial" w:cs="Times New Roman"/>
      <w:sz w:val="24"/>
      <w:szCs w:val="24"/>
      <w:lang w:eastAsia="el-GR"/>
    </w:rPr>
  </w:style>
  <w:style w:type="paragraph" w:customStyle="1" w:styleId="Style52">
    <w:name w:val="Style52"/>
    <w:basedOn w:val="a0"/>
    <w:rsid w:val="00AC26F6"/>
    <w:pPr>
      <w:widowControl w:val="0"/>
      <w:suppressAutoHyphens w:val="0"/>
      <w:autoSpaceDE w:val="0"/>
      <w:autoSpaceDN w:val="0"/>
      <w:adjustRightInd w:val="0"/>
    </w:pPr>
    <w:rPr>
      <w:rFonts w:ascii="Arial" w:eastAsia="Times New Roman" w:hAnsi="Arial" w:cs="Times New Roman"/>
      <w:sz w:val="24"/>
      <w:szCs w:val="24"/>
      <w:lang w:eastAsia="el-GR"/>
    </w:rPr>
  </w:style>
  <w:style w:type="paragraph" w:customStyle="1" w:styleId="Style55">
    <w:name w:val="Style55"/>
    <w:basedOn w:val="a0"/>
    <w:rsid w:val="00AC26F6"/>
    <w:pPr>
      <w:widowControl w:val="0"/>
      <w:suppressAutoHyphens w:val="0"/>
      <w:autoSpaceDE w:val="0"/>
      <w:autoSpaceDN w:val="0"/>
      <w:adjustRightInd w:val="0"/>
      <w:spacing w:line="206" w:lineRule="exact"/>
      <w:jc w:val="both"/>
    </w:pPr>
    <w:rPr>
      <w:rFonts w:ascii="Arial" w:eastAsia="Times New Roman" w:hAnsi="Arial" w:cs="Times New Roman"/>
      <w:sz w:val="24"/>
      <w:szCs w:val="24"/>
      <w:lang w:eastAsia="el-GR"/>
    </w:rPr>
  </w:style>
  <w:style w:type="character" w:customStyle="1" w:styleId="FontStyle59">
    <w:name w:val="Font Style59"/>
    <w:rsid w:val="00AC26F6"/>
    <w:rPr>
      <w:rFonts w:ascii="Arial" w:hAnsi="Arial" w:cs="Arial"/>
      <w:b/>
      <w:bCs/>
      <w:i/>
      <w:iCs/>
      <w:sz w:val="30"/>
      <w:szCs w:val="30"/>
    </w:rPr>
  </w:style>
  <w:style w:type="character" w:customStyle="1" w:styleId="FontStyle62">
    <w:name w:val="Font Style62"/>
    <w:rsid w:val="00AC26F6"/>
    <w:rPr>
      <w:rFonts w:ascii="Arial" w:hAnsi="Arial" w:cs="Arial"/>
      <w:sz w:val="26"/>
      <w:szCs w:val="26"/>
    </w:rPr>
  </w:style>
  <w:style w:type="character" w:customStyle="1" w:styleId="FontStyle75">
    <w:name w:val="Font Style75"/>
    <w:rsid w:val="00AC26F6"/>
    <w:rPr>
      <w:rFonts w:ascii="Arial" w:hAnsi="Arial" w:cs="Arial"/>
      <w:sz w:val="16"/>
      <w:szCs w:val="16"/>
    </w:rPr>
  </w:style>
  <w:style w:type="character" w:customStyle="1" w:styleId="FontStyle76">
    <w:name w:val="Font Style76"/>
    <w:rsid w:val="00AC26F6"/>
    <w:rPr>
      <w:rFonts w:ascii="Arial" w:hAnsi="Arial" w:cs="Arial"/>
      <w:b/>
      <w:bCs/>
      <w:sz w:val="22"/>
      <w:szCs w:val="22"/>
    </w:rPr>
  </w:style>
  <w:style w:type="character" w:customStyle="1" w:styleId="FontStyle77">
    <w:name w:val="Font Style77"/>
    <w:rsid w:val="00AC26F6"/>
    <w:rPr>
      <w:rFonts w:ascii="Arial" w:hAnsi="Arial" w:cs="Arial"/>
      <w:sz w:val="22"/>
      <w:szCs w:val="22"/>
    </w:rPr>
  </w:style>
  <w:style w:type="character" w:customStyle="1" w:styleId="FontStyle78">
    <w:name w:val="Font Style78"/>
    <w:rsid w:val="00AC26F6"/>
    <w:rPr>
      <w:rFonts w:ascii="Arial" w:hAnsi="Arial" w:cs="Arial"/>
      <w:sz w:val="16"/>
      <w:szCs w:val="16"/>
    </w:rPr>
  </w:style>
  <w:style w:type="paragraph" w:styleId="af0">
    <w:name w:val="footer"/>
    <w:basedOn w:val="a0"/>
    <w:link w:val="Char1"/>
    <w:uiPriority w:val="99"/>
    <w:rsid w:val="00AC26F6"/>
    <w:pPr>
      <w:widowControl w:val="0"/>
      <w:tabs>
        <w:tab w:val="center" w:pos="4153"/>
        <w:tab w:val="right" w:pos="8306"/>
      </w:tabs>
      <w:suppressAutoHyphens w:val="0"/>
      <w:autoSpaceDE w:val="0"/>
      <w:autoSpaceDN w:val="0"/>
      <w:adjustRightInd w:val="0"/>
    </w:pPr>
    <w:rPr>
      <w:rFonts w:ascii="Arial" w:eastAsia="Times New Roman" w:hAnsi="Arial" w:cs="Times New Roman"/>
      <w:sz w:val="24"/>
      <w:szCs w:val="24"/>
      <w:lang w:eastAsia="el-GR"/>
    </w:rPr>
  </w:style>
  <w:style w:type="character" w:customStyle="1" w:styleId="Char1">
    <w:name w:val="Υποσέλιδο Char"/>
    <w:basedOn w:val="a1"/>
    <w:link w:val="af0"/>
    <w:uiPriority w:val="99"/>
    <w:rsid w:val="00AC26F6"/>
    <w:rPr>
      <w:rFonts w:ascii="Arial" w:hAnsi="Arial"/>
      <w:sz w:val="24"/>
      <w:szCs w:val="24"/>
    </w:rPr>
  </w:style>
  <w:style w:type="paragraph" w:styleId="22">
    <w:name w:val="Body Text 2"/>
    <w:basedOn w:val="a0"/>
    <w:link w:val="2Char0"/>
    <w:rsid w:val="00AC26F6"/>
    <w:pPr>
      <w:suppressAutoHyphens w:val="0"/>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1"/>
    <w:link w:val="22"/>
    <w:rsid w:val="00AC26F6"/>
    <w:rPr>
      <w:sz w:val="24"/>
      <w:szCs w:val="24"/>
    </w:rPr>
  </w:style>
  <w:style w:type="table" w:styleId="af1">
    <w:name w:val="Table Grid"/>
    <w:basedOn w:val="a2"/>
    <w:rsid w:val="002F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1"/>
    <w:link w:val="3"/>
    <w:rsid w:val="006409F7"/>
    <w:rPr>
      <w:rFonts w:ascii="Verdana" w:eastAsia="SimSun" w:hAnsi="Verdana" w:cs="Verdana"/>
      <w:b/>
      <w:bCs/>
      <w:lang w:eastAsia="ar-SA"/>
    </w:rPr>
  </w:style>
  <w:style w:type="paragraph" w:customStyle="1" w:styleId="14">
    <w:name w:val="Απλό κείμενο1"/>
    <w:basedOn w:val="a0"/>
    <w:rsid w:val="00CA674B"/>
    <w:pPr>
      <w:suppressAutoHyphens w:val="0"/>
    </w:pPr>
    <w:rPr>
      <w:rFonts w:ascii="Courier New" w:eastAsia="Times New Roman" w:hAnsi="Courier New" w:cs="Times New Roman"/>
      <w:lang w:eastAsia="el-GR"/>
    </w:rPr>
  </w:style>
  <w:style w:type="paragraph" w:styleId="a">
    <w:name w:val="List Bullet"/>
    <w:basedOn w:val="a0"/>
    <w:autoRedefine/>
    <w:rsid w:val="00940E8A"/>
    <w:pPr>
      <w:numPr>
        <w:numId w:val="8"/>
      </w:numPr>
      <w:suppressAutoHyphens w:val="0"/>
    </w:pPr>
    <w:rPr>
      <w:rFonts w:ascii="Arial" w:eastAsia="Times New Roman" w:hAnsi="Arial" w:cs="Times New Roman"/>
      <w:sz w:val="22"/>
      <w:lang w:eastAsia="el-GR"/>
    </w:rPr>
  </w:style>
  <w:style w:type="paragraph" w:styleId="af2">
    <w:name w:val="Body Text Indent"/>
    <w:basedOn w:val="a0"/>
    <w:link w:val="Char2"/>
    <w:rsid w:val="00940E8A"/>
    <w:pPr>
      <w:suppressAutoHyphens w:val="0"/>
      <w:spacing w:after="120"/>
      <w:ind w:left="283"/>
    </w:pPr>
    <w:rPr>
      <w:rFonts w:ascii="Times New Roman" w:eastAsia="Times New Roman" w:hAnsi="Times New Roman" w:cs="Times New Roman"/>
      <w:lang w:eastAsia="el-GR"/>
    </w:rPr>
  </w:style>
  <w:style w:type="character" w:customStyle="1" w:styleId="Char2">
    <w:name w:val="Σώμα κείμενου με εσοχή Char"/>
    <w:basedOn w:val="a1"/>
    <w:link w:val="af2"/>
    <w:rsid w:val="00940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4210">
      <w:bodyDiv w:val="1"/>
      <w:marLeft w:val="0"/>
      <w:marRight w:val="0"/>
      <w:marTop w:val="0"/>
      <w:marBottom w:val="0"/>
      <w:divBdr>
        <w:top w:val="none" w:sz="0" w:space="0" w:color="auto"/>
        <w:left w:val="none" w:sz="0" w:space="0" w:color="auto"/>
        <w:bottom w:val="none" w:sz="0" w:space="0" w:color="auto"/>
        <w:right w:val="none" w:sz="0" w:space="0" w:color="auto"/>
      </w:divBdr>
    </w:div>
    <w:div w:id="18751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ntracts.gr/cpv/458bba11-b9b7-4a44-b4b2-f2dfc44f89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05B1-A16F-4728-82A9-652C3303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5960</Words>
  <Characters>32190</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Ανακοίνωση</vt:lpstr>
    </vt:vector>
  </TitlesOfParts>
  <Company/>
  <LinksUpToDate>false</LinksUpToDate>
  <CharactersWithSpaces>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creator>DIMOTELIA</dc:creator>
  <cp:lastModifiedBy>Windows User</cp:lastModifiedBy>
  <cp:revision>14</cp:revision>
  <cp:lastPrinted>2018-04-12T09:45:00Z</cp:lastPrinted>
  <dcterms:created xsi:type="dcterms:W3CDTF">2017-03-02T07:55:00Z</dcterms:created>
  <dcterms:modified xsi:type="dcterms:W3CDTF">2019-06-12T06:35:00Z</dcterms:modified>
</cp:coreProperties>
</file>