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F" w:rsidRPr="002A4FCC" w:rsidRDefault="003E473F" w:rsidP="003E473F">
      <w:pPr>
        <w:ind w:left="252"/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 xml:space="preserve">Πρόγραμμα αιμολυτικών, </w:t>
      </w:r>
      <w:r w:rsidRPr="002A4FCC">
        <w:rPr>
          <w:rFonts w:ascii="Tahoma" w:hAnsi="Tahoma" w:cs="Tahoma"/>
          <w:b/>
          <w:lang w:val="en-US"/>
        </w:rPr>
        <w:t>AIDS</w:t>
      </w:r>
    </w:p>
    <w:p w:rsidR="003E473F" w:rsidRDefault="003E473F" w:rsidP="003E473F">
      <w:pPr>
        <w:ind w:left="252"/>
        <w:rPr>
          <w:rFonts w:ascii="Tahoma" w:hAnsi="Tahoma" w:cs="Tahoma"/>
        </w:rPr>
      </w:pPr>
    </w:p>
    <w:p w:rsidR="003E473F" w:rsidRPr="002A4FCC" w:rsidRDefault="003E473F" w:rsidP="003E473F">
      <w:pPr>
        <w:ind w:left="252"/>
        <w:rPr>
          <w:rFonts w:ascii="Tahoma" w:hAnsi="Tahoma" w:cs="Tahoma"/>
        </w:rPr>
      </w:pPr>
      <w:r w:rsidRPr="002A4FCC">
        <w:rPr>
          <w:rFonts w:ascii="Tahoma" w:hAnsi="Tahoma" w:cs="Tahoma"/>
        </w:rPr>
        <w:t>Διακαιολογητικά: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  <w:b/>
        </w:rPr>
      </w:pPr>
      <w:r w:rsidRPr="002A4FCC">
        <w:rPr>
          <w:rFonts w:ascii="Tahoma" w:hAnsi="Tahoma" w:cs="Tahoma"/>
        </w:rPr>
        <w:t>Αίτηση του ενδιαφερόμενου ή του νόμιμου εκπρόσωπου (</w:t>
      </w:r>
      <w:r w:rsidRPr="002A4FCC">
        <w:rPr>
          <w:rFonts w:ascii="Tahoma" w:hAnsi="Tahoma" w:cs="Tahoma"/>
          <w:b/>
        </w:rPr>
        <w:t>χορηγείται από την υπηρεσία).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Φωτοαντίγραφο αστυνομικής ταυτότητας ή διαβατηρίου ή Δελτίου Ταυτότητας Ομογενούς του ενδιαφερόμενου.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Άδεια διαμονής για τους δικαιούχους του άρθρου 3 παρ. β από το οικείο Αστυνομικό Τμήμα της κατοικίας του.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Πιστοποιητικό οικογενειακής κατάστασης, από τον Δήμο, όπου είναι γραμμένο το προς επιδότηση άτομο (αναζητείται υποχρεωτικά από την υπηρεσία).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Αντίγραφο γνωμάτευσης της Επιτροπής </w:t>
      </w:r>
      <w:r w:rsidRPr="002A4FCC">
        <w:rPr>
          <w:rFonts w:ascii="Tahoma" w:hAnsi="Tahoma" w:cs="Tahoma"/>
          <w:b/>
        </w:rPr>
        <w:t>ΚΕΠΑ του ΙΚΑ</w:t>
      </w:r>
      <w:r w:rsidRPr="002A4FCC">
        <w:rPr>
          <w:rFonts w:ascii="Tahoma" w:hAnsi="Tahoma" w:cs="Tahoma"/>
        </w:rPr>
        <w:t xml:space="preserve"> του τόπου κατοικίας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Φωτοαντίγραφο αστυνομικής ταυτότητας του υπευθύνου είσπραξης.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Υπεύθυνη δήλωση του Ν. 1599/86 στην οποία θα δηλώνονται τα παρακάτω </w:t>
      </w:r>
      <w:r w:rsidRPr="002A4FCC">
        <w:rPr>
          <w:rFonts w:ascii="Tahoma" w:hAnsi="Tahoma" w:cs="Tahoma"/>
          <w:b/>
        </w:rPr>
        <w:t>(χορηγείται από την Υπηρεσία)</w:t>
      </w:r>
      <w:r w:rsidRPr="002A4FCC">
        <w:rPr>
          <w:rFonts w:ascii="Tahoma" w:hAnsi="Tahoma" w:cs="Tahoma"/>
        </w:rPr>
        <w:t xml:space="preserve">: </w:t>
      </w:r>
    </w:p>
    <w:p w:rsidR="003E473F" w:rsidRPr="002A4FCC" w:rsidRDefault="003E473F" w:rsidP="003E473F">
      <w:pPr>
        <w:numPr>
          <w:ilvl w:val="0"/>
          <w:numId w:val="3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Ότι το επίδομα θα χρησιμοποιηθεί για τις ανάγκες του δικαιούχου.</w:t>
      </w:r>
    </w:p>
    <w:p w:rsidR="003E473F" w:rsidRPr="002A4FCC" w:rsidRDefault="003E473F" w:rsidP="003E473F">
      <w:pPr>
        <w:numPr>
          <w:ilvl w:val="0"/>
          <w:numId w:val="3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Ότι λαμβάνει την υποχρέωση να ενημερώσει αμέσως την υπηρεσία όταν συντρέχουν οι εξής λόγοι:</w:t>
      </w:r>
    </w:p>
    <w:p w:rsidR="003E473F" w:rsidRPr="002A4FCC" w:rsidRDefault="003E473F" w:rsidP="003E473F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α. Βελτίωση της κατάστασής υγείας του.</w:t>
      </w:r>
    </w:p>
    <w:p w:rsidR="003E473F" w:rsidRPr="002A4FCC" w:rsidRDefault="003E473F" w:rsidP="003E473F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β. Αλλαγή του τόπου κατοικίας του.</w:t>
      </w:r>
    </w:p>
    <w:p w:rsidR="003E473F" w:rsidRPr="002A4FCC" w:rsidRDefault="003E473F" w:rsidP="003E473F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γ. Απουσία του στο εξωτερικό για χρονικό διάστημα μεγαλύτερο από 6 μήνες.</w:t>
      </w:r>
    </w:p>
    <w:p w:rsidR="003E473F" w:rsidRPr="002A4FCC" w:rsidRDefault="003E473F" w:rsidP="003E473F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δ. Περίθαλψη σε νοσηλευτικό ίδρυμα ή παραμονή του ανάπηρου ατόμου εσωτερικά σε προνοιακή δομή, για χρονικό διάστημα μεγαλύτερου του 3μήνου.</w:t>
      </w:r>
    </w:p>
    <w:p w:rsidR="003E473F" w:rsidRPr="002A4FCC" w:rsidRDefault="003E473F" w:rsidP="003E473F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ε. Ότι το επίδομα θα εισπράττει το ίδιο ανάπηρο άτομο ή θα ορίζει ονομαστικά και με αριθμό αστυνομικής ταυτότητας τον υπεύθυνο για είσπραξη του επιδόματος.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ΑΦΜ (και των δύο: δικαιούχου και εκπροσώπου)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ΑΜΚΑ (και των δύο: δικαιούχου και εκπροσώπου)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</w:t>
      </w:r>
      <w:r w:rsidRPr="002A4FCC">
        <w:rPr>
          <w:rFonts w:ascii="Tahoma" w:hAnsi="Tahoma" w:cs="Tahoma"/>
          <w:lang w:val="en-US"/>
        </w:rPr>
        <w:t>IBAN</w:t>
      </w:r>
      <w:r w:rsidRPr="002A4FCC">
        <w:rPr>
          <w:rFonts w:ascii="Tahoma" w:hAnsi="Tahoma" w:cs="Tahoma"/>
        </w:rPr>
        <w:t xml:space="preserve">  Τράπεζας (πρώτο όνομα του δικαιούχου και δεύτερο του εκπροσώπου)</w:t>
      </w:r>
    </w:p>
    <w:p w:rsidR="003E473F" w:rsidRPr="002A4FCC" w:rsidRDefault="003E473F" w:rsidP="003E473F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Βιβλιάριο υγείας (φωτοτυπία της πρώτης σελίδας και της θεώρησης)</w:t>
      </w:r>
    </w:p>
    <w:p w:rsidR="0045159A" w:rsidRDefault="0045159A"/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21505_"/>
      </v:shape>
    </w:pict>
  </w:numPicBullet>
  <w:abstractNum w:abstractNumId="0">
    <w:nsid w:val="04A85A12"/>
    <w:multiLevelType w:val="hybridMultilevel"/>
    <w:tmpl w:val="C464D760"/>
    <w:lvl w:ilvl="0" w:tplc="3680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87967"/>
    <w:multiLevelType w:val="hybridMultilevel"/>
    <w:tmpl w:val="F84AF6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204A">
      <w:start w:val="1"/>
      <w:numFmt w:val="bullet"/>
      <w:lvlText w:val=""/>
      <w:lvlPicBulletId w:val="0"/>
      <w:lvlJc w:val="left"/>
      <w:pPr>
        <w:tabs>
          <w:tab w:val="num" w:pos="2880"/>
        </w:tabs>
        <w:ind w:left="227" w:hanging="227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267DE"/>
    <w:multiLevelType w:val="hybridMultilevel"/>
    <w:tmpl w:val="DB388C58"/>
    <w:lvl w:ilvl="0" w:tplc="0408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73F"/>
    <w:rsid w:val="00113A96"/>
    <w:rsid w:val="003E473F"/>
    <w:rsid w:val="0045159A"/>
    <w:rsid w:val="00741FA8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2018-07-17T08:27:00Z</dcterms:created>
  <dcterms:modified xsi:type="dcterms:W3CDTF">2018-07-17T08:28:00Z</dcterms:modified>
</cp:coreProperties>
</file>