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C6821" w14:textId="37747B40" w:rsidR="00E31DF2" w:rsidRPr="00D51602" w:rsidRDefault="00E31DF2" w:rsidP="00E31DF2">
      <w:pPr>
        <w:spacing w:after="0" w:line="320" w:lineRule="exact"/>
        <w:jc w:val="both"/>
        <w:rPr>
          <w:rStyle w:val="bbcunderline"/>
          <w:rFonts w:cs="Tahoma"/>
          <w:b/>
          <w:bCs/>
          <w:sz w:val="24"/>
          <w:szCs w:val="24"/>
        </w:rPr>
      </w:pPr>
      <w:r w:rsidRPr="00D51602">
        <w:rPr>
          <w:rStyle w:val="bbcunderline"/>
          <w:rFonts w:cs="Tahoma"/>
          <w:b/>
          <w:bCs/>
          <w:sz w:val="24"/>
          <w:szCs w:val="24"/>
        </w:rPr>
        <w:t>Δικαιολογητικά Τροποποίησης Ρ</w:t>
      </w:r>
      <w:r w:rsidR="00D51602" w:rsidRPr="00D51602">
        <w:rPr>
          <w:rStyle w:val="bbcunderline"/>
          <w:rFonts w:cs="Tahoma"/>
          <w:b/>
          <w:bCs/>
          <w:sz w:val="24"/>
          <w:szCs w:val="24"/>
        </w:rPr>
        <w:t xml:space="preserve">υμοτομικού </w:t>
      </w:r>
      <w:r w:rsidRPr="00D51602">
        <w:rPr>
          <w:rStyle w:val="bbcunderline"/>
          <w:rFonts w:cs="Tahoma"/>
          <w:b/>
          <w:bCs/>
          <w:sz w:val="24"/>
          <w:szCs w:val="24"/>
        </w:rPr>
        <w:t>Σ</w:t>
      </w:r>
      <w:r w:rsidR="00D51602" w:rsidRPr="00D51602">
        <w:rPr>
          <w:rStyle w:val="bbcunderline"/>
          <w:rFonts w:cs="Tahoma"/>
          <w:b/>
          <w:bCs/>
          <w:sz w:val="24"/>
          <w:szCs w:val="24"/>
        </w:rPr>
        <w:t>χεδίου</w:t>
      </w:r>
      <w:r w:rsidRPr="00D51602">
        <w:rPr>
          <w:rStyle w:val="bbcunderline"/>
          <w:rFonts w:cs="Tahoma"/>
          <w:b/>
          <w:bCs/>
          <w:sz w:val="24"/>
          <w:szCs w:val="24"/>
        </w:rPr>
        <w:t>:</w:t>
      </w:r>
    </w:p>
    <w:p w14:paraId="5C047676" w14:textId="77777777" w:rsidR="00D51602" w:rsidRDefault="00E31DF2" w:rsidP="00E31DF2">
      <w:pPr>
        <w:spacing w:after="0" w:line="320" w:lineRule="exact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br/>
        <w:t>Α) Αίτηση του ενδιαφερομένου που ζητά την πολεοδομική ρύθμιση.</w:t>
      </w:r>
    </w:p>
    <w:p w14:paraId="10B56ED4" w14:textId="3DF79F51" w:rsidR="00E31DF2" w:rsidRPr="00D51602" w:rsidRDefault="00E31DF2" w:rsidP="00E31DF2">
      <w:pPr>
        <w:spacing w:after="0" w:line="320" w:lineRule="exact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br/>
        <w:t>Β) Τεχνική έκθεση μηχανικού</w:t>
      </w:r>
      <w:r w:rsidR="009C779E">
        <w:rPr>
          <w:rFonts w:cs="Tahoma"/>
          <w:sz w:val="24"/>
          <w:szCs w:val="24"/>
        </w:rPr>
        <w:t xml:space="preserve"> - μελετητή</w:t>
      </w:r>
      <w:r w:rsidRPr="00D51602">
        <w:rPr>
          <w:rFonts w:cs="Tahoma"/>
          <w:sz w:val="24"/>
          <w:szCs w:val="24"/>
        </w:rPr>
        <w:t xml:space="preserve"> που θα δικαιολογεί για ποιούς λόγους δημοσίου ενδιαφέροντος, κοινής ανάγκης ή και ατομικού δικαίου επιβάλλεται η τροποποίηση του σχεδίου.</w:t>
      </w:r>
    </w:p>
    <w:p w14:paraId="76296744" w14:textId="77777777" w:rsidR="009C779E" w:rsidRDefault="009C779E" w:rsidP="009C779E">
      <w:pPr>
        <w:spacing w:after="0" w:line="320" w:lineRule="exact"/>
        <w:jc w:val="both"/>
        <w:rPr>
          <w:rFonts w:cs="Tahoma"/>
          <w:sz w:val="24"/>
          <w:szCs w:val="24"/>
        </w:rPr>
      </w:pPr>
    </w:p>
    <w:p w14:paraId="31466F52" w14:textId="7222ABDF" w:rsidR="009C779E" w:rsidRPr="00D51602" w:rsidRDefault="009C779E" w:rsidP="009C779E">
      <w:pPr>
        <w:spacing w:after="0" w:line="32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Γ</w:t>
      </w:r>
      <w:r w:rsidRPr="00D51602">
        <w:rPr>
          <w:rFonts w:cs="Tahoma"/>
          <w:sz w:val="24"/>
          <w:szCs w:val="24"/>
        </w:rPr>
        <w:t xml:space="preserve">) </w:t>
      </w:r>
      <w:r>
        <w:rPr>
          <w:rFonts w:cs="Tahoma"/>
          <w:sz w:val="24"/>
          <w:szCs w:val="24"/>
        </w:rPr>
        <w:t>Πίνακα με</w:t>
      </w:r>
      <w:r w:rsidRPr="00D51602">
        <w:rPr>
          <w:rFonts w:cs="Tahoma"/>
          <w:sz w:val="24"/>
          <w:szCs w:val="24"/>
        </w:rPr>
        <w:t xml:space="preserve"> τα ονοματεπώνυμα και οι διευθ</w:t>
      </w:r>
      <w:r>
        <w:rPr>
          <w:rFonts w:cs="Tahoma"/>
          <w:sz w:val="24"/>
          <w:szCs w:val="24"/>
        </w:rPr>
        <w:t>ύνσεις των υπόλοιπων ιδιοκτητών που επηρεάζονται / θίγονται από την ρύθμιση.</w:t>
      </w:r>
      <w:r w:rsidRPr="00D51602">
        <w:rPr>
          <w:rFonts w:cs="Tahoma"/>
          <w:sz w:val="24"/>
          <w:szCs w:val="24"/>
        </w:rPr>
        <w:t xml:space="preserve"> </w:t>
      </w:r>
    </w:p>
    <w:p w14:paraId="200A4E72" w14:textId="77777777" w:rsidR="00D51602" w:rsidRDefault="00D51602" w:rsidP="00E31DF2">
      <w:pPr>
        <w:spacing w:after="0" w:line="320" w:lineRule="exact"/>
        <w:jc w:val="both"/>
        <w:rPr>
          <w:rFonts w:cs="Tahoma"/>
          <w:sz w:val="24"/>
          <w:szCs w:val="24"/>
        </w:rPr>
      </w:pPr>
    </w:p>
    <w:p w14:paraId="22A19840" w14:textId="3FD8CAC5" w:rsidR="00E31DF2" w:rsidRPr="00D51602" w:rsidRDefault="009C779E" w:rsidP="00E31DF2">
      <w:pPr>
        <w:spacing w:after="0" w:line="32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Δ</w:t>
      </w:r>
      <w:r w:rsidR="00E31DF2" w:rsidRPr="00D51602">
        <w:rPr>
          <w:rFonts w:cs="Tahoma"/>
          <w:sz w:val="24"/>
          <w:szCs w:val="24"/>
        </w:rPr>
        <w:t>) Τοπογραφικό διάγραμμα</w:t>
      </w:r>
      <w:r w:rsidR="00271426">
        <w:rPr>
          <w:rFonts w:cs="Tahoma"/>
          <w:sz w:val="24"/>
          <w:szCs w:val="24"/>
        </w:rPr>
        <w:t xml:space="preserve"> – πρόταση τροποποίησης σε κατάλληλη κλίμακα, σύμφωνα με τις προδιαγραφές</w:t>
      </w:r>
      <w:r w:rsidR="00E31DF2" w:rsidRPr="00D51602">
        <w:rPr>
          <w:rFonts w:cs="Tahoma"/>
          <w:sz w:val="24"/>
          <w:szCs w:val="24"/>
        </w:rPr>
        <w:t xml:space="preserve"> εις </w:t>
      </w:r>
      <w:proofErr w:type="spellStart"/>
      <w:r w:rsidR="00E31DF2" w:rsidRPr="00D51602">
        <w:rPr>
          <w:rFonts w:cs="Tahoma"/>
          <w:sz w:val="24"/>
          <w:szCs w:val="24"/>
        </w:rPr>
        <w:t>τετραπλούν</w:t>
      </w:r>
      <w:proofErr w:type="spellEnd"/>
      <w:r w:rsidR="00E31DF2" w:rsidRPr="00D51602">
        <w:rPr>
          <w:rFonts w:cs="Tahoma"/>
          <w:sz w:val="24"/>
          <w:szCs w:val="24"/>
        </w:rPr>
        <w:t xml:space="preserve">, </w:t>
      </w:r>
      <w:r w:rsidR="00271426">
        <w:rPr>
          <w:rFonts w:cs="Tahoma"/>
          <w:sz w:val="24"/>
          <w:szCs w:val="24"/>
        </w:rPr>
        <w:t xml:space="preserve">που θα περιλαμβάνει </w:t>
      </w:r>
      <w:proofErr w:type="spellStart"/>
      <w:r w:rsidR="00271426">
        <w:rPr>
          <w:rFonts w:cs="Tahoma"/>
          <w:sz w:val="24"/>
          <w:szCs w:val="24"/>
        </w:rPr>
        <w:t>κατ</w:t>
      </w:r>
      <w:proofErr w:type="spellEnd"/>
      <w:r w:rsidR="00271426">
        <w:rPr>
          <w:rFonts w:cs="Tahoma"/>
          <w:sz w:val="24"/>
          <w:szCs w:val="24"/>
        </w:rPr>
        <w:t xml:space="preserve"> ελάχιστο:</w:t>
      </w:r>
    </w:p>
    <w:p w14:paraId="4ECB6C10" w14:textId="77777777" w:rsidR="00E31DF2" w:rsidRPr="00D51602" w:rsidRDefault="00E31DF2" w:rsidP="00E31DF2">
      <w:pPr>
        <w:spacing w:after="0" w:line="320" w:lineRule="exact"/>
        <w:ind w:left="426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t>1) απόσπασμα σχεδίου πόλης της αρχικής ένταξης στο σχέδιο με σημειωμένη την θέση της ιδιοκτησίας, σε περίπτωση άρσης απαλλοτρίωσης</w:t>
      </w:r>
    </w:p>
    <w:p w14:paraId="7D28F156" w14:textId="74B52702" w:rsidR="00E31DF2" w:rsidRPr="00D51602" w:rsidRDefault="00E31DF2" w:rsidP="00E31DF2">
      <w:pPr>
        <w:spacing w:after="0" w:line="320" w:lineRule="exact"/>
        <w:ind w:left="426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t xml:space="preserve">2) απόσπασμα του εγκεκριμένου ρυμοτομικού σχεδίου σε κλίμακα 1/1000 </w:t>
      </w:r>
    </w:p>
    <w:p w14:paraId="260DFFE5" w14:textId="6565FFBD" w:rsidR="00E31DF2" w:rsidRPr="00D51602" w:rsidRDefault="00E31DF2" w:rsidP="00E31DF2">
      <w:pPr>
        <w:spacing w:after="0" w:line="320" w:lineRule="exact"/>
        <w:ind w:left="426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t xml:space="preserve">3) τροποποιήσεις του ρυμοτομικού σχεδίου που </w:t>
      </w:r>
      <w:r w:rsidR="00D51602" w:rsidRPr="00D51602">
        <w:rPr>
          <w:rFonts w:cs="Tahoma"/>
          <w:sz w:val="24"/>
          <w:szCs w:val="24"/>
        </w:rPr>
        <w:t>εγκρίθηκαν</w:t>
      </w:r>
      <w:r w:rsidRPr="00D51602">
        <w:rPr>
          <w:rFonts w:cs="Tahoma"/>
          <w:sz w:val="24"/>
          <w:szCs w:val="24"/>
        </w:rPr>
        <w:t xml:space="preserve"> έως σήμερα</w:t>
      </w:r>
    </w:p>
    <w:p w14:paraId="6814C41B" w14:textId="3733DE78" w:rsidR="00E31DF2" w:rsidRPr="00D51602" w:rsidRDefault="00E31DF2" w:rsidP="00E31DF2">
      <w:pPr>
        <w:spacing w:after="0" w:line="320" w:lineRule="exact"/>
        <w:ind w:left="426"/>
        <w:jc w:val="both"/>
        <w:rPr>
          <w:rFonts w:cs="Tahoma"/>
          <w:sz w:val="24"/>
          <w:szCs w:val="24"/>
        </w:rPr>
      </w:pPr>
      <w:r w:rsidRPr="00D51602">
        <w:rPr>
          <w:rFonts w:cs="Tahoma"/>
          <w:sz w:val="24"/>
          <w:szCs w:val="24"/>
        </w:rPr>
        <w:t xml:space="preserve">4) </w:t>
      </w:r>
      <w:r w:rsidR="009C779E">
        <w:rPr>
          <w:rFonts w:cs="Tahoma"/>
          <w:sz w:val="24"/>
          <w:szCs w:val="24"/>
        </w:rPr>
        <w:t>εφαρμογή των</w:t>
      </w:r>
      <w:r w:rsidRPr="00D51602">
        <w:rPr>
          <w:rFonts w:cs="Tahoma"/>
          <w:sz w:val="24"/>
          <w:szCs w:val="24"/>
        </w:rPr>
        <w:t xml:space="preserve"> </w:t>
      </w:r>
      <w:r w:rsidR="009C779E">
        <w:rPr>
          <w:rFonts w:cs="Tahoma"/>
          <w:sz w:val="24"/>
          <w:szCs w:val="24"/>
        </w:rPr>
        <w:t>ορίων</w:t>
      </w:r>
      <w:r w:rsidRPr="00D51602">
        <w:rPr>
          <w:rFonts w:cs="Tahoma"/>
          <w:sz w:val="24"/>
          <w:szCs w:val="24"/>
        </w:rPr>
        <w:t xml:space="preserve"> </w:t>
      </w:r>
      <w:proofErr w:type="spellStart"/>
      <w:r w:rsidRPr="00D51602">
        <w:rPr>
          <w:rFonts w:cs="Tahoma"/>
          <w:sz w:val="24"/>
          <w:szCs w:val="24"/>
        </w:rPr>
        <w:t>των</w:t>
      </w:r>
      <w:proofErr w:type="spellEnd"/>
      <w:r w:rsidRPr="00D51602">
        <w:rPr>
          <w:rFonts w:cs="Tahoma"/>
          <w:sz w:val="24"/>
          <w:szCs w:val="24"/>
        </w:rPr>
        <w:t xml:space="preserve"> ιδιοκτησιών που έχουν άμεση σχέση</w:t>
      </w:r>
      <w:r w:rsidR="009C779E">
        <w:rPr>
          <w:rFonts w:cs="Tahoma"/>
          <w:sz w:val="24"/>
          <w:szCs w:val="24"/>
        </w:rPr>
        <w:t xml:space="preserve"> με την τροποποίηση του σχεδίου, των</w:t>
      </w:r>
      <w:r w:rsidRPr="00D51602">
        <w:rPr>
          <w:rFonts w:cs="Tahoma"/>
          <w:sz w:val="24"/>
          <w:szCs w:val="24"/>
        </w:rPr>
        <w:t xml:space="preserve"> υφιστάμεν</w:t>
      </w:r>
      <w:r w:rsidR="009C779E">
        <w:rPr>
          <w:rFonts w:cs="Tahoma"/>
          <w:sz w:val="24"/>
          <w:szCs w:val="24"/>
        </w:rPr>
        <w:t>ων</w:t>
      </w:r>
      <w:r w:rsidRPr="00D51602">
        <w:rPr>
          <w:rFonts w:cs="Tahoma"/>
          <w:sz w:val="24"/>
          <w:szCs w:val="24"/>
        </w:rPr>
        <w:t xml:space="preserve"> κτ</w:t>
      </w:r>
      <w:r w:rsidR="009C779E">
        <w:rPr>
          <w:rFonts w:cs="Tahoma"/>
          <w:sz w:val="24"/>
          <w:szCs w:val="24"/>
        </w:rPr>
        <w:t>ισμάτων,</w:t>
      </w:r>
      <w:r w:rsidRPr="00D51602">
        <w:rPr>
          <w:rFonts w:cs="Tahoma"/>
          <w:sz w:val="24"/>
          <w:szCs w:val="24"/>
        </w:rPr>
        <w:t xml:space="preserve"> τεχνικ</w:t>
      </w:r>
      <w:r w:rsidR="009C779E">
        <w:rPr>
          <w:rFonts w:cs="Tahoma"/>
          <w:sz w:val="24"/>
          <w:szCs w:val="24"/>
        </w:rPr>
        <w:t>ών</w:t>
      </w:r>
      <w:r w:rsidRPr="00D51602">
        <w:rPr>
          <w:rFonts w:cs="Tahoma"/>
          <w:sz w:val="24"/>
          <w:szCs w:val="24"/>
        </w:rPr>
        <w:t xml:space="preserve"> έργ</w:t>
      </w:r>
      <w:r w:rsidR="009C779E">
        <w:rPr>
          <w:rFonts w:cs="Tahoma"/>
          <w:sz w:val="24"/>
          <w:szCs w:val="24"/>
        </w:rPr>
        <w:t>ων κλπ</w:t>
      </w:r>
      <w:r w:rsidR="00D51602">
        <w:rPr>
          <w:rFonts w:cs="Tahoma"/>
          <w:sz w:val="24"/>
          <w:szCs w:val="24"/>
        </w:rPr>
        <w:t>.</w:t>
      </w:r>
      <w:r w:rsidR="009C779E">
        <w:rPr>
          <w:rFonts w:cs="Tahoma"/>
          <w:sz w:val="24"/>
          <w:szCs w:val="24"/>
        </w:rPr>
        <w:t xml:space="preserve"> Επίσης, εφαρμογή του κτηματολογίου (ΚΑΕΚ)</w:t>
      </w:r>
    </w:p>
    <w:p w14:paraId="4C5199EA" w14:textId="2CBB7B0A" w:rsidR="00E31DF2" w:rsidRPr="00D51602" w:rsidRDefault="009C779E" w:rsidP="00E31DF2">
      <w:pPr>
        <w:spacing w:after="0" w:line="320" w:lineRule="exact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</w:t>
      </w:r>
      <w:r w:rsidR="00E31DF2" w:rsidRPr="00D51602">
        <w:rPr>
          <w:rFonts w:cs="Tahoma"/>
          <w:sz w:val="24"/>
          <w:szCs w:val="24"/>
        </w:rPr>
        <w:t xml:space="preserve">) </w:t>
      </w:r>
      <w:r w:rsidR="00D51602">
        <w:rPr>
          <w:rFonts w:cs="Tahoma"/>
          <w:sz w:val="24"/>
          <w:szCs w:val="24"/>
        </w:rPr>
        <w:t>φωτογραφίες της περιοχής</w:t>
      </w:r>
      <w:r w:rsidR="00E31DF2" w:rsidRPr="00D51602">
        <w:rPr>
          <w:rFonts w:cs="Tahoma"/>
          <w:sz w:val="24"/>
          <w:szCs w:val="24"/>
        </w:rPr>
        <w:t>.</w:t>
      </w:r>
      <w:bookmarkStart w:id="0" w:name="_GoBack"/>
      <w:bookmarkEnd w:id="0"/>
    </w:p>
    <w:p w14:paraId="0A15B554" w14:textId="77777777" w:rsidR="00E31DF2" w:rsidRPr="00D51602" w:rsidRDefault="00E31DF2" w:rsidP="00E31DF2">
      <w:pPr>
        <w:spacing w:after="0" w:line="320" w:lineRule="exact"/>
        <w:jc w:val="both"/>
        <w:rPr>
          <w:rFonts w:cs="Tahoma"/>
          <w:sz w:val="24"/>
          <w:szCs w:val="24"/>
        </w:rPr>
      </w:pPr>
    </w:p>
    <w:sectPr w:rsidR="00E31DF2" w:rsidRPr="00D516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2"/>
    <w:rsid w:val="00271426"/>
    <w:rsid w:val="005F1891"/>
    <w:rsid w:val="009C779E"/>
    <w:rsid w:val="00D214C5"/>
    <w:rsid w:val="00D51602"/>
    <w:rsid w:val="00E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E5AE"/>
  <w15:docId w15:val="{5E824BFC-3EA1-4A01-9541-20FA5A3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underline">
    <w:name w:val="bbc_underline"/>
    <w:basedOn w:val="a0"/>
    <w:rsid w:val="00E3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Portokalidis</dc:creator>
  <cp:lastModifiedBy>Costas Portokalidis</cp:lastModifiedBy>
  <cp:revision>2</cp:revision>
  <dcterms:created xsi:type="dcterms:W3CDTF">2017-02-16T07:46:00Z</dcterms:created>
  <dcterms:modified xsi:type="dcterms:W3CDTF">2017-02-16T07:46:00Z</dcterms:modified>
</cp:coreProperties>
</file>